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Helvetica"/>
          <w:szCs w:val="22"/>
        </w:rPr>
        <w:id w:val="-1506660267"/>
        <w:docPartObj>
          <w:docPartGallery w:val="Cover Pages"/>
          <w:docPartUnique/>
        </w:docPartObj>
      </w:sdtPr>
      <w:sdtEndPr>
        <w:rPr>
          <w:lang w:val="es-ES"/>
        </w:rPr>
      </w:sdtEndPr>
      <w:sdtContent>
        <w:p w14:paraId="3F2D702A" w14:textId="77777777" w:rsidR="000C5469" w:rsidRPr="0057388A" w:rsidRDefault="000C5469" w:rsidP="00734FE8">
          <w:pPr>
            <w:tabs>
              <w:tab w:val="left" w:pos="0"/>
              <w:tab w:val="left" w:pos="9072"/>
            </w:tabs>
            <w:spacing w:line="276" w:lineRule="auto"/>
            <w:ind w:right="142"/>
            <w:jc w:val="both"/>
            <w:rPr>
              <w:rFonts w:cs="Helvetica"/>
              <w:szCs w:val="22"/>
            </w:rPr>
          </w:pPr>
        </w:p>
        <w:p w14:paraId="4D34D4B9" w14:textId="77777777" w:rsidR="000C5469" w:rsidRPr="0057388A" w:rsidRDefault="003E5BAD" w:rsidP="00734FE8">
          <w:pPr>
            <w:tabs>
              <w:tab w:val="left" w:pos="0"/>
              <w:tab w:val="left" w:pos="9072"/>
            </w:tabs>
            <w:spacing w:line="276" w:lineRule="auto"/>
            <w:ind w:right="142"/>
            <w:jc w:val="both"/>
            <w:rPr>
              <w:rFonts w:cs="Helvetica"/>
              <w:szCs w:val="22"/>
              <w:lang w:val="es-ES"/>
            </w:rPr>
          </w:pPr>
          <w:r w:rsidRPr="0057388A">
            <w:rPr>
              <w:rFonts w:cs="Helvetica"/>
              <w:noProof/>
              <w:szCs w:val="22"/>
              <w:lang w:eastAsia="es-CO"/>
            </w:rPr>
            <mc:AlternateContent>
              <mc:Choice Requires="wps">
                <w:drawing>
                  <wp:anchor distT="45720" distB="45720" distL="114300" distR="114300" simplePos="0" relativeHeight="251665408" behindDoc="0" locked="0" layoutInCell="1" allowOverlap="1" wp14:anchorId="32D26A45" wp14:editId="21FE5A64">
                    <wp:simplePos x="0" y="0"/>
                    <wp:positionH relativeFrom="margin">
                      <wp:posOffset>1559022</wp:posOffset>
                    </wp:positionH>
                    <wp:positionV relativeFrom="paragraph">
                      <wp:posOffset>5892702</wp:posOffset>
                    </wp:positionV>
                    <wp:extent cx="432689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1404620"/>
                            </a:xfrm>
                            <a:prstGeom prst="rect">
                              <a:avLst/>
                            </a:prstGeom>
                            <a:noFill/>
                            <a:ln w="9525">
                              <a:noFill/>
                              <a:miter lim="800000"/>
                              <a:headEnd/>
                              <a:tailEnd/>
                            </a:ln>
                          </wps:spPr>
                          <wps:txbx>
                            <w:txbxContent>
                              <w:p w14:paraId="6FC8DA98" w14:textId="27E85533" w:rsidR="0077063D" w:rsidRPr="00696389" w:rsidRDefault="0077063D" w:rsidP="003E5BAD">
                                <w:pPr>
                                  <w:jc w:val="right"/>
                                  <w:rPr>
                                    <w:rFonts w:cs="Helvetica"/>
                                    <w:sz w:val="32"/>
                                    <w:szCs w:val="32"/>
                                  </w:rPr>
                                </w:pPr>
                                <w:r w:rsidRPr="00696389">
                                  <w:rPr>
                                    <w:rFonts w:cs="Helvetica"/>
                                    <w:sz w:val="32"/>
                                    <w:szCs w:val="32"/>
                                  </w:rPr>
                                  <w:t xml:space="preserve">Proceso de Relacionamiento Estado Ciudadanías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26A45" id="_x0000_t202" coordsize="21600,21600" o:spt="202" path="m,l,21600r21600,l21600,xe">
                    <v:stroke joinstyle="miter"/>
                    <v:path gradientshapeok="t" o:connecttype="rect"/>
                  </v:shapetype>
                  <v:shape id="Cuadro de texto 2" o:spid="_x0000_s1026" type="#_x0000_t202" style="position:absolute;left:0;text-align:left;margin-left:122.75pt;margin-top:464pt;width:340.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" filled="f" stroked="f">
                    <v:textbox style="mso-fit-shape-to-text:t">
                      <w:txbxContent>
                        <w:p w14:paraId="6FC8DA98" w14:textId="27E85533" w:rsidR="0077063D" w:rsidRPr="00696389" w:rsidRDefault="0077063D" w:rsidP="003E5BAD">
                          <w:pPr>
                            <w:jc w:val="right"/>
                            <w:rPr>
                              <w:rFonts w:cs="Helvetica"/>
                              <w:sz w:val="32"/>
                              <w:szCs w:val="32"/>
                            </w:rPr>
                          </w:pPr>
                          <w:r w:rsidRPr="00696389">
                            <w:rPr>
                              <w:rFonts w:cs="Helvetica"/>
                              <w:sz w:val="32"/>
                              <w:szCs w:val="32"/>
                            </w:rPr>
                            <w:t xml:space="preserve">Proceso de Relacionamiento Estado Ciudadanías </w:t>
                          </w:r>
                        </w:p>
                      </w:txbxContent>
                    </v:textbox>
                    <w10:wrap type="square" anchorx="margin"/>
                  </v:shape>
                </w:pict>
              </mc:Fallback>
            </mc:AlternateContent>
          </w:r>
          <w:r w:rsidR="00D77246" w:rsidRPr="0057388A">
            <w:rPr>
              <w:rFonts w:cs="Helvetica"/>
              <w:noProof/>
              <w:szCs w:val="22"/>
              <w:lang w:eastAsia="es-CO"/>
            </w:rPr>
            <mc:AlternateContent>
              <mc:Choice Requires="wps">
                <w:drawing>
                  <wp:anchor distT="0" distB="0" distL="114300" distR="114300" simplePos="0" relativeHeight="251660288" behindDoc="0" locked="0" layoutInCell="1" allowOverlap="1" wp14:anchorId="3781337B" wp14:editId="72A0D78A">
                    <wp:simplePos x="0" y="0"/>
                    <wp:positionH relativeFrom="page">
                      <wp:posOffset>1158875</wp:posOffset>
                    </wp:positionH>
                    <wp:positionV relativeFrom="page">
                      <wp:posOffset>6549641</wp:posOffset>
                    </wp:positionV>
                    <wp:extent cx="5753100" cy="552095"/>
                    <wp:effectExtent l="0" t="0" r="8890" b="635"/>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42C4C" w14:textId="1513957D" w:rsidR="0077063D" w:rsidRPr="00696389" w:rsidRDefault="005B35D1" w:rsidP="003E5BAD">
                                <w:pPr>
                                  <w:pStyle w:val="Sinespaciado"/>
                                  <w:jc w:val="right"/>
                                  <w:rPr>
                                    <w:rFonts w:cs="Helvetica"/>
                                    <w:caps/>
                                    <w:color w:val="4D4D4D"/>
                                    <w:sz w:val="36"/>
                                    <w:szCs w:val="36"/>
                                  </w:rPr>
                                </w:pPr>
                                <w:sdt>
                                  <w:sdtPr>
                                    <w:rPr>
                                      <w:rFonts w:cs="Helvetica"/>
                                      <w:caps/>
                                      <w:color w:val="4D4D4D"/>
                                      <w:sz w:val="36"/>
                                      <w:szCs w:val="36"/>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77063D" w:rsidRPr="00696389">
                                      <w:rPr>
                                        <w:rFonts w:cs="Helvetica"/>
                                        <w:color w:val="4D4D4D"/>
                                        <w:sz w:val="36"/>
                                        <w:szCs w:val="36"/>
                                      </w:rPr>
                                      <w:t>Modelo de servicio a</w:t>
                                    </w:r>
                                    <w:r w:rsidR="00FD5045">
                                      <w:rPr>
                                        <w:rFonts w:cs="Helvetica"/>
                                        <w:color w:val="4D4D4D"/>
                                        <w:sz w:val="36"/>
                                        <w:szCs w:val="36"/>
                                      </w:rPr>
                                      <w:t xml:space="preserve"> </w:t>
                                    </w:r>
                                    <w:r w:rsidR="0077063D" w:rsidRPr="00696389">
                                      <w:rPr>
                                        <w:rFonts w:cs="Helvetica"/>
                                        <w:color w:val="4D4D4D"/>
                                        <w:sz w:val="36"/>
                                        <w:szCs w:val="36"/>
                                      </w:rPr>
                                      <w:t>l</w:t>
                                    </w:r>
                                    <w:r w:rsidR="00FD5045">
                                      <w:rPr>
                                        <w:rFonts w:cs="Helvetica"/>
                                        <w:color w:val="4D4D4D"/>
                                        <w:sz w:val="36"/>
                                        <w:szCs w:val="36"/>
                                      </w:rPr>
                                      <w:t>as</w:t>
                                    </w:r>
                                    <w:r w:rsidR="0077063D" w:rsidRPr="00696389">
                                      <w:rPr>
                                        <w:rFonts w:cs="Helvetica"/>
                                        <w:color w:val="4D4D4D"/>
                                        <w:sz w:val="36"/>
                                        <w:szCs w:val="36"/>
                                      </w:rPr>
                                      <w:t xml:space="preserve"> ciudadan</w:t>
                                    </w:r>
                                    <w:r w:rsidR="00FD5045">
                                      <w:rPr>
                                        <w:rFonts w:cs="Helvetica"/>
                                        <w:color w:val="4D4D4D"/>
                                        <w:sz w:val="36"/>
                                        <w:szCs w:val="36"/>
                                      </w:rPr>
                                      <w:t>ías</w:t>
                                    </w:r>
                                    <w:r w:rsidR="0077063D" w:rsidRPr="00696389">
                                      <w:rPr>
                                        <w:rFonts w:cs="Helvetica"/>
                                        <w:color w:val="4D4D4D"/>
                                        <w:sz w:val="36"/>
                                        <w:szCs w:val="36"/>
                                      </w:rPr>
                                      <w:t xml:space="preserve"> </w:t>
                                    </w:r>
                                    <w:r w:rsidR="0077063D">
                                      <w:rPr>
                                        <w:rFonts w:cs="Helvetica"/>
                                        <w:color w:val="4D4D4D"/>
                                        <w:sz w:val="36"/>
                                        <w:szCs w:val="36"/>
                                      </w:rPr>
                                      <w:br/>
                                    </w:r>
                                    <w:r w:rsidR="0077063D" w:rsidRPr="00696389">
                                      <w:rPr>
                                        <w:rFonts w:cs="Helvetica"/>
                                        <w:color w:val="4D4D4D"/>
                                        <w:sz w:val="36"/>
                                        <w:szCs w:val="36"/>
                                      </w:rPr>
                                      <w:t>Departamento Administrativo de la Funci</w:t>
                                    </w:r>
                                    <w:r w:rsidR="0077063D">
                                      <w:rPr>
                                        <w:rFonts w:cs="Helvetica"/>
                                        <w:color w:val="4D4D4D"/>
                                        <w:sz w:val="36"/>
                                        <w:szCs w:val="36"/>
                                      </w:rPr>
                                      <w:t>ó</w:t>
                                    </w:r>
                                    <w:r w:rsidR="0077063D" w:rsidRPr="00696389">
                                      <w:rPr>
                                        <w:rFonts w:cs="Helvetica"/>
                                        <w:color w:val="4D4D4D"/>
                                        <w:sz w:val="36"/>
                                        <w:szCs w:val="36"/>
                                      </w:rPr>
                                      <w:t>n Pública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3781337B" id="_x0000_t202" coordsize="21600,21600" o:spt="202" path="m,l,21600r21600,l21600,xe">
                    <v:stroke joinstyle="miter"/>
                    <v:path gradientshapeok="t" o:connecttype="rect"/>
                  </v:shapetype>
                  <v:shape id="Cuadro de texto 113" o:spid="_x0000_s1027" type="#_x0000_t202" style="position:absolute;left:0;text-align:left;margin-left:91.25pt;margin-top:515.7pt;width:453pt;height:43.4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" filled="f" stroked="f" strokeweight=".5pt">
                    <v:textbox inset="0,0,0,0">
                      <w:txbxContent>
                        <w:p w14:paraId="75942C4C" w14:textId="1513957D" w:rsidR="0077063D" w:rsidRPr="00696389" w:rsidRDefault="005B35D1" w:rsidP="003E5BAD">
                          <w:pPr>
                            <w:pStyle w:val="Sinespaciado"/>
                            <w:jc w:val="right"/>
                            <w:rPr>
                              <w:rFonts w:cs="Helvetica"/>
                              <w:caps/>
                              <w:color w:val="4D4D4D"/>
                              <w:sz w:val="36"/>
                              <w:szCs w:val="36"/>
                            </w:rPr>
                          </w:pPr>
                          <w:sdt>
                            <w:sdtPr>
                              <w:rPr>
                                <w:rFonts w:cs="Helvetica"/>
                                <w:caps/>
                                <w:color w:val="4D4D4D"/>
                                <w:sz w:val="36"/>
                                <w:szCs w:val="36"/>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77063D" w:rsidRPr="00696389">
                                <w:rPr>
                                  <w:rFonts w:cs="Helvetica"/>
                                  <w:color w:val="4D4D4D"/>
                                  <w:sz w:val="36"/>
                                  <w:szCs w:val="36"/>
                                </w:rPr>
                                <w:t>Modelo de servicio a</w:t>
                              </w:r>
                              <w:r w:rsidR="00FD5045">
                                <w:rPr>
                                  <w:rFonts w:cs="Helvetica"/>
                                  <w:color w:val="4D4D4D"/>
                                  <w:sz w:val="36"/>
                                  <w:szCs w:val="36"/>
                                </w:rPr>
                                <w:t xml:space="preserve"> </w:t>
                              </w:r>
                              <w:r w:rsidR="0077063D" w:rsidRPr="00696389">
                                <w:rPr>
                                  <w:rFonts w:cs="Helvetica"/>
                                  <w:color w:val="4D4D4D"/>
                                  <w:sz w:val="36"/>
                                  <w:szCs w:val="36"/>
                                </w:rPr>
                                <w:t>l</w:t>
                              </w:r>
                              <w:r w:rsidR="00FD5045">
                                <w:rPr>
                                  <w:rFonts w:cs="Helvetica"/>
                                  <w:color w:val="4D4D4D"/>
                                  <w:sz w:val="36"/>
                                  <w:szCs w:val="36"/>
                                </w:rPr>
                                <w:t>as</w:t>
                              </w:r>
                              <w:r w:rsidR="0077063D" w:rsidRPr="00696389">
                                <w:rPr>
                                  <w:rFonts w:cs="Helvetica"/>
                                  <w:color w:val="4D4D4D"/>
                                  <w:sz w:val="36"/>
                                  <w:szCs w:val="36"/>
                                </w:rPr>
                                <w:t xml:space="preserve"> ciudadan</w:t>
                              </w:r>
                              <w:r w:rsidR="00FD5045">
                                <w:rPr>
                                  <w:rFonts w:cs="Helvetica"/>
                                  <w:color w:val="4D4D4D"/>
                                  <w:sz w:val="36"/>
                                  <w:szCs w:val="36"/>
                                </w:rPr>
                                <w:t>ías</w:t>
                              </w:r>
                              <w:r w:rsidR="0077063D" w:rsidRPr="00696389">
                                <w:rPr>
                                  <w:rFonts w:cs="Helvetica"/>
                                  <w:color w:val="4D4D4D"/>
                                  <w:sz w:val="36"/>
                                  <w:szCs w:val="36"/>
                                </w:rPr>
                                <w:t xml:space="preserve"> </w:t>
                              </w:r>
                              <w:r w:rsidR="0077063D">
                                <w:rPr>
                                  <w:rFonts w:cs="Helvetica"/>
                                  <w:color w:val="4D4D4D"/>
                                  <w:sz w:val="36"/>
                                  <w:szCs w:val="36"/>
                                </w:rPr>
                                <w:br/>
                              </w:r>
                              <w:r w:rsidR="0077063D" w:rsidRPr="00696389">
                                <w:rPr>
                                  <w:rFonts w:cs="Helvetica"/>
                                  <w:color w:val="4D4D4D"/>
                                  <w:sz w:val="36"/>
                                  <w:szCs w:val="36"/>
                                </w:rPr>
                                <w:t>Departamento Administrativo de la Funci</w:t>
                              </w:r>
                              <w:r w:rsidR="0077063D">
                                <w:rPr>
                                  <w:rFonts w:cs="Helvetica"/>
                                  <w:color w:val="4D4D4D"/>
                                  <w:sz w:val="36"/>
                                  <w:szCs w:val="36"/>
                                </w:rPr>
                                <w:t>ó</w:t>
                              </w:r>
                              <w:r w:rsidR="0077063D" w:rsidRPr="00696389">
                                <w:rPr>
                                  <w:rFonts w:cs="Helvetica"/>
                                  <w:color w:val="4D4D4D"/>
                                  <w:sz w:val="36"/>
                                  <w:szCs w:val="36"/>
                                </w:rPr>
                                <w:t>n Pública</w:t>
                              </w:r>
                            </w:sdtContent>
                          </w:sdt>
                        </w:p>
                      </w:txbxContent>
                    </v:textbox>
                    <w10:wrap type="square" anchorx="page" anchory="page"/>
                  </v:shape>
                </w:pict>
              </mc:Fallback>
            </mc:AlternateContent>
          </w:r>
          <w:r w:rsidR="00D77246" w:rsidRPr="0057388A">
            <w:rPr>
              <w:rFonts w:cs="Helvetica"/>
              <w:noProof/>
              <w:szCs w:val="22"/>
              <w:lang w:eastAsia="es-CO"/>
            </w:rPr>
            <mc:AlternateContent>
              <mc:Choice Requires="wps">
                <w:drawing>
                  <wp:anchor distT="0" distB="0" distL="114300" distR="114300" simplePos="0" relativeHeight="251661312" behindDoc="0" locked="0" layoutInCell="1" allowOverlap="1" wp14:anchorId="1F79AB84" wp14:editId="19B5AD77">
                    <wp:simplePos x="0" y="0"/>
                    <wp:positionH relativeFrom="page">
                      <wp:posOffset>1154297</wp:posOffset>
                    </wp:positionH>
                    <wp:positionV relativeFrom="margin">
                      <wp:align>bottom</wp:align>
                    </wp:positionV>
                    <wp:extent cx="5753100" cy="652780"/>
                    <wp:effectExtent l="0" t="0" r="8890" b="146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11CD6" w14:textId="64DE839A" w:rsidR="0077063D" w:rsidRPr="000C5469" w:rsidRDefault="005B35D1">
                                <w:pPr>
                                  <w:pStyle w:val="Sinespaciado"/>
                                  <w:jc w:val="right"/>
                                  <w:rPr>
                                    <w:rFonts w:cs="Helvetica"/>
                                    <w:caps/>
                                    <w:color w:val="4D4D4D"/>
                                    <w:sz w:val="20"/>
                                    <w:szCs w:val="20"/>
                                  </w:rPr>
                                </w:pPr>
                                <w:sdt>
                                  <w:sdtPr>
                                    <w:rPr>
                                      <w:rFonts w:cs="Helvetica"/>
                                      <w:caps/>
                                      <w:color w:val="4D4D4D"/>
                                      <w:sz w:val="20"/>
                                      <w:szCs w:val="20"/>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77063D">
                                      <w:rPr>
                                        <w:rFonts w:cs="Helvetica"/>
                                        <w:color w:val="4D4D4D"/>
                                        <w:sz w:val="20"/>
                                        <w:szCs w:val="20"/>
                                      </w:rPr>
                                      <w:t>Versión 11</w:t>
                                    </w:r>
                                  </w:sdtContent>
                                </w:sdt>
                              </w:p>
                              <w:p w14:paraId="347C146F" w14:textId="233E04A6" w:rsidR="0077063D" w:rsidRPr="000C5469" w:rsidRDefault="005B35D1">
                                <w:pPr>
                                  <w:pStyle w:val="Sinespaciado"/>
                                  <w:jc w:val="right"/>
                                  <w:rPr>
                                    <w:rFonts w:cs="Helvetica"/>
                                    <w:caps/>
                                    <w:color w:val="4D4D4D"/>
                                    <w:sz w:val="20"/>
                                    <w:szCs w:val="20"/>
                                  </w:rPr>
                                </w:pPr>
                                <w:sdt>
                                  <w:sdtPr>
                                    <w:rPr>
                                      <w:rFonts w:cs="Helvetica"/>
                                      <w:color w:val="4D4D4D"/>
                                      <w:sz w:val="20"/>
                                      <w:szCs w:val="20"/>
                                    </w:rPr>
                                    <w:alias w:val="Dirección"/>
                                    <w:tag w:val=""/>
                                    <w:id w:val="171227497"/>
                                    <w:dataBinding w:prefixMappings="xmlns:ns0='http://schemas.microsoft.com/office/2006/coverPageProps' " w:xpath="/ns0:CoverPageProperties[1]/ns0:CompanyAddress[1]" w:storeItemID="{55AF091B-3C7A-41E3-B477-F2FDAA23CFDA}"/>
                                    <w:text/>
                                  </w:sdtPr>
                                  <w:sdtEndPr/>
                                  <w:sdtContent>
                                    <w:r w:rsidR="0077063D">
                                      <w:rPr>
                                        <w:rFonts w:cs="Helvetica"/>
                                        <w:color w:val="4D4D4D"/>
                                        <w:sz w:val="20"/>
                                        <w:szCs w:val="20"/>
                                      </w:rPr>
                                      <w:t>Febrero de 2025</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1F79AB84" id="Cuadro de texto 112" o:spid="_x0000_s1028" type="#_x0000_t202" style="position:absolute;left:0;text-align:left;margin-left:90.9pt;margin-top:0;width:453pt;height:51.4pt;z-index:251661312;visibility:visible;mso-wrap-style:square;mso-width-percent:734;mso-height-percent:80;mso-wrap-distance-left:9pt;mso-wrap-distance-top:0;mso-wrap-distance-right:9pt;mso-wrap-distance-bottom:0;mso-position-horizontal:absolute;mso-position-horizontal-relative:page;mso-position-vertical:bottom;mso-position-vertical-relative:margin;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" filled="f" stroked="f" strokeweight=".5pt">
                    <v:textbox inset="0,0,0,0">
                      <w:txbxContent>
                        <w:p w14:paraId="3DC11CD6" w14:textId="64DE839A" w:rsidR="0077063D" w:rsidRPr="000C5469" w:rsidRDefault="00E279A0">
                          <w:pPr>
                            <w:pStyle w:val="Sinespaciado"/>
                            <w:jc w:val="right"/>
                            <w:rPr>
                              <w:rFonts w:cs="Helvetica"/>
                              <w:caps/>
                              <w:color w:val="4D4D4D"/>
                              <w:sz w:val="20"/>
                              <w:szCs w:val="20"/>
                            </w:rPr>
                          </w:pPr>
                          <w:sdt>
                            <w:sdtPr>
                              <w:rPr>
                                <w:rFonts w:cs="Helvetica"/>
                                <w:caps/>
                                <w:color w:val="4D4D4D"/>
                                <w:sz w:val="20"/>
                                <w:szCs w:val="20"/>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77063D">
                                <w:rPr>
                                  <w:rFonts w:cs="Helvetica"/>
                                  <w:color w:val="4D4D4D"/>
                                  <w:sz w:val="20"/>
                                  <w:szCs w:val="20"/>
                                </w:rPr>
                                <w:t>Versión 11</w:t>
                              </w:r>
                            </w:sdtContent>
                          </w:sdt>
                        </w:p>
                        <w:p w14:paraId="347C146F" w14:textId="233E04A6" w:rsidR="0077063D" w:rsidRPr="000C5469" w:rsidRDefault="00E279A0">
                          <w:pPr>
                            <w:pStyle w:val="Sinespaciado"/>
                            <w:jc w:val="right"/>
                            <w:rPr>
                              <w:rFonts w:cs="Helvetica"/>
                              <w:caps/>
                              <w:color w:val="4D4D4D"/>
                              <w:sz w:val="20"/>
                              <w:szCs w:val="20"/>
                            </w:rPr>
                          </w:pPr>
                          <w:sdt>
                            <w:sdtPr>
                              <w:rPr>
                                <w:rFonts w:cs="Helvetica"/>
                                <w:color w:val="4D4D4D"/>
                                <w:sz w:val="20"/>
                                <w:szCs w:val="20"/>
                              </w:rPr>
                              <w:alias w:val="Dirección"/>
                              <w:tag w:val=""/>
                              <w:id w:val="171227497"/>
                              <w:dataBinding w:prefixMappings="xmlns:ns0='http://schemas.microsoft.com/office/2006/coverPageProps' " w:xpath="/ns0:CoverPageProperties[1]/ns0:CompanyAddress[1]" w:storeItemID="{55AF091B-3C7A-41E3-B477-F2FDAA23CFDA}"/>
                              <w:text/>
                            </w:sdtPr>
                            <w:sdtEndPr/>
                            <w:sdtContent>
                              <w:r w:rsidR="0077063D">
                                <w:rPr>
                                  <w:rFonts w:cs="Helvetica"/>
                                  <w:color w:val="4D4D4D"/>
                                  <w:sz w:val="20"/>
                                  <w:szCs w:val="20"/>
                                </w:rPr>
                                <w:t>Febrero de 2025</w:t>
                              </w:r>
                            </w:sdtContent>
                          </w:sdt>
                        </w:p>
                      </w:txbxContent>
                    </v:textbox>
                    <w10:wrap type="square" anchorx="page" anchory="margin"/>
                  </v:shape>
                </w:pict>
              </mc:Fallback>
            </mc:AlternateContent>
          </w:r>
          <w:r w:rsidR="000C5469" w:rsidRPr="0057388A">
            <w:rPr>
              <w:rFonts w:cs="Helvetica"/>
              <w:szCs w:val="22"/>
              <w:lang w:val="es-ES"/>
            </w:rPr>
            <w:br w:type="page"/>
          </w:r>
        </w:p>
        <w:bookmarkStart w:id="0" w:name="_GoBack" w:displacedByCustomXml="next"/>
        <w:bookmarkEnd w:id="0" w:displacedByCustomXml="next"/>
      </w:sdtContent>
    </w:sdt>
    <w:bookmarkStart w:id="1" w:name="_Toc190091472" w:displacedByCustomXml="next"/>
    <w:sdt>
      <w:sdtPr>
        <w:rPr>
          <w:rFonts w:ascii="Helvetica" w:eastAsia="Times" w:hAnsi="Helvetica" w:cs="Times New Roman"/>
          <w:color w:val="4D4D4D"/>
          <w:sz w:val="22"/>
          <w:szCs w:val="20"/>
          <w:lang w:val="es-ES" w:eastAsia="es-ES"/>
        </w:rPr>
        <w:id w:val="416756534"/>
        <w:docPartObj>
          <w:docPartGallery w:val="Table of Contents"/>
          <w:docPartUnique/>
        </w:docPartObj>
      </w:sdtPr>
      <w:sdtEndPr>
        <w:rPr>
          <w:b/>
          <w:bCs/>
        </w:rPr>
      </w:sdtEndPr>
      <w:sdtContent>
        <w:p w14:paraId="4DE6DFF6" w14:textId="399FD333" w:rsidR="000E0C71" w:rsidRPr="009A1F7F" w:rsidRDefault="000E0C71" w:rsidP="009A1F7F">
          <w:pPr>
            <w:pStyle w:val="TtuloTDC"/>
            <w:tabs>
              <w:tab w:val="left" w:pos="0"/>
              <w:tab w:val="left" w:pos="9072"/>
            </w:tabs>
            <w:spacing w:line="276" w:lineRule="auto"/>
            <w:rPr>
              <w:rFonts w:ascii="Helvetica" w:hAnsi="Helvetica" w:cs="Helvetica"/>
              <w:sz w:val="24"/>
              <w:szCs w:val="24"/>
            </w:rPr>
          </w:pPr>
          <w:r w:rsidRPr="009A1F7F">
            <w:rPr>
              <w:rFonts w:ascii="Helvetica" w:hAnsi="Helvetica" w:cs="Helvetica"/>
              <w:sz w:val="24"/>
              <w:szCs w:val="24"/>
              <w:lang w:val="es-ES"/>
            </w:rPr>
            <w:t>Contenido</w:t>
          </w:r>
        </w:p>
        <w:p w14:paraId="15F77BD8" w14:textId="2158E3A6" w:rsidR="000E0C71" w:rsidRPr="009A1F7F" w:rsidRDefault="000E0C71" w:rsidP="009A1F7F">
          <w:pPr>
            <w:pStyle w:val="TDC1"/>
            <w:tabs>
              <w:tab w:val="left" w:pos="0"/>
              <w:tab w:val="left" w:pos="9072"/>
              <w:tab w:val="right" w:leader="dot" w:pos="9204"/>
            </w:tabs>
            <w:spacing w:line="276" w:lineRule="auto"/>
            <w:ind w:left="0"/>
            <w:rPr>
              <w:rFonts w:ascii="Helvetica" w:eastAsiaTheme="minorEastAsia" w:hAnsi="Helvetica" w:cs="Helvetica"/>
              <w:noProof/>
              <w:sz w:val="24"/>
              <w:szCs w:val="24"/>
              <w:lang w:val="es-CO" w:eastAsia="es-CO"/>
            </w:rPr>
          </w:pPr>
          <w:r w:rsidRPr="009A1F7F">
            <w:rPr>
              <w:rFonts w:ascii="Helvetica" w:hAnsi="Helvetica" w:cs="Helvetica"/>
              <w:sz w:val="24"/>
              <w:szCs w:val="24"/>
            </w:rPr>
            <w:fldChar w:fldCharType="begin"/>
          </w:r>
          <w:r w:rsidRPr="009A1F7F">
            <w:rPr>
              <w:rFonts w:ascii="Helvetica" w:hAnsi="Helvetica" w:cs="Helvetica"/>
              <w:sz w:val="24"/>
              <w:szCs w:val="24"/>
            </w:rPr>
            <w:instrText xml:space="preserve"> TOC \o "1-3" \h \z \u </w:instrText>
          </w:r>
          <w:r w:rsidRPr="009A1F7F">
            <w:rPr>
              <w:rFonts w:ascii="Helvetica" w:hAnsi="Helvetica" w:cs="Helvetica"/>
              <w:sz w:val="24"/>
              <w:szCs w:val="24"/>
            </w:rPr>
            <w:fldChar w:fldCharType="separate"/>
          </w:r>
          <w:hyperlink w:anchor="_Toc190093578" w:history="1">
            <w:r w:rsidRPr="009A1F7F">
              <w:rPr>
                <w:rStyle w:val="Hipervnculo"/>
                <w:rFonts w:cs="Helvetica"/>
                <w:noProof/>
                <w:spacing w:val="-2"/>
                <w:w w:val="90"/>
                <w:sz w:val="24"/>
                <w:szCs w:val="24"/>
              </w:rPr>
              <w:t>Introducción</w:t>
            </w:r>
            <w:r w:rsidRPr="009A1F7F">
              <w:rPr>
                <w:rFonts w:ascii="Helvetica" w:hAnsi="Helvetica" w:cs="Helvetica"/>
                <w:noProof/>
                <w:webHidden/>
                <w:sz w:val="24"/>
                <w:szCs w:val="24"/>
              </w:rPr>
              <w:tab/>
            </w:r>
            <w:r w:rsidRPr="009A1F7F">
              <w:rPr>
                <w:rFonts w:ascii="Helvetica" w:hAnsi="Helvetica" w:cs="Helvetica"/>
                <w:noProof/>
                <w:webHidden/>
                <w:sz w:val="24"/>
                <w:szCs w:val="24"/>
              </w:rPr>
              <w:fldChar w:fldCharType="begin"/>
            </w:r>
            <w:r w:rsidRPr="009A1F7F">
              <w:rPr>
                <w:rFonts w:ascii="Helvetica" w:hAnsi="Helvetica" w:cs="Helvetica"/>
                <w:noProof/>
                <w:webHidden/>
                <w:sz w:val="24"/>
                <w:szCs w:val="24"/>
              </w:rPr>
              <w:instrText xml:space="preserve"> PAGEREF _Toc190093578 \h </w:instrText>
            </w:r>
            <w:r w:rsidRPr="009A1F7F">
              <w:rPr>
                <w:rFonts w:ascii="Helvetica" w:hAnsi="Helvetica" w:cs="Helvetica"/>
                <w:noProof/>
                <w:webHidden/>
                <w:sz w:val="24"/>
                <w:szCs w:val="24"/>
              </w:rPr>
            </w:r>
            <w:r w:rsidRPr="009A1F7F">
              <w:rPr>
                <w:rFonts w:ascii="Helvetica" w:hAnsi="Helvetica" w:cs="Helvetica"/>
                <w:noProof/>
                <w:webHidden/>
                <w:sz w:val="24"/>
                <w:szCs w:val="24"/>
              </w:rPr>
              <w:fldChar w:fldCharType="separate"/>
            </w:r>
            <w:r w:rsidR="00FD4E91" w:rsidRPr="009A1F7F">
              <w:rPr>
                <w:rFonts w:ascii="Helvetica" w:hAnsi="Helvetica" w:cs="Helvetica"/>
                <w:noProof/>
                <w:webHidden/>
                <w:sz w:val="24"/>
                <w:szCs w:val="24"/>
              </w:rPr>
              <w:t>2</w:t>
            </w:r>
            <w:r w:rsidRPr="009A1F7F">
              <w:rPr>
                <w:rFonts w:ascii="Helvetica" w:hAnsi="Helvetica" w:cs="Helvetica"/>
                <w:noProof/>
                <w:webHidden/>
                <w:sz w:val="24"/>
                <w:szCs w:val="24"/>
              </w:rPr>
              <w:fldChar w:fldCharType="end"/>
            </w:r>
          </w:hyperlink>
        </w:p>
        <w:p w14:paraId="5256BC73" w14:textId="6672A10D" w:rsidR="000E0C71" w:rsidRPr="009A1F7F" w:rsidRDefault="005B35D1" w:rsidP="009A1F7F">
          <w:pPr>
            <w:pStyle w:val="TDC1"/>
            <w:tabs>
              <w:tab w:val="left" w:pos="0"/>
              <w:tab w:val="left" w:pos="9072"/>
              <w:tab w:val="right" w:leader="dot" w:pos="9204"/>
            </w:tabs>
            <w:spacing w:line="276" w:lineRule="auto"/>
            <w:ind w:left="0"/>
            <w:rPr>
              <w:rFonts w:ascii="Helvetica" w:eastAsiaTheme="minorEastAsia" w:hAnsi="Helvetica" w:cs="Helvetica"/>
              <w:noProof/>
              <w:sz w:val="24"/>
              <w:szCs w:val="24"/>
              <w:lang w:val="es-CO" w:eastAsia="es-CO"/>
            </w:rPr>
          </w:pPr>
          <w:hyperlink w:anchor="_Toc190093579" w:history="1">
            <w:r w:rsidR="000E0C71" w:rsidRPr="009A1F7F">
              <w:rPr>
                <w:rStyle w:val="Hipervnculo"/>
                <w:rFonts w:cs="Helvetica"/>
                <w:noProof/>
                <w:w w:val="80"/>
                <w:sz w:val="24"/>
                <w:szCs w:val="24"/>
              </w:rPr>
              <w:t>Grupos</w:t>
            </w:r>
            <w:r w:rsidR="000E0C71" w:rsidRPr="009A1F7F">
              <w:rPr>
                <w:rStyle w:val="Hipervnculo"/>
                <w:rFonts w:cs="Helvetica"/>
                <w:noProof/>
                <w:spacing w:val="-8"/>
                <w:sz w:val="24"/>
                <w:szCs w:val="24"/>
              </w:rPr>
              <w:t xml:space="preserve"> </w:t>
            </w:r>
            <w:r w:rsidR="000E0C71" w:rsidRPr="009A1F7F">
              <w:rPr>
                <w:rStyle w:val="Hipervnculo"/>
                <w:rFonts w:cs="Helvetica"/>
                <w:noProof/>
                <w:w w:val="80"/>
                <w:sz w:val="24"/>
                <w:szCs w:val="24"/>
              </w:rPr>
              <w:t>de</w:t>
            </w:r>
            <w:r w:rsidR="000E0C71" w:rsidRPr="009A1F7F">
              <w:rPr>
                <w:rStyle w:val="Hipervnculo"/>
                <w:rFonts w:cs="Helvetica"/>
                <w:noProof/>
                <w:spacing w:val="-10"/>
                <w:sz w:val="24"/>
                <w:szCs w:val="24"/>
              </w:rPr>
              <w:t xml:space="preserve"> </w:t>
            </w:r>
            <w:r w:rsidR="000E0C71" w:rsidRPr="009A1F7F">
              <w:rPr>
                <w:rStyle w:val="Hipervnculo"/>
                <w:rFonts w:cs="Helvetica"/>
                <w:noProof/>
                <w:spacing w:val="-2"/>
                <w:w w:val="80"/>
                <w:sz w:val="24"/>
                <w:szCs w:val="24"/>
              </w:rPr>
              <w:t>Valor</w:t>
            </w:r>
            <w:r w:rsidR="000E0C71" w:rsidRPr="009A1F7F">
              <w:rPr>
                <w:rFonts w:ascii="Helvetica" w:hAnsi="Helvetica" w:cs="Helvetica"/>
                <w:noProof/>
                <w:webHidden/>
                <w:sz w:val="24"/>
                <w:szCs w:val="24"/>
              </w:rPr>
              <w:tab/>
            </w:r>
            <w:r w:rsidR="000E0C71" w:rsidRPr="009A1F7F">
              <w:rPr>
                <w:rFonts w:ascii="Helvetica" w:hAnsi="Helvetica" w:cs="Helvetica"/>
                <w:noProof/>
                <w:webHidden/>
                <w:sz w:val="24"/>
                <w:szCs w:val="24"/>
              </w:rPr>
              <w:fldChar w:fldCharType="begin"/>
            </w:r>
            <w:r w:rsidR="000E0C71" w:rsidRPr="009A1F7F">
              <w:rPr>
                <w:rFonts w:ascii="Helvetica" w:hAnsi="Helvetica" w:cs="Helvetica"/>
                <w:noProof/>
                <w:webHidden/>
                <w:sz w:val="24"/>
                <w:szCs w:val="24"/>
              </w:rPr>
              <w:instrText xml:space="preserve"> PAGEREF _Toc190093579 \h </w:instrText>
            </w:r>
            <w:r w:rsidR="000E0C71" w:rsidRPr="009A1F7F">
              <w:rPr>
                <w:rFonts w:ascii="Helvetica" w:hAnsi="Helvetica" w:cs="Helvetica"/>
                <w:noProof/>
                <w:webHidden/>
                <w:sz w:val="24"/>
                <w:szCs w:val="24"/>
              </w:rPr>
            </w:r>
            <w:r w:rsidR="000E0C71" w:rsidRPr="009A1F7F">
              <w:rPr>
                <w:rFonts w:ascii="Helvetica" w:hAnsi="Helvetica" w:cs="Helvetica"/>
                <w:noProof/>
                <w:webHidden/>
                <w:sz w:val="24"/>
                <w:szCs w:val="24"/>
              </w:rPr>
              <w:fldChar w:fldCharType="separate"/>
            </w:r>
            <w:r w:rsidR="00FD4E91" w:rsidRPr="009A1F7F">
              <w:rPr>
                <w:rFonts w:ascii="Helvetica" w:hAnsi="Helvetica" w:cs="Helvetica"/>
                <w:noProof/>
                <w:webHidden/>
                <w:sz w:val="24"/>
                <w:szCs w:val="24"/>
              </w:rPr>
              <w:t>3</w:t>
            </w:r>
            <w:r w:rsidR="000E0C71" w:rsidRPr="009A1F7F">
              <w:rPr>
                <w:rFonts w:ascii="Helvetica" w:hAnsi="Helvetica" w:cs="Helvetica"/>
                <w:noProof/>
                <w:webHidden/>
                <w:sz w:val="24"/>
                <w:szCs w:val="24"/>
              </w:rPr>
              <w:fldChar w:fldCharType="end"/>
            </w:r>
          </w:hyperlink>
        </w:p>
        <w:p w14:paraId="64885D58" w14:textId="394BF4FB" w:rsidR="000E0C71" w:rsidRPr="009A1F7F" w:rsidRDefault="005B35D1" w:rsidP="009A1F7F">
          <w:pPr>
            <w:pStyle w:val="TDC1"/>
            <w:tabs>
              <w:tab w:val="left" w:pos="0"/>
              <w:tab w:val="left" w:pos="9072"/>
              <w:tab w:val="right" w:leader="dot" w:pos="9204"/>
            </w:tabs>
            <w:spacing w:line="276" w:lineRule="auto"/>
            <w:ind w:left="0"/>
            <w:rPr>
              <w:rFonts w:ascii="Helvetica" w:eastAsiaTheme="minorEastAsia" w:hAnsi="Helvetica" w:cs="Helvetica"/>
              <w:noProof/>
              <w:sz w:val="24"/>
              <w:szCs w:val="24"/>
              <w:lang w:val="es-CO" w:eastAsia="es-CO"/>
            </w:rPr>
          </w:pPr>
          <w:hyperlink w:anchor="_Toc190093580" w:history="1">
            <w:r w:rsidR="000E0C71" w:rsidRPr="009A1F7F">
              <w:rPr>
                <w:rStyle w:val="Hipervnculo"/>
                <w:rFonts w:cs="Helvetica"/>
                <w:noProof/>
                <w:w w:val="80"/>
                <w:sz w:val="24"/>
                <w:szCs w:val="24"/>
              </w:rPr>
              <w:t>Interrelación</w:t>
            </w:r>
            <w:r w:rsidR="000E0C71" w:rsidRPr="009A1F7F">
              <w:rPr>
                <w:rStyle w:val="Hipervnculo"/>
                <w:rFonts w:cs="Helvetica"/>
                <w:noProof/>
                <w:spacing w:val="-9"/>
                <w:sz w:val="24"/>
                <w:szCs w:val="24"/>
              </w:rPr>
              <w:t xml:space="preserve"> </w:t>
            </w:r>
            <w:r w:rsidR="000E0C71" w:rsidRPr="009A1F7F">
              <w:rPr>
                <w:rStyle w:val="Hipervnculo"/>
                <w:rFonts w:cs="Helvetica"/>
                <w:noProof/>
                <w:w w:val="80"/>
                <w:sz w:val="24"/>
                <w:szCs w:val="24"/>
              </w:rPr>
              <w:t>de</w:t>
            </w:r>
            <w:r w:rsidR="000E0C71" w:rsidRPr="009A1F7F">
              <w:rPr>
                <w:rStyle w:val="Hipervnculo"/>
                <w:rFonts w:cs="Helvetica"/>
                <w:noProof/>
                <w:spacing w:val="-8"/>
                <w:sz w:val="24"/>
                <w:szCs w:val="24"/>
              </w:rPr>
              <w:t xml:space="preserve"> </w:t>
            </w:r>
            <w:r w:rsidR="000E0C71" w:rsidRPr="009A1F7F">
              <w:rPr>
                <w:rStyle w:val="Hipervnculo"/>
                <w:rFonts w:cs="Helvetica"/>
                <w:noProof/>
                <w:w w:val="80"/>
                <w:sz w:val="24"/>
                <w:szCs w:val="24"/>
              </w:rPr>
              <w:t>los</w:t>
            </w:r>
            <w:r w:rsidR="000E0C71" w:rsidRPr="009A1F7F">
              <w:rPr>
                <w:rStyle w:val="Hipervnculo"/>
                <w:rFonts w:cs="Helvetica"/>
                <w:noProof/>
                <w:spacing w:val="-5"/>
                <w:sz w:val="24"/>
                <w:szCs w:val="24"/>
              </w:rPr>
              <w:t xml:space="preserve"> </w:t>
            </w:r>
            <w:r w:rsidR="000E0C71" w:rsidRPr="009A1F7F">
              <w:rPr>
                <w:rStyle w:val="Hipervnculo"/>
                <w:rFonts w:cs="Helvetica"/>
                <w:noProof/>
                <w:w w:val="80"/>
                <w:sz w:val="24"/>
                <w:szCs w:val="24"/>
              </w:rPr>
              <w:t>Grupos</w:t>
            </w:r>
            <w:r w:rsidR="000E0C71" w:rsidRPr="009A1F7F">
              <w:rPr>
                <w:rStyle w:val="Hipervnculo"/>
                <w:rFonts w:cs="Helvetica"/>
                <w:noProof/>
                <w:spacing w:val="-7"/>
                <w:sz w:val="24"/>
                <w:szCs w:val="24"/>
              </w:rPr>
              <w:t xml:space="preserve"> </w:t>
            </w:r>
            <w:r w:rsidR="000E0C71" w:rsidRPr="009A1F7F">
              <w:rPr>
                <w:rStyle w:val="Hipervnculo"/>
                <w:rFonts w:cs="Helvetica"/>
                <w:noProof/>
                <w:w w:val="80"/>
                <w:sz w:val="24"/>
                <w:szCs w:val="24"/>
              </w:rPr>
              <w:t>de</w:t>
            </w:r>
            <w:r w:rsidR="000E0C71" w:rsidRPr="009A1F7F">
              <w:rPr>
                <w:rStyle w:val="Hipervnculo"/>
                <w:rFonts w:cs="Helvetica"/>
                <w:noProof/>
                <w:spacing w:val="-10"/>
                <w:sz w:val="24"/>
                <w:szCs w:val="24"/>
              </w:rPr>
              <w:t xml:space="preserve"> </w:t>
            </w:r>
            <w:r w:rsidR="000E0C71" w:rsidRPr="009A1F7F">
              <w:rPr>
                <w:rStyle w:val="Hipervnculo"/>
                <w:rFonts w:cs="Helvetica"/>
                <w:noProof/>
                <w:spacing w:val="-4"/>
                <w:w w:val="80"/>
                <w:sz w:val="24"/>
                <w:szCs w:val="24"/>
              </w:rPr>
              <w:t>Valor</w:t>
            </w:r>
            <w:r w:rsidR="000E0C71" w:rsidRPr="009A1F7F">
              <w:rPr>
                <w:rFonts w:ascii="Helvetica" w:hAnsi="Helvetica" w:cs="Helvetica"/>
                <w:noProof/>
                <w:webHidden/>
                <w:sz w:val="24"/>
                <w:szCs w:val="24"/>
              </w:rPr>
              <w:tab/>
            </w:r>
            <w:r w:rsidR="000E0C71" w:rsidRPr="009A1F7F">
              <w:rPr>
                <w:rFonts w:ascii="Helvetica" w:hAnsi="Helvetica" w:cs="Helvetica"/>
                <w:noProof/>
                <w:webHidden/>
                <w:sz w:val="24"/>
                <w:szCs w:val="24"/>
              </w:rPr>
              <w:fldChar w:fldCharType="begin"/>
            </w:r>
            <w:r w:rsidR="000E0C71" w:rsidRPr="009A1F7F">
              <w:rPr>
                <w:rFonts w:ascii="Helvetica" w:hAnsi="Helvetica" w:cs="Helvetica"/>
                <w:noProof/>
                <w:webHidden/>
                <w:sz w:val="24"/>
                <w:szCs w:val="24"/>
              </w:rPr>
              <w:instrText xml:space="preserve"> PAGEREF _Toc190093580 \h </w:instrText>
            </w:r>
            <w:r w:rsidR="000E0C71" w:rsidRPr="009A1F7F">
              <w:rPr>
                <w:rFonts w:ascii="Helvetica" w:hAnsi="Helvetica" w:cs="Helvetica"/>
                <w:noProof/>
                <w:webHidden/>
                <w:sz w:val="24"/>
                <w:szCs w:val="24"/>
              </w:rPr>
            </w:r>
            <w:r w:rsidR="000E0C71" w:rsidRPr="009A1F7F">
              <w:rPr>
                <w:rFonts w:ascii="Helvetica" w:hAnsi="Helvetica" w:cs="Helvetica"/>
                <w:noProof/>
                <w:webHidden/>
                <w:sz w:val="24"/>
                <w:szCs w:val="24"/>
              </w:rPr>
              <w:fldChar w:fldCharType="separate"/>
            </w:r>
            <w:r w:rsidR="00FD4E91" w:rsidRPr="009A1F7F">
              <w:rPr>
                <w:rFonts w:ascii="Helvetica" w:hAnsi="Helvetica" w:cs="Helvetica"/>
                <w:noProof/>
                <w:webHidden/>
                <w:sz w:val="24"/>
                <w:szCs w:val="24"/>
              </w:rPr>
              <w:t>3</w:t>
            </w:r>
            <w:r w:rsidR="000E0C71" w:rsidRPr="009A1F7F">
              <w:rPr>
                <w:rFonts w:ascii="Helvetica" w:hAnsi="Helvetica" w:cs="Helvetica"/>
                <w:noProof/>
                <w:webHidden/>
                <w:sz w:val="24"/>
                <w:szCs w:val="24"/>
              </w:rPr>
              <w:fldChar w:fldCharType="end"/>
            </w:r>
          </w:hyperlink>
        </w:p>
        <w:p w14:paraId="5E71E371" w14:textId="289E6BAF" w:rsidR="000E0C71" w:rsidRPr="009A1F7F" w:rsidRDefault="005B35D1" w:rsidP="009A1F7F">
          <w:pPr>
            <w:pStyle w:val="TDC1"/>
            <w:tabs>
              <w:tab w:val="left" w:pos="0"/>
              <w:tab w:val="left" w:pos="9072"/>
              <w:tab w:val="right" w:leader="dot" w:pos="9204"/>
            </w:tabs>
            <w:spacing w:line="276" w:lineRule="auto"/>
            <w:ind w:left="0"/>
            <w:rPr>
              <w:rFonts w:ascii="Helvetica" w:eastAsiaTheme="minorEastAsia" w:hAnsi="Helvetica" w:cs="Helvetica"/>
              <w:noProof/>
              <w:sz w:val="24"/>
              <w:szCs w:val="24"/>
              <w:lang w:val="es-CO" w:eastAsia="es-CO"/>
            </w:rPr>
          </w:pPr>
          <w:hyperlink w:anchor="_Toc190093581" w:history="1">
            <w:r w:rsidR="000E0C71" w:rsidRPr="009A1F7F">
              <w:rPr>
                <w:rStyle w:val="Hipervnculo"/>
                <w:rFonts w:cs="Helvetica"/>
                <w:noProof/>
                <w:w w:val="80"/>
                <w:sz w:val="24"/>
                <w:szCs w:val="24"/>
                <w:lang w:val="es-CO"/>
              </w:rPr>
              <w:t>Modelo</w:t>
            </w:r>
            <w:r w:rsidR="000E0C71" w:rsidRPr="009A1F7F">
              <w:rPr>
                <w:rStyle w:val="Hipervnculo"/>
                <w:rFonts w:cs="Helvetica"/>
                <w:noProof/>
                <w:spacing w:val="-10"/>
                <w:sz w:val="24"/>
                <w:szCs w:val="24"/>
                <w:lang w:val="es-CO"/>
              </w:rPr>
              <w:t xml:space="preserve"> </w:t>
            </w:r>
            <w:r w:rsidR="000E0C71" w:rsidRPr="009A1F7F">
              <w:rPr>
                <w:rStyle w:val="Hipervnculo"/>
                <w:rFonts w:cs="Helvetica"/>
                <w:noProof/>
                <w:w w:val="80"/>
                <w:sz w:val="24"/>
                <w:szCs w:val="24"/>
                <w:lang w:val="es-CO"/>
              </w:rPr>
              <w:t>de</w:t>
            </w:r>
            <w:r w:rsidR="000E0C71" w:rsidRPr="009A1F7F">
              <w:rPr>
                <w:rStyle w:val="Hipervnculo"/>
                <w:rFonts w:cs="Helvetica"/>
                <w:noProof/>
                <w:spacing w:val="-10"/>
                <w:sz w:val="24"/>
                <w:szCs w:val="24"/>
                <w:lang w:val="es-CO"/>
              </w:rPr>
              <w:t xml:space="preserve"> </w:t>
            </w:r>
            <w:r w:rsidR="000E0C71" w:rsidRPr="009A1F7F">
              <w:rPr>
                <w:rStyle w:val="Hipervnculo"/>
                <w:rFonts w:cs="Helvetica"/>
                <w:noProof/>
                <w:w w:val="80"/>
                <w:sz w:val="24"/>
                <w:szCs w:val="24"/>
                <w:lang w:val="es-CO"/>
              </w:rPr>
              <w:t>Servicio</w:t>
            </w:r>
            <w:r w:rsidR="000E0C71" w:rsidRPr="009A1F7F">
              <w:rPr>
                <w:rStyle w:val="Hipervnculo"/>
                <w:rFonts w:cs="Helvetica"/>
                <w:noProof/>
                <w:spacing w:val="-6"/>
                <w:sz w:val="24"/>
                <w:szCs w:val="24"/>
                <w:lang w:val="es-CO"/>
              </w:rPr>
              <w:t xml:space="preserve"> </w:t>
            </w:r>
            <w:r w:rsidR="000E0C71" w:rsidRPr="009A1F7F">
              <w:rPr>
                <w:rStyle w:val="Hipervnculo"/>
                <w:rFonts w:cs="Helvetica"/>
                <w:noProof/>
                <w:w w:val="80"/>
                <w:sz w:val="24"/>
                <w:szCs w:val="24"/>
                <w:lang w:val="es-CO"/>
              </w:rPr>
              <w:t>al</w:t>
            </w:r>
            <w:r w:rsidR="000E0C71" w:rsidRPr="009A1F7F">
              <w:rPr>
                <w:rStyle w:val="Hipervnculo"/>
                <w:rFonts w:cs="Helvetica"/>
                <w:noProof/>
                <w:spacing w:val="-10"/>
                <w:sz w:val="24"/>
                <w:szCs w:val="24"/>
                <w:lang w:val="es-CO"/>
              </w:rPr>
              <w:t xml:space="preserve"> </w:t>
            </w:r>
            <w:r w:rsidR="000E0C71" w:rsidRPr="009A1F7F">
              <w:rPr>
                <w:rStyle w:val="Hipervnculo"/>
                <w:rFonts w:cs="Helvetica"/>
                <w:noProof/>
                <w:spacing w:val="-2"/>
                <w:w w:val="80"/>
                <w:sz w:val="24"/>
                <w:szCs w:val="24"/>
                <w:lang w:val="es-CO"/>
              </w:rPr>
              <w:t>Ciudadano</w:t>
            </w:r>
            <w:r w:rsidR="000E0C71" w:rsidRPr="009A1F7F">
              <w:rPr>
                <w:rFonts w:ascii="Helvetica" w:hAnsi="Helvetica" w:cs="Helvetica"/>
                <w:noProof/>
                <w:webHidden/>
                <w:sz w:val="24"/>
                <w:szCs w:val="24"/>
              </w:rPr>
              <w:tab/>
            </w:r>
            <w:r w:rsidR="000E0C71" w:rsidRPr="009A1F7F">
              <w:rPr>
                <w:rFonts w:ascii="Helvetica" w:hAnsi="Helvetica" w:cs="Helvetica"/>
                <w:noProof/>
                <w:webHidden/>
                <w:sz w:val="24"/>
                <w:szCs w:val="24"/>
              </w:rPr>
              <w:fldChar w:fldCharType="begin"/>
            </w:r>
            <w:r w:rsidR="000E0C71" w:rsidRPr="009A1F7F">
              <w:rPr>
                <w:rFonts w:ascii="Helvetica" w:hAnsi="Helvetica" w:cs="Helvetica"/>
                <w:noProof/>
                <w:webHidden/>
                <w:sz w:val="24"/>
                <w:szCs w:val="24"/>
              </w:rPr>
              <w:instrText xml:space="preserve"> PAGEREF _Toc190093581 \h </w:instrText>
            </w:r>
            <w:r w:rsidR="000E0C71" w:rsidRPr="009A1F7F">
              <w:rPr>
                <w:rFonts w:ascii="Helvetica" w:hAnsi="Helvetica" w:cs="Helvetica"/>
                <w:noProof/>
                <w:webHidden/>
                <w:sz w:val="24"/>
                <w:szCs w:val="24"/>
              </w:rPr>
            </w:r>
            <w:r w:rsidR="000E0C71" w:rsidRPr="009A1F7F">
              <w:rPr>
                <w:rFonts w:ascii="Helvetica" w:hAnsi="Helvetica" w:cs="Helvetica"/>
                <w:noProof/>
                <w:webHidden/>
                <w:sz w:val="24"/>
                <w:szCs w:val="24"/>
              </w:rPr>
              <w:fldChar w:fldCharType="separate"/>
            </w:r>
            <w:r w:rsidR="00FD4E91" w:rsidRPr="009A1F7F">
              <w:rPr>
                <w:rFonts w:ascii="Helvetica" w:hAnsi="Helvetica" w:cs="Helvetica"/>
                <w:noProof/>
                <w:webHidden/>
                <w:sz w:val="24"/>
                <w:szCs w:val="24"/>
              </w:rPr>
              <w:t>4</w:t>
            </w:r>
            <w:r w:rsidR="000E0C71" w:rsidRPr="009A1F7F">
              <w:rPr>
                <w:rFonts w:ascii="Helvetica" w:hAnsi="Helvetica" w:cs="Helvetica"/>
                <w:noProof/>
                <w:webHidden/>
                <w:sz w:val="24"/>
                <w:szCs w:val="24"/>
              </w:rPr>
              <w:fldChar w:fldCharType="end"/>
            </w:r>
          </w:hyperlink>
        </w:p>
        <w:p w14:paraId="6BE29EA8" w14:textId="331F432C" w:rsidR="000E0C71" w:rsidRPr="009A1F7F" w:rsidRDefault="005B35D1" w:rsidP="009A1F7F">
          <w:pPr>
            <w:pStyle w:val="TDC2"/>
            <w:tabs>
              <w:tab w:val="left" w:pos="0"/>
              <w:tab w:val="left" w:pos="9072"/>
              <w:tab w:val="right" w:leader="dot" w:pos="9204"/>
            </w:tabs>
            <w:spacing w:line="276" w:lineRule="auto"/>
            <w:ind w:left="0"/>
            <w:rPr>
              <w:rFonts w:ascii="Helvetica" w:eastAsiaTheme="minorEastAsia" w:hAnsi="Helvetica" w:cs="Helvetica"/>
              <w:noProof/>
              <w:sz w:val="24"/>
              <w:szCs w:val="24"/>
              <w:lang w:val="es-CO" w:eastAsia="es-CO"/>
            </w:rPr>
          </w:pPr>
          <w:hyperlink w:anchor="_Toc190093584" w:history="1">
            <w:r w:rsidR="000E0C71" w:rsidRPr="009A1F7F">
              <w:rPr>
                <w:rStyle w:val="Hipervnculo"/>
                <w:rFonts w:cs="Helvetica"/>
                <w:noProof/>
                <w:spacing w:val="-2"/>
                <w:w w:val="90"/>
                <w:sz w:val="24"/>
                <w:szCs w:val="24"/>
              </w:rPr>
              <w:t>Alcance</w:t>
            </w:r>
            <w:r w:rsidR="000E0C71" w:rsidRPr="009A1F7F">
              <w:rPr>
                <w:rFonts w:ascii="Helvetica" w:hAnsi="Helvetica" w:cs="Helvetica"/>
                <w:noProof/>
                <w:webHidden/>
                <w:sz w:val="24"/>
                <w:szCs w:val="24"/>
              </w:rPr>
              <w:tab/>
            </w:r>
            <w:r w:rsidR="000E0C71" w:rsidRPr="009A1F7F">
              <w:rPr>
                <w:rFonts w:ascii="Helvetica" w:hAnsi="Helvetica" w:cs="Helvetica"/>
                <w:noProof/>
                <w:webHidden/>
                <w:sz w:val="24"/>
                <w:szCs w:val="24"/>
              </w:rPr>
              <w:fldChar w:fldCharType="begin"/>
            </w:r>
            <w:r w:rsidR="000E0C71" w:rsidRPr="009A1F7F">
              <w:rPr>
                <w:rFonts w:ascii="Helvetica" w:hAnsi="Helvetica" w:cs="Helvetica"/>
                <w:noProof/>
                <w:webHidden/>
                <w:sz w:val="24"/>
                <w:szCs w:val="24"/>
              </w:rPr>
              <w:instrText xml:space="preserve"> PAGEREF _Toc190093584 \h </w:instrText>
            </w:r>
            <w:r w:rsidR="000E0C71" w:rsidRPr="009A1F7F">
              <w:rPr>
                <w:rFonts w:ascii="Helvetica" w:hAnsi="Helvetica" w:cs="Helvetica"/>
                <w:noProof/>
                <w:webHidden/>
                <w:sz w:val="24"/>
                <w:szCs w:val="24"/>
              </w:rPr>
            </w:r>
            <w:r w:rsidR="000E0C71" w:rsidRPr="009A1F7F">
              <w:rPr>
                <w:rFonts w:ascii="Helvetica" w:hAnsi="Helvetica" w:cs="Helvetica"/>
                <w:noProof/>
                <w:webHidden/>
                <w:sz w:val="24"/>
                <w:szCs w:val="24"/>
              </w:rPr>
              <w:fldChar w:fldCharType="separate"/>
            </w:r>
            <w:r w:rsidR="00FD4E91" w:rsidRPr="009A1F7F">
              <w:rPr>
                <w:rFonts w:ascii="Helvetica" w:hAnsi="Helvetica" w:cs="Helvetica"/>
                <w:noProof/>
                <w:webHidden/>
                <w:sz w:val="24"/>
                <w:szCs w:val="24"/>
              </w:rPr>
              <w:t>5</w:t>
            </w:r>
            <w:r w:rsidR="000E0C71" w:rsidRPr="009A1F7F">
              <w:rPr>
                <w:rFonts w:ascii="Helvetica" w:hAnsi="Helvetica" w:cs="Helvetica"/>
                <w:noProof/>
                <w:webHidden/>
                <w:sz w:val="24"/>
                <w:szCs w:val="24"/>
              </w:rPr>
              <w:fldChar w:fldCharType="end"/>
            </w:r>
          </w:hyperlink>
        </w:p>
        <w:p w14:paraId="6FED76C2" w14:textId="1F961C4F" w:rsidR="000E0C71" w:rsidRPr="009A1F7F" w:rsidRDefault="005B35D1" w:rsidP="009A1F7F">
          <w:pPr>
            <w:pStyle w:val="TDC2"/>
            <w:tabs>
              <w:tab w:val="left" w:pos="0"/>
              <w:tab w:val="left" w:pos="9072"/>
              <w:tab w:val="right" w:leader="dot" w:pos="9204"/>
            </w:tabs>
            <w:spacing w:line="276" w:lineRule="auto"/>
            <w:ind w:left="0"/>
            <w:rPr>
              <w:rFonts w:ascii="Helvetica" w:eastAsiaTheme="minorEastAsia" w:hAnsi="Helvetica" w:cs="Helvetica"/>
              <w:noProof/>
              <w:sz w:val="24"/>
              <w:szCs w:val="24"/>
              <w:lang w:val="es-CO" w:eastAsia="es-CO"/>
            </w:rPr>
          </w:pPr>
          <w:hyperlink w:anchor="_Toc190093585" w:history="1">
            <w:r w:rsidR="000E0C71" w:rsidRPr="009A1F7F">
              <w:rPr>
                <w:rStyle w:val="Hipervnculo"/>
                <w:rFonts w:cs="Helvetica"/>
                <w:noProof/>
                <w:w w:val="80"/>
                <w:sz w:val="24"/>
                <w:szCs w:val="24"/>
              </w:rPr>
              <w:t>Niveles</w:t>
            </w:r>
            <w:r w:rsidR="000E0C71" w:rsidRPr="009A1F7F">
              <w:rPr>
                <w:rStyle w:val="Hipervnculo"/>
                <w:rFonts w:cs="Helvetica"/>
                <w:noProof/>
                <w:spacing w:val="-5"/>
                <w:sz w:val="24"/>
                <w:szCs w:val="24"/>
              </w:rPr>
              <w:t xml:space="preserve"> </w:t>
            </w:r>
            <w:r w:rsidR="000E0C71" w:rsidRPr="009A1F7F">
              <w:rPr>
                <w:rStyle w:val="Hipervnculo"/>
                <w:rFonts w:cs="Helvetica"/>
                <w:noProof/>
                <w:w w:val="80"/>
                <w:sz w:val="24"/>
                <w:szCs w:val="24"/>
              </w:rPr>
              <w:t>de</w:t>
            </w:r>
            <w:r w:rsidR="000E0C71" w:rsidRPr="009A1F7F">
              <w:rPr>
                <w:rStyle w:val="Hipervnculo"/>
                <w:rFonts w:cs="Helvetica"/>
                <w:noProof/>
                <w:spacing w:val="-5"/>
                <w:sz w:val="24"/>
                <w:szCs w:val="24"/>
              </w:rPr>
              <w:t xml:space="preserve"> </w:t>
            </w:r>
            <w:r w:rsidR="000E0C71" w:rsidRPr="009A1F7F">
              <w:rPr>
                <w:rStyle w:val="Hipervnculo"/>
                <w:rFonts w:cs="Helvetica"/>
                <w:noProof/>
                <w:spacing w:val="-2"/>
                <w:w w:val="80"/>
                <w:sz w:val="24"/>
                <w:szCs w:val="24"/>
              </w:rPr>
              <w:t>Servicio</w:t>
            </w:r>
            <w:r w:rsidR="000E0C71" w:rsidRPr="009A1F7F">
              <w:rPr>
                <w:rFonts w:ascii="Helvetica" w:hAnsi="Helvetica" w:cs="Helvetica"/>
                <w:noProof/>
                <w:webHidden/>
                <w:sz w:val="24"/>
                <w:szCs w:val="24"/>
              </w:rPr>
              <w:tab/>
            </w:r>
            <w:r w:rsidR="000E0C71" w:rsidRPr="009A1F7F">
              <w:rPr>
                <w:rFonts w:ascii="Helvetica" w:hAnsi="Helvetica" w:cs="Helvetica"/>
                <w:noProof/>
                <w:webHidden/>
                <w:sz w:val="24"/>
                <w:szCs w:val="24"/>
              </w:rPr>
              <w:fldChar w:fldCharType="begin"/>
            </w:r>
            <w:r w:rsidR="000E0C71" w:rsidRPr="009A1F7F">
              <w:rPr>
                <w:rFonts w:ascii="Helvetica" w:hAnsi="Helvetica" w:cs="Helvetica"/>
                <w:noProof/>
                <w:webHidden/>
                <w:sz w:val="24"/>
                <w:szCs w:val="24"/>
              </w:rPr>
              <w:instrText xml:space="preserve"> PAGEREF _Toc190093585 \h </w:instrText>
            </w:r>
            <w:r w:rsidR="000E0C71" w:rsidRPr="009A1F7F">
              <w:rPr>
                <w:rFonts w:ascii="Helvetica" w:hAnsi="Helvetica" w:cs="Helvetica"/>
                <w:noProof/>
                <w:webHidden/>
                <w:sz w:val="24"/>
                <w:szCs w:val="24"/>
              </w:rPr>
            </w:r>
            <w:r w:rsidR="000E0C71" w:rsidRPr="009A1F7F">
              <w:rPr>
                <w:rFonts w:ascii="Helvetica" w:hAnsi="Helvetica" w:cs="Helvetica"/>
                <w:noProof/>
                <w:webHidden/>
                <w:sz w:val="24"/>
                <w:szCs w:val="24"/>
              </w:rPr>
              <w:fldChar w:fldCharType="separate"/>
            </w:r>
            <w:r w:rsidR="00FD4E91" w:rsidRPr="009A1F7F">
              <w:rPr>
                <w:rFonts w:ascii="Helvetica" w:hAnsi="Helvetica" w:cs="Helvetica"/>
                <w:noProof/>
                <w:webHidden/>
                <w:sz w:val="24"/>
                <w:szCs w:val="24"/>
              </w:rPr>
              <w:t>5</w:t>
            </w:r>
            <w:r w:rsidR="000E0C71" w:rsidRPr="009A1F7F">
              <w:rPr>
                <w:rFonts w:ascii="Helvetica" w:hAnsi="Helvetica" w:cs="Helvetica"/>
                <w:noProof/>
                <w:webHidden/>
                <w:sz w:val="24"/>
                <w:szCs w:val="24"/>
              </w:rPr>
              <w:fldChar w:fldCharType="end"/>
            </w:r>
          </w:hyperlink>
        </w:p>
        <w:p w14:paraId="544E387B" w14:textId="0F7C3980" w:rsidR="000E0C71" w:rsidRPr="009A1F7F" w:rsidRDefault="005B35D1" w:rsidP="009A1F7F">
          <w:pPr>
            <w:pStyle w:val="TDC2"/>
            <w:tabs>
              <w:tab w:val="left" w:pos="0"/>
              <w:tab w:val="left" w:pos="9072"/>
              <w:tab w:val="right" w:leader="dot" w:pos="9204"/>
            </w:tabs>
            <w:spacing w:line="276" w:lineRule="auto"/>
            <w:ind w:left="0"/>
            <w:rPr>
              <w:rFonts w:ascii="Helvetica" w:eastAsiaTheme="minorEastAsia" w:hAnsi="Helvetica" w:cs="Helvetica"/>
              <w:noProof/>
              <w:sz w:val="24"/>
              <w:szCs w:val="24"/>
              <w:lang w:val="es-CO" w:eastAsia="es-CO"/>
            </w:rPr>
          </w:pPr>
          <w:hyperlink w:anchor="_Toc190093588" w:history="1">
            <w:r w:rsidR="000E0C71" w:rsidRPr="009A1F7F">
              <w:rPr>
                <w:rStyle w:val="Hipervnculo"/>
                <w:rFonts w:cs="Helvetica"/>
                <w:noProof/>
                <w:spacing w:val="-2"/>
                <w:w w:val="90"/>
                <w:sz w:val="24"/>
                <w:szCs w:val="24"/>
              </w:rPr>
              <w:t>Componentes</w:t>
            </w:r>
            <w:r w:rsidR="000E0C71" w:rsidRPr="009A1F7F">
              <w:rPr>
                <w:rFonts w:ascii="Helvetica" w:hAnsi="Helvetica" w:cs="Helvetica"/>
                <w:noProof/>
                <w:webHidden/>
                <w:sz w:val="24"/>
                <w:szCs w:val="24"/>
              </w:rPr>
              <w:tab/>
            </w:r>
            <w:r w:rsidR="000E0C71" w:rsidRPr="009A1F7F">
              <w:rPr>
                <w:rFonts w:ascii="Helvetica" w:hAnsi="Helvetica" w:cs="Helvetica"/>
                <w:noProof/>
                <w:webHidden/>
                <w:sz w:val="24"/>
                <w:szCs w:val="24"/>
              </w:rPr>
              <w:fldChar w:fldCharType="begin"/>
            </w:r>
            <w:r w:rsidR="000E0C71" w:rsidRPr="009A1F7F">
              <w:rPr>
                <w:rFonts w:ascii="Helvetica" w:hAnsi="Helvetica" w:cs="Helvetica"/>
                <w:noProof/>
                <w:webHidden/>
                <w:sz w:val="24"/>
                <w:szCs w:val="24"/>
              </w:rPr>
              <w:instrText xml:space="preserve"> PAGEREF _Toc190093588 \h </w:instrText>
            </w:r>
            <w:r w:rsidR="000E0C71" w:rsidRPr="009A1F7F">
              <w:rPr>
                <w:rFonts w:ascii="Helvetica" w:hAnsi="Helvetica" w:cs="Helvetica"/>
                <w:noProof/>
                <w:webHidden/>
                <w:sz w:val="24"/>
                <w:szCs w:val="24"/>
              </w:rPr>
            </w:r>
            <w:r w:rsidR="000E0C71" w:rsidRPr="009A1F7F">
              <w:rPr>
                <w:rFonts w:ascii="Helvetica" w:hAnsi="Helvetica" w:cs="Helvetica"/>
                <w:noProof/>
                <w:webHidden/>
                <w:sz w:val="24"/>
                <w:szCs w:val="24"/>
              </w:rPr>
              <w:fldChar w:fldCharType="separate"/>
            </w:r>
            <w:r w:rsidR="00FD4E91" w:rsidRPr="009A1F7F">
              <w:rPr>
                <w:rFonts w:ascii="Helvetica" w:hAnsi="Helvetica" w:cs="Helvetica"/>
                <w:noProof/>
                <w:webHidden/>
                <w:sz w:val="24"/>
                <w:szCs w:val="24"/>
              </w:rPr>
              <w:t>5</w:t>
            </w:r>
            <w:r w:rsidR="000E0C71" w:rsidRPr="009A1F7F">
              <w:rPr>
                <w:rFonts w:ascii="Helvetica" w:hAnsi="Helvetica" w:cs="Helvetica"/>
                <w:noProof/>
                <w:webHidden/>
                <w:sz w:val="24"/>
                <w:szCs w:val="24"/>
              </w:rPr>
              <w:fldChar w:fldCharType="end"/>
            </w:r>
          </w:hyperlink>
        </w:p>
        <w:p w14:paraId="57D9B0B5" w14:textId="2D3959DE" w:rsidR="000E0C71" w:rsidRPr="009A1F7F" w:rsidRDefault="005B35D1" w:rsidP="009A1F7F">
          <w:pPr>
            <w:pStyle w:val="TDC1"/>
            <w:tabs>
              <w:tab w:val="left" w:pos="0"/>
              <w:tab w:val="left" w:pos="9072"/>
              <w:tab w:val="right" w:leader="dot" w:pos="9204"/>
            </w:tabs>
            <w:spacing w:line="276" w:lineRule="auto"/>
            <w:ind w:left="0"/>
            <w:rPr>
              <w:rFonts w:ascii="Helvetica" w:eastAsiaTheme="minorEastAsia" w:hAnsi="Helvetica" w:cs="Helvetica"/>
              <w:noProof/>
              <w:sz w:val="24"/>
              <w:szCs w:val="24"/>
              <w:lang w:val="es-CO" w:eastAsia="es-CO"/>
            </w:rPr>
          </w:pPr>
          <w:hyperlink w:anchor="_Toc190093589" w:history="1">
            <w:r w:rsidR="000E0C71" w:rsidRPr="009A1F7F">
              <w:rPr>
                <w:rStyle w:val="Hipervnculo"/>
                <w:rFonts w:cs="Helvetica"/>
                <w:noProof/>
                <w:spacing w:val="12"/>
                <w:w w:val="85"/>
                <w:sz w:val="24"/>
                <w:szCs w:val="24"/>
              </w:rPr>
              <w:t>Líneas</w:t>
            </w:r>
            <w:r w:rsidR="000E0C71" w:rsidRPr="009A1F7F">
              <w:rPr>
                <w:rStyle w:val="Hipervnculo"/>
                <w:rFonts w:cs="Helvetica"/>
                <w:noProof/>
                <w:spacing w:val="12"/>
                <w:sz w:val="24"/>
                <w:szCs w:val="24"/>
              </w:rPr>
              <w:t xml:space="preserve"> </w:t>
            </w:r>
            <w:r w:rsidR="000E0C71" w:rsidRPr="009A1F7F">
              <w:rPr>
                <w:rStyle w:val="Hipervnculo"/>
                <w:rFonts w:cs="Helvetica"/>
                <w:noProof/>
                <w:w w:val="85"/>
                <w:sz w:val="24"/>
                <w:szCs w:val="24"/>
              </w:rPr>
              <w:t>de</w:t>
            </w:r>
            <w:r w:rsidR="000E0C71" w:rsidRPr="009A1F7F">
              <w:rPr>
                <w:rStyle w:val="Hipervnculo"/>
                <w:rFonts w:cs="Helvetica"/>
                <w:noProof/>
                <w:spacing w:val="12"/>
                <w:sz w:val="24"/>
                <w:szCs w:val="24"/>
              </w:rPr>
              <w:t xml:space="preserve"> </w:t>
            </w:r>
            <w:r w:rsidR="000E0C71" w:rsidRPr="009A1F7F">
              <w:rPr>
                <w:rStyle w:val="Hipervnculo"/>
                <w:rFonts w:cs="Helvetica"/>
                <w:noProof/>
                <w:spacing w:val="12"/>
                <w:w w:val="85"/>
                <w:sz w:val="24"/>
                <w:szCs w:val="24"/>
              </w:rPr>
              <w:t>defensa</w:t>
            </w:r>
            <w:r w:rsidR="000E0C71" w:rsidRPr="009A1F7F">
              <w:rPr>
                <w:rStyle w:val="Hipervnculo"/>
                <w:rFonts w:cs="Helvetica"/>
                <w:noProof/>
                <w:spacing w:val="12"/>
                <w:sz w:val="24"/>
                <w:szCs w:val="24"/>
              </w:rPr>
              <w:t xml:space="preserve"> </w:t>
            </w:r>
            <w:r w:rsidR="000E0C71" w:rsidRPr="009A1F7F">
              <w:rPr>
                <w:rStyle w:val="Hipervnculo"/>
                <w:rFonts w:cs="Helvetica"/>
                <w:noProof/>
                <w:spacing w:val="13"/>
                <w:w w:val="85"/>
                <w:sz w:val="24"/>
                <w:szCs w:val="24"/>
              </w:rPr>
              <w:t>definidas</w:t>
            </w:r>
            <w:r w:rsidR="000E0C71" w:rsidRPr="009A1F7F">
              <w:rPr>
                <w:rStyle w:val="Hipervnculo"/>
                <w:rFonts w:cs="Helvetica"/>
                <w:noProof/>
                <w:spacing w:val="12"/>
                <w:sz w:val="24"/>
                <w:szCs w:val="24"/>
              </w:rPr>
              <w:t xml:space="preserve"> </w:t>
            </w:r>
            <w:r w:rsidR="000E0C71" w:rsidRPr="009A1F7F">
              <w:rPr>
                <w:rStyle w:val="Hipervnculo"/>
                <w:rFonts w:cs="Helvetica"/>
                <w:noProof/>
                <w:w w:val="85"/>
                <w:sz w:val="24"/>
                <w:szCs w:val="24"/>
              </w:rPr>
              <w:t>en</w:t>
            </w:r>
            <w:r w:rsidR="000E0C71" w:rsidRPr="009A1F7F">
              <w:rPr>
                <w:rStyle w:val="Hipervnculo"/>
                <w:rFonts w:cs="Helvetica"/>
                <w:noProof/>
                <w:spacing w:val="11"/>
                <w:sz w:val="24"/>
                <w:szCs w:val="24"/>
              </w:rPr>
              <w:t xml:space="preserve"> </w:t>
            </w:r>
            <w:r w:rsidR="000E0C71" w:rsidRPr="009A1F7F">
              <w:rPr>
                <w:rStyle w:val="Hipervnculo"/>
                <w:rFonts w:cs="Helvetica"/>
                <w:noProof/>
                <w:w w:val="85"/>
                <w:sz w:val="24"/>
                <w:szCs w:val="24"/>
              </w:rPr>
              <w:t>la</w:t>
            </w:r>
            <w:r w:rsidR="000E0C71" w:rsidRPr="009A1F7F">
              <w:rPr>
                <w:rStyle w:val="Hipervnculo"/>
                <w:rFonts w:cs="Helvetica"/>
                <w:noProof/>
                <w:spacing w:val="14"/>
                <w:sz w:val="24"/>
                <w:szCs w:val="24"/>
              </w:rPr>
              <w:t xml:space="preserve"> </w:t>
            </w:r>
            <w:r w:rsidR="000E0C71" w:rsidRPr="009A1F7F">
              <w:rPr>
                <w:rStyle w:val="Hipervnculo"/>
                <w:rFonts w:cs="Helvetica"/>
                <w:noProof/>
                <w:spacing w:val="12"/>
                <w:w w:val="85"/>
                <w:sz w:val="24"/>
                <w:szCs w:val="24"/>
              </w:rPr>
              <w:t>política</w:t>
            </w:r>
            <w:r w:rsidR="000E0C71" w:rsidRPr="009A1F7F">
              <w:rPr>
                <w:rStyle w:val="Hipervnculo"/>
                <w:rFonts w:cs="Helvetica"/>
                <w:noProof/>
                <w:spacing w:val="14"/>
                <w:sz w:val="24"/>
                <w:szCs w:val="24"/>
              </w:rPr>
              <w:t xml:space="preserve"> </w:t>
            </w:r>
            <w:r w:rsidR="000E0C71" w:rsidRPr="009A1F7F">
              <w:rPr>
                <w:rStyle w:val="Hipervnculo"/>
                <w:rFonts w:cs="Helvetica"/>
                <w:noProof/>
                <w:w w:val="85"/>
                <w:sz w:val="24"/>
                <w:szCs w:val="24"/>
              </w:rPr>
              <w:t>de</w:t>
            </w:r>
            <w:r w:rsidR="000E0C71" w:rsidRPr="009A1F7F">
              <w:rPr>
                <w:rStyle w:val="Hipervnculo"/>
                <w:rFonts w:cs="Helvetica"/>
                <w:noProof/>
                <w:spacing w:val="14"/>
                <w:sz w:val="24"/>
                <w:szCs w:val="24"/>
              </w:rPr>
              <w:t xml:space="preserve"> </w:t>
            </w:r>
            <w:r w:rsidR="000E0C71" w:rsidRPr="009A1F7F">
              <w:rPr>
                <w:rStyle w:val="Hipervnculo"/>
                <w:rFonts w:cs="Helvetica"/>
                <w:noProof/>
                <w:spacing w:val="12"/>
                <w:w w:val="85"/>
                <w:sz w:val="24"/>
                <w:szCs w:val="24"/>
              </w:rPr>
              <w:t>Control</w:t>
            </w:r>
            <w:r w:rsidR="000E0C71" w:rsidRPr="009A1F7F">
              <w:rPr>
                <w:rStyle w:val="Hipervnculo"/>
                <w:rFonts w:cs="Helvetica"/>
                <w:noProof/>
                <w:spacing w:val="12"/>
                <w:sz w:val="24"/>
                <w:szCs w:val="24"/>
              </w:rPr>
              <w:t xml:space="preserve"> </w:t>
            </w:r>
            <w:r w:rsidR="000E0C71" w:rsidRPr="009A1F7F">
              <w:rPr>
                <w:rStyle w:val="Hipervnculo"/>
                <w:rFonts w:cs="Helvetica"/>
                <w:noProof/>
                <w:spacing w:val="11"/>
                <w:w w:val="85"/>
                <w:sz w:val="24"/>
                <w:szCs w:val="24"/>
              </w:rPr>
              <w:t>Interno.</w:t>
            </w:r>
            <w:r w:rsidR="00FD4E91" w:rsidRPr="009A1F7F">
              <w:rPr>
                <w:rFonts w:ascii="Helvetica" w:hAnsi="Helvetica" w:cs="Helvetica"/>
                <w:noProof/>
                <w:webHidden/>
                <w:sz w:val="24"/>
                <w:szCs w:val="24"/>
              </w:rPr>
              <w:t xml:space="preserve">                                        </w:t>
            </w:r>
            <w:r w:rsidR="000E0C71" w:rsidRPr="009A1F7F">
              <w:rPr>
                <w:rFonts w:ascii="Helvetica" w:hAnsi="Helvetica" w:cs="Helvetica"/>
                <w:noProof/>
                <w:webHidden/>
                <w:sz w:val="24"/>
                <w:szCs w:val="24"/>
              </w:rPr>
              <w:fldChar w:fldCharType="begin"/>
            </w:r>
            <w:r w:rsidR="000E0C71" w:rsidRPr="009A1F7F">
              <w:rPr>
                <w:rFonts w:ascii="Helvetica" w:hAnsi="Helvetica" w:cs="Helvetica"/>
                <w:noProof/>
                <w:webHidden/>
                <w:sz w:val="24"/>
                <w:szCs w:val="24"/>
              </w:rPr>
              <w:instrText xml:space="preserve"> PAGEREF _Toc190093589 \h </w:instrText>
            </w:r>
            <w:r w:rsidR="000E0C71" w:rsidRPr="009A1F7F">
              <w:rPr>
                <w:rFonts w:ascii="Helvetica" w:hAnsi="Helvetica" w:cs="Helvetica"/>
                <w:noProof/>
                <w:webHidden/>
                <w:sz w:val="24"/>
                <w:szCs w:val="24"/>
              </w:rPr>
            </w:r>
            <w:r w:rsidR="000E0C71" w:rsidRPr="009A1F7F">
              <w:rPr>
                <w:rFonts w:ascii="Helvetica" w:hAnsi="Helvetica" w:cs="Helvetica"/>
                <w:noProof/>
                <w:webHidden/>
                <w:sz w:val="24"/>
                <w:szCs w:val="24"/>
              </w:rPr>
              <w:fldChar w:fldCharType="separate"/>
            </w:r>
            <w:r w:rsidR="00FD4E91" w:rsidRPr="009A1F7F">
              <w:rPr>
                <w:rFonts w:ascii="Helvetica" w:hAnsi="Helvetica" w:cs="Helvetica"/>
                <w:noProof/>
                <w:webHidden/>
                <w:sz w:val="24"/>
                <w:szCs w:val="24"/>
              </w:rPr>
              <w:t>10</w:t>
            </w:r>
            <w:r w:rsidR="000E0C71" w:rsidRPr="009A1F7F">
              <w:rPr>
                <w:rFonts w:ascii="Helvetica" w:hAnsi="Helvetica" w:cs="Helvetica"/>
                <w:noProof/>
                <w:webHidden/>
                <w:sz w:val="24"/>
                <w:szCs w:val="24"/>
              </w:rPr>
              <w:fldChar w:fldCharType="end"/>
            </w:r>
          </w:hyperlink>
        </w:p>
        <w:p w14:paraId="2D2AD1A9" w14:textId="26423D5A" w:rsidR="000E0C71" w:rsidRDefault="000E0C71" w:rsidP="009A1F7F">
          <w:pPr>
            <w:tabs>
              <w:tab w:val="left" w:pos="0"/>
              <w:tab w:val="left" w:pos="9072"/>
            </w:tabs>
            <w:spacing w:line="276" w:lineRule="auto"/>
          </w:pPr>
          <w:r w:rsidRPr="009A1F7F">
            <w:rPr>
              <w:rFonts w:cs="Helvetica"/>
              <w:b/>
              <w:bCs/>
              <w:sz w:val="24"/>
              <w:szCs w:val="24"/>
              <w:lang w:val="es-ES"/>
            </w:rPr>
            <w:fldChar w:fldCharType="end"/>
          </w:r>
        </w:p>
      </w:sdtContent>
    </w:sdt>
    <w:p w14:paraId="66A1560B" w14:textId="77777777" w:rsidR="000E0C71" w:rsidRDefault="000E0C71" w:rsidP="00734FE8">
      <w:pPr>
        <w:tabs>
          <w:tab w:val="left" w:pos="0"/>
          <w:tab w:val="left" w:pos="9072"/>
        </w:tabs>
        <w:rPr>
          <w:rFonts w:cs="Helvetica"/>
          <w:b/>
          <w:spacing w:val="-2"/>
          <w:w w:val="90"/>
          <w:szCs w:val="22"/>
          <w:lang w:val="es-ES_tradnl"/>
        </w:rPr>
      </w:pPr>
      <w:bookmarkStart w:id="2" w:name="_Toc190093578"/>
      <w:r>
        <w:rPr>
          <w:rFonts w:cs="Helvetica"/>
          <w:spacing w:val="-2"/>
          <w:w w:val="90"/>
          <w:szCs w:val="22"/>
        </w:rPr>
        <w:br w:type="page"/>
      </w:r>
    </w:p>
    <w:p w14:paraId="1D754C65" w14:textId="7310CD4F" w:rsidR="00696389" w:rsidRPr="000E0C71" w:rsidRDefault="00696389" w:rsidP="0077063D">
      <w:pPr>
        <w:pStyle w:val="Ttulo1"/>
        <w:tabs>
          <w:tab w:val="left" w:pos="0"/>
          <w:tab w:val="left" w:pos="9072"/>
        </w:tabs>
        <w:spacing w:before="0" w:line="276" w:lineRule="auto"/>
        <w:ind w:right="142"/>
        <w:rPr>
          <w:rFonts w:cs="Helvetica"/>
          <w:szCs w:val="24"/>
        </w:rPr>
      </w:pPr>
      <w:r w:rsidRPr="000E0C71">
        <w:rPr>
          <w:rFonts w:cs="Helvetica"/>
          <w:spacing w:val="-2"/>
          <w:w w:val="90"/>
          <w:szCs w:val="24"/>
        </w:rPr>
        <w:lastRenderedPageBreak/>
        <w:t>Introducción</w:t>
      </w:r>
      <w:bookmarkEnd w:id="1"/>
      <w:bookmarkEnd w:id="2"/>
    </w:p>
    <w:p w14:paraId="05D4FA07" w14:textId="418329C6" w:rsidR="00696389" w:rsidRPr="000E0C71" w:rsidRDefault="00696389" w:rsidP="0077063D">
      <w:pPr>
        <w:pStyle w:val="Textoindependiente"/>
        <w:tabs>
          <w:tab w:val="left" w:pos="0"/>
          <w:tab w:val="left" w:pos="9072"/>
        </w:tabs>
        <w:spacing w:after="240" w:line="276" w:lineRule="auto"/>
        <w:ind w:right="142"/>
        <w:rPr>
          <w:rFonts w:cs="Helvetica"/>
          <w:w w:val="85"/>
          <w:sz w:val="24"/>
          <w:szCs w:val="24"/>
        </w:rPr>
      </w:pPr>
      <w:r w:rsidRPr="000E0C71">
        <w:rPr>
          <w:rFonts w:cs="Helvetica"/>
          <w:w w:val="85"/>
          <w:sz w:val="24"/>
          <w:szCs w:val="24"/>
        </w:rPr>
        <w:t xml:space="preserve">El Estado Social de Derecho constituye un afianzamiento en las relaciones entre Estado y ciudadanía, encontrando como finalidad la satisfacción de las necesidades que surgen </w:t>
      </w:r>
      <w:r w:rsidR="002F7564">
        <w:rPr>
          <w:rFonts w:cs="Helvetica"/>
          <w:w w:val="85"/>
          <w:sz w:val="24"/>
          <w:szCs w:val="24"/>
        </w:rPr>
        <w:t xml:space="preserve">en la </w:t>
      </w:r>
      <w:r w:rsidRPr="000E0C71">
        <w:rPr>
          <w:rFonts w:cs="Helvetica"/>
          <w:w w:val="85"/>
          <w:sz w:val="24"/>
          <w:szCs w:val="24"/>
        </w:rPr>
        <w:t xml:space="preserve">población colombiana, relación que lleva implícito que las entidades que componen el Estado estén prestas al servicio de la comunidad, así lo establece la Constitución Política de Colombia en su artículo 2°. Para </w:t>
      </w:r>
      <w:r w:rsidR="000A3529" w:rsidRPr="000E0C71">
        <w:rPr>
          <w:rFonts w:cs="Helvetica"/>
          <w:w w:val="85"/>
          <w:sz w:val="24"/>
          <w:szCs w:val="24"/>
        </w:rPr>
        <w:t>cumplir con</w:t>
      </w:r>
      <w:r w:rsidRPr="000E0C71">
        <w:rPr>
          <w:rFonts w:cs="Helvetica"/>
          <w:w w:val="85"/>
          <w:sz w:val="24"/>
          <w:szCs w:val="24"/>
        </w:rPr>
        <w:t xml:space="preserve"> este mandato Constitucional, las entidades de la Administración Pública Nacional deben </w:t>
      </w:r>
      <w:r w:rsidR="000A3529" w:rsidRPr="000E0C71">
        <w:rPr>
          <w:rFonts w:cs="Helvetica"/>
          <w:w w:val="85"/>
          <w:sz w:val="24"/>
          <w:szCs w:val="24"/>
        </w:rPr>
        <w:t>disponer</w:t>
      </w:r>
      <w:r w:rsidRPr="000E0C71">
        <w:rPr>
          <w:rFonts w:cs="Helvetica"/>
          <w:w w:val="85"/>
          <w:sz w:val="24"/>
          <w:szCs w:val="24"/>
        </w:rPr>
        <w:t xml:space="preserve"> los instrumentos, canales y recursos necesarios para interactuar con sus grupos de valor, para así poder atender sus peticiones, quejas, reclamos, sugerencias y denuncias bajo los principios de racionalidad, eficiencia, eficacia, oportunidad y transparencia, garantizando el goce efectivo de sus derechos.</w:t>
      </w:r>
    </w:p>
    <w:p w14:paraId="247FA3B4" w14:textId="2B14B35D" w:rsidR="00696389" w:rsidRPr="000E0C71" w:rsidRDefault="00696389" w:rsidP="0077063D">
      <w:pPr>
        <w:pStyle w:val="Textoindependiente"/>
        <w:tabs>
          <w:tab w:val="left" w:pos="0"/>
          <w:tab w:val="left" w:pos="9072"/>
        </w:tabs>
        <w:spacing w:after="240" w:line="276" w:lineRule="auto"/>
        <w:ind w:right="142"/>
        <w:rPr>
          <w:rFonts w:cs="Helvetica"/>
          <w:w w:val="85"/>
          <w:sz w:val="24"/>
          <w:szCs w:val="24"/>
        </w:rPr>
      </w:pPr>
      <w:r w:rsidRPr="000E0C71">
        <w:rPr>
          <w:rFonts w:cs="Helvetica"/>
          <w:w w:val="85"/>
          <w:sz w:val="24"/>
          <w:szCs w:val="24"/>
        </w:rPr>
        <w:t>A su vez, debe propender por el respeto a la diversidad étnica y cultural del país, la atención especial preferente si se trata de personas con discapacidad, mujeres gestantes</w:t>
      </w:r>
      <w:r w:rsidR="0038547E" w:rsidRPr="000E0C71">
        <w:rPr>
          <w:rFonts w:cs="Helvetica"/>
          <w:w w:val="85"/>
          <w:sz w:val="24"/>
          <w:szCs w:val="24"/>
        </w:rPr>
        <w:t>,</w:t>
      </w:r>
      <w:r w:rsidRPr="000E0C71">
        <w:rPr>
          <w:rFonts w:cs="Helvetica"/>
          <w:w w:val="85"/>
          <w:sz w:val="24"/>
          <w:szCs w:val="24"/>
        </w:rPr>
        <w:t xml:space="preserve"> adultos mayores y en general de personas en estado de indefensión o de debilidad manifiesta.</w:t>
      </w:r>
    </w:p>
    <w:p w14:paraId="623F4D2C" w14:textId="77777777" w:rsidR="00696389" w:rsidRPr="000E0C71" w:rsidRDefault="00696389" w:rsidP="0077063D">
      <w:pPr>
        <w:pStyle w:val="Textoindependiente"/>
        <w:tabs>
          <w:tab w:val="left" w:pos="0"/>
          <w:tab w:val="left" w:pos="9072"/>
        </w:tabs>
        <w:spacing w:after="240" w:line="276" w:lineRule="auto"/>
        <w:ind w:right="142"/>
        <w:rPr>
          <w:rFonts w:cs="Helvetica"/>
          <w:w w:val="85"/>
          <w:sz w:val="24"/>
          <w:szCs w:val="24"/>
        </w:rPr>
      </w:pPr>
      <w:r w:rsidRPr="000E0C71">
        <w:rPr>
          <w:rFonts w:cs="Helvetica"/>
          <w:w w:val="85"/>
          <w:sz w:val="24"/>
          <w:szCs w:val="24"/>
        </w:rPr>
        <w:t>En desarrollo de esta labor surge el Modelo Integrado de Planeación y Gestión (MIPG) el cual integra los lineamientos de la política de servicio al ciudadano y las estrategias que permiten a las entidades implementarlas bajo un enfoque de Estado abierto, como una nueva forma de relacionamiento con los ciudadanos en los diferentes momentos y escenarios de la gestión pública.</w:t>
      </w:r>
    </w:p>
    <w:p w14:paraId="4D164F9B" w14:textId="77777777" w:rsidR="0077063D" w:rsidRDefault="00696389" w:rsidP="0077063D">
      <w:pPr>
        <w:pStyle w:val="Textoindependiente"/>
        <w:tabs>
          <w:tab w:val="left" w:pos="0"/>
          <w:tab w:val="left" w:pos="9072"/>
        </w:tabs>
        <w:spacing w:after="240" w:line="276" w:lineRule="auto"/>
        <w:ind w:right="142"/>
        <w:rPr>
          <w:rFonts w:cs="Helvetica"/>
          <w:w w:val="85"/>
          <w:sz w:val="24"/>
          <w:szCs w:val="24"/>
        </w:rPr>
      </w:pPr>
      <w:r w:rsidRPr="000E0C71">
        <w:rPr>
          <w:rFonts w:cs="Helvetica"/>
          <w:w w:val="85"/>
          <w:sz w:val="24"/>
          <w:szCs w:val="24"/>
        </w:rPr>
        <w:t>El MIPG es el marco de referencia para dirigir, planear, ejecutar, hacer seguimiento, evaluar y controlar la gestión de las entidades con el fin de generar resultados que atiendan los planes de desarrollo, resuelvan las necesidades y problemas de los ciudadanos con integridad y calidad en el servicio.</w:t>
      </w:r>
    </w:p>
    <w:p w14:paraId="0DA7EDF1" w14:textId="13C02348" w:rsidR="00696389" w:rsidRPr="000E0C71" w:rsidRDefault="00696389" w:rsidP="0077063D">
      <w:pPr>
        <w:pStyle w:val="Textoindependiente"/>
        <w:tabs>
          <w:tab w:val="left" w:pos="0"/>
          <w:tab w:val="left" w:pos="9072"/>
        </w:tabs>
        <w:spacing w:before="240" w:line="276" w:lineRule="auto"/>
        <w:ind w:right="142"/>
        <w:rPr>
          <w:rFonts w:cs="Helvetica"/>
          <w:w w:val="85"/>
          <w:sz w:val="24"/>
          <w:szCs w:val="24"/>
        </w:rPr>
      </w:pPr>
      <w:r w:rsidRPr="000E0C71">
        <w:rPr>
          <w:rFonts w:cs="Helvetica"/>
          <w:w w:val="85"/>
          <w:sz w:val="24"/>
          <w:szCs w:val="24"/>
        </w:rPr>
        <w:t xml:space="preserve">Finalmente, </w:t>
      </w:r>
      <w:r w:rsidR="0038547E" w:rsidRPr="000E0C71">
        <w:rPr>
          <w:rFonts w:cs="Helvetica"/>
          <w:w w:val="85"/>
          <w:sz w:val="24"/>
          <w:szCs w:val="24"/>
        </w:rPr>
        <w:t xml:space="preserve">en cumplimiento de </w:t>
      </w:r>
      <w:r w:rsidRPr="000E0C71">
        <w:rPr>
          <w:rFonts w:cs="Helvetica"/>
          <w:w w:val="85"/>
          <w:sz w:val="24"/>
          <w:szCs w:val="24"/>
        </w:rPr>
        <w:t>lo establecido en el artículo 17 de la Ley 2052 de 2020</w:t>
      </w:r>
      <w:r w:rsidR="0038547E" w:rsidRPr="000E0C71">
        <w:rPr>
          <w:rFonts w:cs="Helvetica"/>
          <w:w w:val="85"/>
          <w:sz w:val="24"/>
          <w:szCs w:val="24"/>
        </w:rPr>
        <w:t xml:space="preserve">, la Oficina de Relación Estado Ciudadanías, creada bajo el Decreto 1603 de </w:t>
      </w:r>
      <w:r w:rsidR="00EA4D89" w:rsidRPr="000E0C71">
        <w:rPr>
          <w:rFonts w:cs="Helvetica"/>
          <w:w w:val="85"/>
          <w:sz w:val="24"/>
          <w:szCs w:val="24"/>
        </w:rPr>
        <w:t xml:space="preserve">2023, está </w:t>
      </w:r>
      <w:r w:rsidR="0038547E" w:rsidRPr="000E0C71">
        <w:rPr>
          <w:rFonts w:cs="Helvetica"/>
          <w:w w:val="85"/>
          <w:sz w:val="24"/>
          <w:szCs w:val="24"/>
        </w:rPr>
        <w:t xml:space="preserve">encargada de </w:t>
      </w:r>
      <w:r w:rsidRPr="000E0C71">
        <w:rPr>
          <w:rFonts w:cs="Helvetica"/>
          <w:w w:val="85"/>
          <w:sz w:val="24"/>
          <w:szCs w:val="24"/>
        </w:rPr>
        <w:t>establecer las estrategias requeridas para el cumplimiento de las actividades propuestas en la «Caja de transformación institucional: guía para la creación de la dependencia que integra la estrategia y operación del re</w:t>
      </w:r>
      <w:r w:rsidR="00EA4D89" w:rsidRPr="000E0C71">
        <w:rPr>
          <w:rFonts w:cs="Helvetica"/>
          <w:w w:val="85"/>
          <w:sz w:val="24"/>
          <w:szCs w:val="24"/>
        </w:rPr>
        <w:t>lacionamiento con la ciudadanía</w:t>
      </w:r>
      <w:r w:rsidRPr="000E0C71">
        <w:rPr>
          <w:rFonts w:cs="Helvetica"/>
          <w:w w:val="85"/>
          <w:sz w:val="24"/>
          <w:szCs w:val="24"/>
        </w:rPr>
        <w:t>; enunciadas a continuación:</w:t>
      </w:r>
    </w:p>
    <w:p w14:paraId="6AC534FF" w14:textId="26C5163B" w:rsidR="00696389" w:rsidRPr="00B22C0A" w:rsidRDefault="00696389" w:rsidP="0077063D">
      <w:pPr>
        <w:pStyle w:val="Prrafodelista"/>
        <w:numPr>
          <w:ilvl w:val="0"/>
          <w:numId w:val="20"/>
        </w:numPr>
        <w:tabs>
          <w:tab w:val="left" w:pos="0"/>
          <w:tab w:val="left" w:pos="9072"/>
        </w:tabs>
        <w:spacing w:before="240" w:line="276" w:lineRule="auto"/>
        <w:ind w:left="0" w:right="142"/>
        <w:jc w:val="both"/>
        <w:rPr>
          <w:rFonts w:cs="Helvetica"/>
          <w:w w:val="85"/>
          <w:sz w:val="24"/>
          <w:szCs w:val="24"/>
          <w:lang w:val="es-ES_tradnl"/>
        </w:rPr>
      </w:pPr>
      <w:r w:rsidRPr="00B22C0A">
        <w:rPr>
          <w:rFonts w:cs="Helvetica"/>
          <w:w w:val="85"/>
          <w:sz w:val="24"/>
          <w:szCs w:val="24"/>
          <w:lang w:val="es-ES_tradnl"/>
        </w:rPr>
        <w:t>Identificar las características, necesidades e intereses de los grupos de valor de la entidad.</w:t>
      </w:r>
    </w:p>
    <w:p w14:paraId="1D700A65" w14:textId="77777777" w:rsidR="00696389" w:rsidRPr="00B22C0A" w:rsidRDefault="00696389" w:rsidP="0077063D">
      <w:pPr>
        <w:pStyle w:val="Prrafodelista"/>
        <w:numPr>
          <w:ilvl w:val="0"/>
          <w:numId w:val="20"/>
        </w:numPr>
        <w:tabs>
          <w:tab w:val="left" w:pos="0"/>
          <w:tab w:val="left" w:pos="9072"/>
        </w:tabs>
        <w:spacing w:before="240" w:line="276" w:lineRule="auto"/>
        <w:ind w:left="0" w:right="142"/>
        <w:jc w:val="both"/>
        <w:rPr>
          <w:rFonts w:cs="Helvetica"/>
          <w:w w:val="85"/>
          <w:sz w:val="24"/>
          <w:szCs w:val="24"/>
          <w:lang w:val="es-ES_tradnl"/>
        </w:rPr>
      </w:pPr>
      <w:r w:rsidRPr="00B22C0A">
        <w:rPr>
          <w:rFonts w:cs="Helvetica"/>
          <w:w w:val="85"/>
          <w:sz w:val="24"/>
          <w:szCs w:val="24"/>
          <w:lang w:val="es-ES_tradnl"/>
        </w:rPr>
        <w:t>Formular o actualizar el modelo, estrategia o lineamientos de interacción con los grupos de valor de acuerdo con lo establecido en MIPG.</w:t>
      </w:r>
    </w:p>
    <w:p w14:paraId="6E4B940A" w14:textId="77777777" w:rsidR="00696389" w:rsidRPr="00B22C0A" w:rsidRDefault="00696389" w:rsidP="0077063D">
      <w:pPr>
        <w:pStyle w:val="Prrafodelista"/>
        <w:numPr>
          <w:ilvl w:val="0"/>
          <w:numId w:val="20"/>
        </w:numPr>
        <w:tabs>
          <w:tab w:val="left" w:pos="0"/>
          <w:tab w:val="left" w:pos="9072"/>
        </w:tabs>
        <w:spacing w:before="240" w:line="276" w:lineRule="auto"/>
        <w:ind w:left="0" w:right="142"/>
        <w:jc w:val="both"/>
        <w:rPr>
          <w:rFonts w:cs="Helvetica"/>
          <w:w w:val="85"/>
          <w:sz w:val="24"/>
          <w:szCs w:val="24"/>
          <w:lang w:val="es-ES_tradnl"/>
        </w:rPr>
      </w:pPr>
      <w:r w:rsidRPr="00B22C0A">
        <w:rPr>
          <w:rFonts w:cs="Helvetica"/>
          <w:w w:val="85"/>
          <w:sz w:val="24"/>
          <w:szCs w:val="24"/>
          <w:lang w:val="es-ES_tradnl"/>
        </w:rPr>
        <w:t>Desarrollar los escenarios de relacionamiento y la interacción con los grupos de valor en coordinación con las dependencias.</w:t>
      </w:r>
    </w:p>
    <w:p w14:paraId="647B2B2F" w14:textId="77777777" w:rsidR="00696389" w:rsidRPr="00B22C0A" w:rsidRDefault="00696389" w:rsidP="0077063D">
      <w:pPr>
        <w:pStyle w:val="Prrafodelista"/>
        <w:numPr>
          <w:ilvl w:val="0"/>
          <w:numId w:val="20"/>
        </w:numPr>
        <w:tabs>
          <w:tab w:val="left" w:pos="0"/>
          <w:tab w:val="left" w:pos="9072"/>
        </w:tabs>
        <w:spacing w:before="240" w:line="276" w:lineRule="auto"/>
        <w:ind w:left="0" w:right="142"/>
        <w:jc w:val="both"/>
        <w:rPr>
          <w:rFonts w:cs="Helvetica"/>
          <w:w w:val="85"/>
          <w:sz w:val="24"/>
          <w:szCs w:val="24"/>
          <w:lang w:val="es-ES_tradnl"/>
        </w:rPr>
      </w:pPr>
      <w:r w:rsidRPr="00B22C0A">
        <w:rPr>
          <w:rFonts w:cs="Helvetica"/>
          <w:w w:val="85"/>
          <w:sz w:val="24"/>
          <w:szCs w:val="24"/>
          <w:lang w:val="es-ES_tradnl"/>
        </w:rPr>
        <w:t>Proponer ajustes a la oferta institucional y al relacionamiento con la ciudadanía, en atención a necesidades, expectativas y propuestas de los grupos de valor.</w:t>
      </w:r>
    </w:p>
    <w:p w14:paraId="6434851C" w14:textId="77777777" w:rsidR="00696389" w:rsidRPr="00B22C0A" w:rsidRDefault="00696389" w:rsidP="0077063D">
      <w:pPr>
        <w:pStyle w:val="Prrafodelista"/>
        <w:numPr>
          <w:ilvl w:val="0"/>
          <w:numId w:val="20"/>
        </w:numPr>
        <w:tabs>
          <w:tab w:val="left" w:pos="0"/>
          <w:tab w:val="left" w:pos="9072"/>
        </w:tabs>
        <w:spacing w:before="240" w:line="276" w:lineRule="auto"/>
        <w:ind w:left="0" w:right="142"/>
        <w:jc w:val="both"/>
        <w:rPr>
          <w:rFonts w:cs="Helvetica"/>
          <w:w w:val="85"/>
          <w:sz w:val="24"/>
          <w:szCs w:val="24"/>
          <w:lang w:val="es-ES_tradnl"/>
        </w:rPr>
      </w:pPr>
      <w:r w:rsidRPr="00B22C0A">
        <w:rPr>
          <w:rFonts w:cs="Helvetica"/>
          <w:w w:val="85"/>
          <w:sz w:val="24"/>
          <w:szCs w:val="24"/>
          <w:lang w:val="es-ES_tradnl"/>
        </w:rPr>
        <w:t>Hacer seguimiento a la implementación del relacionamiento con la ciudadanía.</w:t>
      </w:r>
    </w:p>
    <w:p w14:paraId="2E3E5399" w14:textId="4156D9DD" w:rsidR="00696389" w:rsidRPr="000E0C71" w:rsidRDefault="00696389" w:rsidP="0077063D">
      <w:pPr>
        <w:pStyle w:val="Ttulo1"/>
        <w:tabs>
          <w:tab w:val="left" w:pos="0"/>
          <w:tab w:val="left" w:pos="9072"/>
        </w:tabs>
        <w:spacing w:before="0" w:line="276" w:lineRule="auto"/>
        <w:ind w:right="142"/>
        <w:rPr>
          <w:rFonts w:cs="Helvetica"/>
          <w:szCs w:val="24"/>
        </w:rPr>
      </w:pPr>
      <w:bookmarkStart w:id="3" w:name="_Toc190091473"/>
      <w:bookmarkStart w:id="4" w:name="_Toc190093579"/>
      <w:r w:rsidRPr="000E0C71">
        <w:rPr>
          <w:rFonts w:cs="Helvetica"/>
          <w:w w:val="80"/>
          <w:szCs w:val="24"/>
        </w:rPr>
        <w:lastRenderedPageBreak/>
        <w:t>Grupos</w:t>
      </w:r>
      <w:r w:rsidRPr="000E0C71">
        <w:rPr>
          <w:rFonts w:cs="Helvetica"/>
          <w:spacing w:val="-8"/>
          <w:szCs w:val="24"/>
        </w:rPr>
        <w:t xml:space="preserve"> </w:t>
      </w:r>
      <w:r w:rsidRPr="000E0C71">
        <w:rPr>
          <w:rFonts w:cs="Helvetica"/>
          <w:w w:val="80"/>
          <w:szCs w:val="24"/>
        </w:rPr>
        <w:t>de</w:t>
      </w:r>
      <w:r w:rsidRPr="000E0C71">
        <w:rPr>
          <w:rFonts w:cs="Helvetica"/>
          <w:spacing w:val="-10"/>
          <w:szCs w:val="24"/>
        </w:rPr>
        <w:t xml:space="preserve"> </w:t>
      </w:r>
      <w:r w:rsidRPr="000E0C71">
        <w:rPr>
          <w:rFonts w:cs="Helvetica"/>
          <w:spacing w:val="-2"/>
          <w:w w:val="80"/>
          <w:szCs w:val="24"/>
        </w:rPr>
        <w:t>Valor</w:t>
      </w:r>
      <w:bookmarkEnd w:id="3"/>
      <w:bookmarkEnd w:id="4"/>
    </w:p>
    <w:p w14:paraId="0A224D14" w14:textId="2FD16827" w:rsidR="004B299C" w:rsidRPr="000E0C71" w:rsidRDefault="00696389" w:rsidP="0077063D">
      <w:pPr>
        <w:pStyle w:val="Textoindependiente"/>
        <w:tabs>
          <w:tab w:val="left" w:pos="0"/>
          <w:tab w:val="left" w:pos="9072"/>
        </w:tabs>
        <w:spacing w:after="120" w:line="276" w:lineRule="auto"/>
        <w:ind w:right="142"/>
        <w:rPr>
          <w:rFonts w:cs="Helvetica"/>
          <w:w w:val="85"/>
          <w:sz w:val="24"/>
          <w:szCs w:val="24"/>
        </w:rPr>
      </w:pPr>
      <w:r w:rsidRPr="000E0C71">
        <w:rPr>
          <w:rFonts w:cs="Helvetica"/>
          <w:w w:val="85"/>
          <w:sz w:val="24"/>
          <w:szCs w:val="24"/>
        </w:rPr>
        <w:t>Se identifican a través de la medición estadística, mediante la cual se pueden clasificar y asociar conjuntos de personas con características similares.</w:t>
      </w:r>
    </w:p>
    <w:p w14:paraId="6D51A532" w14:textId="028A0AD6" w:rsidR="00696389" w:rsidRPr="0057388A" w:rsidRDefault="004B299C" w:rsidP="00E31AEE">
      <w:pPr>
        <w:widowControl w:val="0"/>
        <w:tabs>
          <w:tab w:val="left" w:pos="0"/>
          <w:tab w:val="left" w:pos="979"/>
          <w:tab w:val="left" w:pos="981"/>
          <w:tab w:val="left" w:pos="9072"/>
        </w:tabs>
        <w:autoSpaceDE w:val="0"/>
        <w:autoSpaceDN w:val="0"/>
        <w:spacing w:after="120"/>
        <w:ind w:right="142"/>
        <w:jc w:val="center"/>
        <w:rPr>
          <w:rFonts w:cs="Helvetica"/>
          <w:szCs w:val="22"/>
        </w:rPr>
      </w:pPr>
      <w:r w:rsidRPr="0057388A">
        <w:rPr>
          <w:rFonts w:cs="Helvetica"/>
          <w:noProof/>
          <w:szCs w:val="22"/>
          <w:lang w:eastAsia="es-CO"/>
        </w:rPr>
        <w:drawing>
          <wp:inline distT="0" distB="0" distL="0" distR="0" wp14:anchorId="1714A29A" wp14:editId="4800DD1C">
            <wp:extent cx="3456521" cy="201899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71570" cy="2027785"/>
                    </a:xfrm>
                    <a:prstGeom prst="rect">
                      <a:avLst/>
                    </a:prstGeom>
                  </pic:spPr>
                </pic:pic>
              </a:graphicData>
            </a:graphic>
          </wp:inline>
        </w:drawing>
      </w:r>
    </w:p>
    <w:p w14:paraId="1CEBD937" w14:textId="66DCC90E" w:rsidR="004B299C" w:rsidRPr="0057388A" w:rsidRDefault="004B299C" w:rsidP="00E31AEE">
      <w:pPr>
        <w:widowControl w:val="0"/>
        <w:tabs>
          <w:tab w:val="left" w:pos="0"/>
          <w:tab w:val="left" w:pos="979"/>
          <w:tab w:val="left" w:pos="981"/>
          <w:tab w:val="left" w:pos="9072"/>
        </w:tabs>
        <w:autoSpaceDE w:val="0"/>
        <w:autoSpaceDN w:val="0"/>
        <w:spacing w:after="120"/>
        <w:ind w:right="142"/>
        <w:jc w:val="center"/>
        <w:rPr>
          <w:rFonts w:cs="Helvetica"/>
          <w:sz w:val="18"/>
          <w:szCs w:val="16"/>
        </w:rPr>
      </w:pPr>
      <w:r w:rsidRPr="0057388A">
        <w:rPr>
          <w:rFonts w:cs="Helvetica"/>
          <w:sz w:val="18"/>
          <w:szCs w:val="16"/>
        </w:rPr>
        <w:t>Fuente: Caracterización Grupos de valor y Ciudadanías, Relación Estado Ciudadanías, 202</w:t>
      </w:r>
      <w:r w:rsidR="00B22C0A">
        <w:rPr>
          <w:rFonts w:cs="Helvetica"/>
          <w:sz w:val="18"/>
          <w:szCs w:val="16"/>
        </w:rPr>
        <w:t>5</w:t>
      </w:r>
      <w:r w:rsidRPr="0057388A">
        <w:rPr>
          <w:rFonts w:cs="Helvetica"/>
          <w:sz w:val="18"/>
          <w:szCs w:val="16"/>
        </w:rPr>
        <w:t>.</w:t>
      </w:r>
    </w:p>
    <w:p w14:paraId="388BC22F" w14:textId="229959F2" w:rsidR="00696389" w:rsidRPr="002D6770" w:rsidRDefault="00696389" w:rsidP="00E31AEE">
      <w:pPr>
        <w:pStyle w:val="Ttulo1"/>
        <w:tabs>
          <w:tab w:val="left" w:pos="0"/>
          <w:tab w:val="left" w:pos="9072"/>
        </w:tabs>
        <w:spacing w:before="0" w:line="276" w:lineRule="auto"/>
        <w:ind w:right="142"/>
        <w:rPr>
          <w:rFonts w:cs="Helvetica"/>
          <w:szCs w:val="22"/>
        </w:rPr>
      </w:pPr>
      <w:bookmarkStart w:id="5" w:name="_Toc190091474"/>
      <w:bookmarkStart w:id="6" w:name="_Toc190093580"/>
      <w:r w:rsidRPr="002D6770">
        <w:rPr>
          <w:rFonts w:cs="Helvetica"/>
          <w:w w:val="80"/>
          <w:szCs w:val="22"/>
        </w:rPr>
        <w:t>Interrelación</w:t>
      </w:r>
      <w:r w:rsidRPr="002D6770">
        <w:rPr>
          <w:rFonts w:cs="Helvetica"/>
          <w:spacing w:val="-9"/>
          <w:szCs w:val="22"/>
        </w:rPr>
        <w:t xml:space="preserve"> </w:t>
      </w:r>
      <w:r w:rsidRPr="002D6770">
        <w:rPr>
          <w:rFonts w:cs="Helvetica"/>
          <w:w w:val="80"/>
          <w:szCs w:val="22"/>
        </w:rPr>
        <w:t>de</w:t>
      </w:r>
      <w:r w:rsidRPr="002D6770">
        <w:rPr>
          <w:rFonts w:cs="Helvetica"/>
          <w:spacing w:val="-8"/>
          <w:szCs w:val="22"/>
        </w:rPr>
        <w:t xml:space="preserve"> </w:t>
      </w:r>
      <w:r w:rsidRPr="002D6770">
        <w:rPr>
          <w:rFonts w:cs="Helvetica"/>
          <w:w w:val="80"/>
          <w:szCs w:val="22"/>
        </w:rPr>
        <w:t>los</w:t>
      </w:r>
      <w:r w:rsidRPr="002D6770">
        <w:rPr>
          <w:rFonts w:cs="Helvetica"/>
          <w:spacing w:val="-5"/>
          <w:szCs w:val="22"/>
        </w:rPr>
        <w:t xml:space="preserve"> </w:t>
      </w:r>
      <w:r w:rsidRPr="002D6770">
        <w:rPr>
          <w:rFonts w:cs="Helvetica"/>
          <w:w w:val="80"/>
          <w:szCs w:val="22"/>
        </w:rPr>
        <w:t>Grupos</w:t>
      </w:r>
      <w:r w:rsidRPr="002D6770">
        <w:rPr>
          <w:rFonts w:cs="Helvetica"/>
          <w:spacing w:val="-7"/>
          <w:szCs w:val="22"/>
        </w:rPr>
        <w:t xml:space="preserve"> </w:t>
      </w:r>
      <w:r w:rsidRPr="002D6770">
        <w:rPr>
          <w:rFonts w:cs="Helvetica"/>
          <w:w w:val="80"/>
          <w:szCs w:val="22"/>
        </w:rPr>
        <w:t>de</w:t>
      </w:r>
      <w:r w:rsidRPr="002D6770">
        <w:rPr>
          <w:rFonts w:cs="Helvetica"/>
          <w:spacing w:val="-10"/>
          <w:szCs w:val="22"/>
        </w:rPr>
        <w:t xml:space="preserve"> </w:t>
      </w:r>
      <w:r w:rsidRPr="002D6770">
        <w:rPr>
          <w:rFonts w:cs="Helvetica"/>
          <w:spacing w:val="-4"/>
          <w:w w:val="80"/>
          <w:szCs w:val="22"/>
        </w:rPr>
        <w:t>Valor</w:t>
      </w:r>
      <w:bookmarkEnd w:id="5"/>
      <w:bookmarkEnd w:id="6"/>
    </w:p>
    <w:p w14:paraId="3417ECA2" w14:textId="2FCE44ED" w:rsidR="00696389" w:rsidRPr="00FE7745" w:rsidRDefault="00696389" w:rsidP="00E31AEE">
      <w:pPr>
        <w:pStyle w:val="Textoindependiente"/>
        <w:tabs>
          <w:tab w:val="left" w:pos="0"/>
          <w:tab w:val="left" w:pos="9072"/>
        </w:tabs>
        <w:spacing w:after="120" w:line="276" w:lineRule="auto"/>
        <w:ind w:right="142"/>
        <w:rPr>
          <w:rFonts w:cs="Helvetica"/>
          <w:w w:val="85"/>
          <w:sz w:val="24"/>
          <w:szCs w:val="24"/>
        </w:rPr>
      </w:pPr>
      <w:r w:rsidRPr="00FE7745">
        <w:rPr>
          <w:rFonts w:cs="Helvetica"/>
          <w:w w:val="85"/>
          <w:sz w:val="24"/>
          <w:szCs w:val="24"/>
        </w:rPr>
        <w:t>Para fortalecer el desarrollo de la democratización de la gestión pública y el servicio al ciudadano en el Departamento, se deben tener en cuenta cuatro escenarios relevantes en los cuales un ciudadano o grupo de valor interactúa con la entidad, a saber:</w:t>
      </w:r>
    </w:p>
    <w:p w14:paraId="6A048948" w14:textId="77777777" w:rsidR="00FE7745" w:rsidRDefault="00696389" w:rsidP="00E31AEE">
      <w:pPr>
        <w:pStyle w:val="Prrafodelista"/>
        <w:widowControl w:val="0"/>
        <w:numPr>
          <w:ilvl w:val="1"/>
          <w:numId w:val="20"/>
        </w:numPr>
        <w:tabs>
          <w:tab w:val="left" w:pos="981"/>
          <w:tab w:val="left" w:pos="9072"/>
        </w:tabs>
        <w:autoSpaceDE w:val="0"/>
        <w:autoSpaceDN w:val="0"/>
        <w:spacing w:after="120" w:line="276" w:lineRule="auto"/>
        <w:ind w:left="426" w:right="142"/>
        <w:jc w:val="both"/>
        <w:rPr>
          <w:rFonts w:cs="Helvetica"/>
          <w:w w:val="85"/>
          <w:sz w:val="24"/>
          <w:szCs w:val="24"/>
          <w:lang w:val="es-ES_tradnl"/>
        </w:rPr>
      </w:pPr>
      <w:r w:rsidRPr="00FE7745">
        <w:rPr>
          <w:rFonts w:cs="Helvetica"/>
          <w:w w:val="85"/>
          <w:sz w:val="24"/>
          <w:szCs w:val="24"/>
          <w:lang w:val="es-ES_tradnl"/>
        </w:rPr>
        <w:t>Consulta información pública</w:t>
      </w:r>
    </w:p>
    <w:p w14:paraId="7C262F06" w14:textId="77777777" w:rsidR="00FE7745" w:rsidRDefault="00696389" w:rsidP="00E31AEE">
      <w:pPr>
        <w:pStyle w:val="Prrafodelista"/>
        <w:widowControl w:val="0"/>
        <w:numPr>
          <w:ilvl w:val="1"/>
          <w:numId w:val="20"/>
        </w:numPr>
        <w:tabs>
          <w:tab w:val="left" w:pos="981"/>
          <w:tab w:val="left" w:pos="9072"/>
        </w:tabs>
        <w:autoSpaceDE w:val="0"/>
        <w:autoSpaceDN w:val="0"/>
        <w:spacing w:after="120" w:line="276" w:lineRule="auto"/>
        <w:ind w:left="426" w:right="142"/>
        <w:jc w:val="both"/>
        <w:rPr>
          <w:rFonts w:cs="Helvetica"/>
          <w:w w:val="85"/>
          <w:sz w:val="24"/>
          <w:szCs w:val="24"/>
          <w:lang w:val="es-ES_tradnl"/>
        </w:rPr>
      </w:pPr>
      <w:r w:rsidRPr="00FE7745">
        <w:rPr>
          <w:rFonts w:cs="Helvetica"/>
          <w:w w:val="85"/>
          <w:sz w:val="24"/>
          <w:szCs w:val="24"/>
          <w:lang w:val="es-ES_tradnl"/>
        </w:rPr>
        <w:t>Cuando realiza trámites o accede a la oferta institucional de la entidad</w:t>
      </w:r>
    </w:p>
    <w:p w14:paraId="217522A1" w14:textId="25BE492A" w:rsidR="002D6770" w:rsidRDefault="00696389" w:rsidP="00E31AEE">
      <w:pPr>
        <w:pStyle w:val="Prrafodelista"/>
        <w:widowControl w:val="0"/>
        <w:numPr>
          <w:ilvl w:val="1"/>
          <w:numId w:val="20"/>
        </w:numPr>
        <w:tabs>
          <w:tab w:val="left" w:pos="981"/>
          <w:tab w:val="left" w:pos="981"/>
          <w:tab w:val="left" w:pos="9072"/>
        </w:tabs>
        <w:autoSpaceDE w:val="0"/>
        <w:autoSpaceDN w:val="0"/>
        <w:spacing w:after="120" w:line="276" w:lineRule="auto"/>
        <w:ind w:left="426" w:right="142"/>
        <w:jc w:val="both"/>
        <w:rPr>
          <w:rFonts w:cs="Helvetica"/>
          <w:w w:val="85"/>
          <w:sz w:val="24"/>
          <w:szCs w:val="24"/>
          <w:lang w:val="es-ES_tradnl"/>
        </w:rPr>
      </w:pPr>
      <w:r w:rsidRPr="00FE7745">
        <w:rPr>
          <w:rFonts w:cs="Helvetica"/>
          <w:w w:val="85"/>
          <w:sz w:val="24"/>
          <w:szCs w:val="24"/>
          <w:lang w:val="es-ES_tradnl"/>
        </w:rPr>
        <w:t>Cuando adelanta denuncias, interpone quejas, reclamos o exige cuentas a este Departamento Administrativo.</w:t>
      </w:r>
    </w:p>
    <w:p w14:paraId="3B578EAC" w14:textId="5ECCFB05" w:rsidR="00CE26C7" w:rsidRPr="00734FE8" w:rsidRDefault="002D6770" w:rsidP="00E31AEE">
      <w:pPr>
        <w:pStyle w:val="Prrafodelista"/>
        <w:widowControl w:val="0"/>
        <w:numPr>
          <w:ilvl w:val="1"/>
          <w:numId w:val="20"/>
        </w:numPr>
        <w:tabs>
          <w:tab w:val="left" w:pos="709"/>
          <w:tab w:val="left" w:pos="9072"/>
        </w:tabs>
        <w:autoSpaceDE w:val="0"/>
        <w:autoSpaceDN w:val="0"/>
        <w:spacing w:after="120" w:line="276" w:lineRule="auto"/>
        <w:ind w:left="426" w:right="142"/>
        <w:jc w:val="both"/>
        <w:rPr>
          <w:rFonts w:cs="Helvetica"/>
          <w:w w:val="85"/>
          <w:sz w:val="24"/>
          <w:szCs w:val="24"/>
          <w:lang w:val="es-ES_tradnl"/>
        </w:rPr>
      </w:pPr>
      <w:r>
        <w:rPr>
          <w:rFonts w:cs="Helvetica"/>
          <w:w w:val="85"/>
          <w:sz w:val="24"/>
          <w:szCs w:val="24"/>
          <w:lang w:val="es-ES_tradnl"/>
        </w:rPr>
        <w:t xml:space="preserve">Cuando participa haciendo propuestas a las iniciativas, políticas o programas liderados </w:t>
      </w:r>
      <w:r w:rsidR="00734FE8">
        <w:rPr>
          <w:rFonts w:cs="Helvetica"/>
          <w:w w:val="85"/>
          <w:sz w:val="24"/>
          <w:szCs w:val="24"/>
          <w:lang w:val="es-ES_tradnl"/>
        </w:rPr>
        <w:t xml:space="preserve">por la </w:t>
      </w:r>
      <w:r w:rsidR="00734FE8" w:rsidRPr="00734FE8">
        <w:rPr>
          <w:rFonts w:cs="Helvetica"/>
          <w:noProof/>
          <w:w w:val="85"/>
          <w:sz w:val="24"/>
          <w:szCs w:val="24"/>
          <w:lang w:val="es-ES_tradnl"/>
        </w:rPr>
        <w:lastRenderedPageBreak/>
        <w:drawing>
          <wp:anchor distT="0" distB="0" distL="0" distR="0" simplePos="0" relativeHeight="251669504" behindDoc="1" locked="0" layoutInCell="1" allowOverlap="1" wp14:anchorId="544E428D" wp14:editId="3A1DF67C">
            <wp:simplePos x="0" y="0"/>
            <wp:positionH relativeFrom="margin">
              <wp:posOffset>684872</wp:posOffset>
            </wp:positionH>
            <wp:positionV relativeFrom="paragraph">
              <wp:posOffset>290928</wp:posOffset>
            </wp:positionV>
            <wp:extent cx="4213225" cy="3350260"/>
            <wp:effectExtent l="0" t="0" r="0" b="254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4213225" cy="3350260"/>
                    </a:xfrm>
                    <a:prstGeom prst="rect">
                      <a:avLst/>
                    </a:prstGeom>
                  </pic:spPr>
                </pic:pic>
              </a:graphicData>
            </a:graphic>
            <wp14:sizeRelH relativeFrom="margin">
              <wp14:pctWidth>0</wp14:pctWidth>
            </wp14:sizeRelH>
            <wp14:sizeRelV relativeFrom="margin">
              <wp14:pctHeight>0</wp14:pctHeight>
            </wp14:sizeRelV>
          </wp:anchor>
        </w:drawing>
      </w:r>
      <w:r w:rsidR="00734FE8">
        <w:rPr>
          <w:rFonts w:cs="Helvetica"/>
          <w:w w:val="85"/>
          <w:sz w:val="24"/>
          <w:szCs w:val="24"/>
          <w:lang w:val="es-ES_tradnl"/>
        </w:rPr>
        <w:t>entidad o que desea colaborar en la solución de problemas de lo público.</w:t>
      </w:r>
    </w:p>
    <w:p w14:paraId="63A2B0F2" w14:textId="32CE1DEF" w:rsidR="00696389" w:rsidRPr="00734FE8" w:rsidRDefault="00CE26C7" w:rsidP="00E31AEE">
      <w:pPr>
        <w:pStyle w:val="Prrafodelista"/>
        <w:widowControl w:val="0"/>
        <w:tabs>
          <w:tab w:val="left" w:pos="0"/>
          <w:tab w:val="left" w:pos="981"/>
          <w:tab w:val="left" w:pos="9072"/>
        </w:tabs>
        <w:autoSpaceDE w:val="0"/>
        <w:autoSpaceDN w:val="0"/>
        <w:spacing w:before="360" w:line="276" w:lineRule="auto"/>
        <w:ind w:left="0" w:right="142"/>
        <w:contextualSpacing w:val="0"/>
        <w:jc w:val="both"/>
        <w:rPr>
          <w:rFonts w:cs="Helvetica"/>
          <w:w w:val="85"/>
          <w:sz w:val="24"/>
          <w:szCs w:val="24"/>
          <w:lang w:val="es-ES_tradnl"/>
        </w:rPr>
      </w:pPr>
      <w:r w:rsidRPr="00734FE8">
        <w:rPr>
          <w:rFonts w:cs="Helvetica"/>
          <w:w w:val="85"/>
          <w:sz w:val="24"/>
          <w:szCs w:val="24"/>
          <w:lang w:val="es-ES_tradnl"/>
        </w:rPr>
        <w:t>Para cada uno de los cuatro escenarios de relacionamiento de la ciudadanía existe una política MIPG (i) Política de Transparencia y Acceso a la Información Pública, (ii) Política de Racionalización de Trámites, (iii) Política de Rendición de Cuentas y (iv) Política de Participación Ciudadana en la Gestión y Servicio al Ciudadano.</w:t>
      </w:r>
    </w:p>
    <w:p w14:paraId="75289107" w14:textId="5E496BD6" w:rsidR="00CE26C7" w:rsidRPr="00734FE8" w:rsidRDefault="00CE26C7" w:rsidP="00E31AEE">
      <w:pPr>
        <w:pStyle w:val="Prrafodelista"/>
        <w:widowControl w:val="0"/>
        <w:tabs>
          <w:tab w:val="left" w:pos="0"/>
          <w:tab w:val="left" w:pos="981"/>
          <w:tab w:val="left" w:pos="9072"/>
        </w:tabs>
        <w:autoSpaceDE w:val="0"/>
        <w:autoSpaceDN w:val="0"/>
        <w:spacing w:before="240" w:line="276" w:lineRule="auto"/>
        <w:ind w:left="0" w:right="142"/>
        <w:contextualSpacing w:val="0"/>
        <w:jc w:val="both"/>
        <w:rPr>
          <w:rFonts w:cs="Helvetica"/>
          <w:b/>
          <w:w w:val="85"/>
          <w:sz w:val="24"/>
          <w:szCs w:val="24"/>
          <w:lang w:val="es-ES_tradnl"/>
        </w:rPr>
      </w:pPr>
      <w:bookmarkStart w:id="7" w:name="_Toc190091475"/>
      <w:bookmarkStart w:id="8" w:name="_Toc190093581"/>
      <w:r w:rsidRPr="00734FE8">
        <w:rPr>
          <w:rFonts w:cs="Helvetica"/>
          <w:b/>
          <w:w w:val="85"/>
          <w:sz w:val="24"/>
          <w:szCs w:val="24"/>
          <w:lang w:val="es-ES_tradnl"/>
        </w:rPr>
        <w:t>Modelo de Servicio al Ciudadano</w:t>
      </w:r>
      <w:bookmarkEnd w:id="7"/>
      <w:bookmarkEnd w:id="8"/>
    </w:p>
    <w:p w14:paraId="21800254" w14:textId="77777777" w:rsidR="00CE26C7" w:rsidRPr="00734FE8" w:rsidRDefault="00CE26C7" w:rsidP="00E31AEE">
      <w:pPr>
        <w:pStyle w:val="Ttulo2"/>
        <w:tabs>
          <w:tab w:val="left" w:pos="0"/>
          <w:tab w:val="left" w:pos="9072"/>
        </w:tabs>
        <w:spacing w:before="240" w:line="276" w:lineRule="auto"/>
        <w:ind w:right="142"/>
        <w:jc w:val="both"/>
        <w:rPr>
          <w:rFonts w:cs="Helvetica"/>
          <w:bCs w:val="0"/>
          <w:w w:val="85"/>
          <w:sz w:val="24"/>
          <w:szCs w:val="24"/>
        </w:rPr>
      </w:pPr>
      <w:bookmarkStart w:id="9" w:name="_Toc190091476"/>
      <w:bookmarkStart w:id="10" w:name="_Toc190093582"/>
      <w:r w:rsidRPr="00734FE8">
        <w:rPr>
          <w:rFonts w:cs="Helvetica"/>
          <w:bCs w:val="0"/>
          <w:w w:val="85"/>
          <w:sz w:val="24"/>
          <w:szCs w:val="24"/>
        </w:rPr>
        <w:t>¿Qué es?</w:t>
      </w:r>
      <w:bookmarkEnd w:id="9"/>
      <w:bookmarkEnd w:id="10"/>
    </w:p>
    <w:p w14:paraId="2795FD22" w14:textId="1230071C" w:rsidR="00CE26C7" w:rsidRPr="00734FE8" w:rsidRDefault="00CE26C7" w:rsidP="00E31AEE">
      <w:pPr>
        <w:tabs>
          <w:tab w:val="left" w:pos="0"/>
          <w:tab w:val="left" w:pos="9072"/>
        </w:tabs>
        <w:spacing w:before="240" w:line="276" w:lineRule="auto"/>
        <w:ind w:right="142"/>
        <w:jc w:val="both"/>
        <w:rPr>
          <w:rFonts w:cs="Helvetica"/>
          <w:w w:val="85"/>
          <w:sz w:val="24"/>
          <w:szCs w:val="24"/>
          <w:lang w:val="es-ES_tradnl"/>
        </w:rPr>
      </w:pPr>
      <w:r w:rsidRPr="00734FE8">
        <w:rPr>
          <w:rFonts w:cs="Helvetica"/>
          <w:w w:val="85"/>
          <w:sz w:val="24"/>
          <w:szCs w:val="24"/>
          <w:lang w:val="es-ES_tradnl"/>
        </w:rPr>
        <w:t xml:space="preserve">Es un instrumento diseñado por el Departamento Administrativo de la Función Pública, que sirve como referente para el mejoramiento continuo de la atención </w:t>
      </w:r>
      <w:r w:rsidR="00B9454D" w:rsidRPr="00734FE8">
        <w:rPr>
          <w:rFonts w:cs="Helvetica"/>
          <w:w w:val="85"/>
          <w:sz w:val="24"/>
          <w:szCs w:val="24"/>
          <w:lang w:val="es-ES_tradnl"/>
        </w:rPr>
        <w:t xml:space="preserve">a </w:t>
      </w:r>
      <w:r w:rsidR="00EA4D89" w:rsidRPr="00734FE8">
        <w:rPr>
          <w:rFonts w:cs="Helvetica"/>
          <w:w w:val="85"/>
          <w:sz w:val="24"/>
          <w:szCs w:val="24"/>
          <w:lang w:val="es-ES_tradnl"/>
        </w:rPr>
        <w:t>las ciudadanías</w:t>
      </w:r>
      <w:r w:rsidRPr="00734FE8">
        <w:rPr>
          <w:rFonts w:cs="Helvetica"/>
          <w:w w:val="85"/>
          <w:sz w:val="24"/>
          <w:szCs w:val="24"/>
          <w:lang w:val="es-ES_tradnl"/>
        </w:rPr>
        <w:t>, contribuyendo a estrechar la relación entre los grupos de valor y la institucionalidad, viéndose reflejada en el grado de satisfacción y confianza que genera en nuestros usuarios, la calidad del servicio brindado y la satisfacción de sus necesidades.</w:t>
      </w:r>
    </w:p>
    <w:p w14:paraId="6299C850" w14:textId="77777777" w:rsidR="00CE26C7" w:rsidRPr="00734FE8" w:rsidRDefault="00CE26C7" w:rsidP="00E31AEE">
      <w:pPr>
        <w:pStyle w:val="Ttulo2"/>
        <w:tabs>
          <w:tab w:val="left" w:pos="0"/>
          <w:tab w:val="left" w:pos="9072"/>
        </w:tabs>
        <w:spacing w:before="240" w:line="276" w:lineRule="auto"/>
        <w:ind w:right="142"/>
        <w:rPr>
          <w:rFonts w:cs="Helvetica"/>
          <w:bCs w:val="0"/>
          <w:w w:val="85"/>
          <w:sz w:val="24"/>
          <w:szCs w:val="24"/>
        </w:rPr>
      </w:pPr>
      <w:bookmarkStart w:id="11" w:name="_Toc190091477"/>
      <w:bookmarkStart w:id="12" w:name="_Toc190093583"/>
      <w:r w:rsidRPr="00734FE8">
        <w:rPr>
          <w:rFonts w:cs="Helvetica"/>
          <w:bCs w:val="0"/>
          <w:w w:val="85"/>
          <w:sz w:val="24"/>
          <w:szCs w:val="24"/>
        </w:rPr>
        <w:t>¿Qué se busca con este modelo?</w:t>
      </w:r>
      <w:bookmarkEnd w:id="11"/>
      <w:bookmarkEnd w:id="12"/>
    </w:p>
    <w:p w14:paraId="447778A8" w14:textId="5BF8B0E7" w:rsidR="00CE26C7" w:rsidRPr="00734FE8" w:rsidRDefault="00CE26C7" w:rsidP="00E31AEE">
      <w:pPr>
        <w:pStyle w:val="Textoindependiente"/>
        <w:tabs>
          <w:tab w:val="left" w:pos="0"/>
          <w:tab w:val="left" w:pos="9072"/>
        </w:tabs>
        <w:spacing w:before="240" w:line="276" w:lineRule="auto"/>
        <w:ind w:right="142"/>
        <w:rPr>
          <w:rFonts w:cs="Helvetica"/>
          <w:w w:val="85"/>
          <w:sz w:val="24"/>
          <w:szCs w:val="24"/>
        </w:rPr>
      </w:pPr>
      <w:r w:rsidRPr="00734FE8">
        <w:rPr>
          <w:rFonts w:cs="Helvetica"/>
          <w:w w:val="85"/>
          <w:sz w:val="24"/>
          <w:szCs w:val="24"/>
        </w:rPr>
        <w:t xml:space="preserve">A través de este instrumento se busca definir los lineamientos estratégicos transversales para garantizar el acceso efectivo, oportuno y de calidad del servicio a los ciudadanos, a sus derechos en </w:t>
      </w:r>
      <w:r w:rsidRPr="00734FE8">
        <w:rPr>
          <w:rFonts w:cs="Helvetica"/>
          <w:w w:val="85"/>
          <w:sz w:val="24"/>
          <w:szCs w:val="24"/>
        </w:rPr>
        <w:lastRenderedPageBreak/>
        <w:t>todos los escenarios de interacción de los grupos de valor del Departamento Administrativo de la Función Pública.</w:t>
      </w:r>
    </w:p>
    <w:p w14:paraId="4DB16910" w14:textId="60894316" w:rsidR="00CE26C7" w:rsidRPr="00734FE8" w:rsidRDefault="00CE26C7" w:rsidP="00E31AEE">
      <w:pPr>
        <w:pStyle w:val="Ttulo2"/>
        <w:tabs>
          <w:tab w:val="left" w:pos="0"/>
          <w:tab w:val="left" w:pos="9072"/>
        </w:tabs>
        <w:spacing w:before="240" w:line="276" w:lineRule="auto"/>
        <w:ind w:right="142"/>
        <w:jc w:val="both"/>
        <w:rPr>
          <w:rFonts w:cs="Helvetica"/>
          <w:bCs w:val="0"/>
          <w:w w:val="85"/>
          <w:sz w:val="24"/>
          <w:szCs w:val="24"/>
        </w:rPr>
      </w:pPr>
      <w:bookmarkStart w:id="13" w:name="_Toc190091478"/>
      <w:bookmarkStart w:id="14" w:name="_Toc190093584"/>
      <w:r w:rsidRPr="00734FE8">
        <w:rPr>
          <w:rFonts w:cs="Helvetica"/>
          <w:bCs w:val="0"/>
          <w:w w:val="85"/>
          <w:sz w:val="24"/>
          <w:szCs w:val="24"/>
        </w:rPr>
        <w:t>Alcance</w:t>
      </w:r>
      <w:bookmarkEnd w:id="13"/>
      <w:bookmarkEnd w:id="14"/>
    </w:p>
    <w:p w14:paraId="33415AD5" w14:textId="1F6CBD8D" w:rsidR="00CE26C7" w:rsidRPr="00734FE8" w:rsidRDefault="00CE26C7" w:rsidP="00E31AEE">
      <w:pPr>
        <w:pStyle w:val="Textoindependiente"/>
        <w:tabs>
          <w:tab w:val="left" w:pos="0"/>
          <w:tab w:val="left" w:pos="9072"/>
        </w:tabs>
        <w:spacing w:before="240" w:line="276" w:lineRule="auto"/>
        <w:ind w:right="142"/>
        <w:rPr>
          <w:rFonts w:cs="Helvetica"/>
          <w:w w:val="85"/>
          <w:sz w:val="24"/>
          <w:szCs w:val="24"/>
        </w:rPr>
      </w:pPr>
      <w:r w:rsidRPr="00734FE8">
        <w:rPr>
          <w:rFonts w:cs="Helvetica"/>
          <w:w w:val="85"/>
          <w:sz w:val="24"/>
          <w:szCs w:val="24"/>
        </w:rPr>
        <w:t>Complementar y mejorar, la estructura y funcionamiento del Departamento Administrativo de la Función pública en lo relacionado a una atención eficaz y eficiente hacia sus grupos de valor, integrando los nuevos lineamientos de la política de servicio a la ciudadanía como eje transversal de la gestión pública, buscando garantizar el acceso efectivo, oportuno y de calidad de nuestros usuarios al portafolio de servicios institucionales propendiendo por la protección a sus derechos.</w:t>
      </w:r>
    </w:p>
    <w:p w14:paraId="411A5E80" w14:textId="421F1F1D" w:rsidR="00CE26C7" w:rsidRPr="00734FE8" w:rsidRDefault="00CE26C7" w:rsidP="00E31AEE">
      <w:pPr>
        <w:pStyle w:val="Ttulo2"/>
        <w:tabs>
          <w:tab w:val="left" w:pos="0"/>
          <w:tab w:val="left" w:pos="9072"/>
        </w:tabs>
        <w:spacing w:before="240" w:line="276" w:lineRule="auto"/>
        <w:ind w:right="142"/>
        <w:jc w:val="both"/>
        <w:rPr>
          <w:rFonts w:cs="Helvetica"/>
          <w:bCs w:val="0"/>
          <w:w w:val="85"/>
          <w:sz w:val="24"/>
          <w:szCs w:val="24"/>
        </w:rPr>
      </w:pPr>
      <w:bookmarkStart w:id="15" w:name="_Toc190091479"/>
      <w:bookmarkStart w:id="16" w:name="_Toc190093585"/>
      <w:r w:rsidRPr="00734FE8">
        <w:rPr>
          <w:rFonts w:cs="Helvetica"/>
          <w:bCs w:val="0"/>
          <w:w w:val="85"/>
          <w:sz w:val="24"/>
          <w:szCs w:val="24"/>
        </w:rPr>
        <w:t>Niveles de Servicio</w:t>
      </w:r>
      <w:bookmarkEnd w:id="15"/>
      <w:bookmarkEnd w:id="16"/>
    </w:p>
    <w:p w14:paraId="2BA8281F" w14:textId="77777777" w:rsidR="00CE26C7" w:rsidRPr="00734FE8" w:rsidRDefault="00CE26C7" w:rsidP="00E31AEE">
      <w:pPr>
        <w:pStyle w:val="Textoindependiente"/>
        <w:tabs>
          <w:tab w:val="left" w:pos="0"/>
          <w:tab w:val="left" w:pos="9072"/>
        </w:tabs>
        <w:spacing w:before="240" w:line="276" w:lineRule="auto"/>
        <w:ind w:right="142"/>
        <w:rPr>
          <w:rFonts w:cs="Helvetica"/>
          <w:w w:val="85"/>
          <w:sz w:val="24"/>
          <w:szCs w:val="24"/>
        </w:rPr>
      </w:pPr>
      <w:r w:rsidRPr="00734FE8">
        <w:rPr>
          <w:rFonts w:cs="Helvetica"/>
          <w:w w:val="85"/>
          <w:sz w:val="24"/>
          <w:szCs w:val="24"/>
        </w:rPr>
        <w:t>Los niveles de servicio establecidos por el Departamento Administrativo de la Función Pública son:</w:t>
      </w:r>
    </w:p>
    <w:p w14:paraId="48A11A9F" w14:textId="5AD0AD3B" w:rsidR="00CE26C7" w:rsidRPr="00734FE8" w:rsidRDefault="00CE26C7" w:rsidP="00E31AEE">
      <w:pPr>
        <w:pStyle w:val="Ttulo3"/>
        <w:tabs>
          <w:tab w:val="left" w:pos="0"/>
          <w:tab w:val="left" w:pos="9072"/>
        </w:tabs>
        <w:spacing w:before="240" w:line="276" w:lineRule="auto"/>
        <w:ind w:right="142"/>
        <w:rPr>
          <w:rFonts w:cs="Helvetica"/>
          <w:w w:val="85"/>
          <w:sz w:val="24"/>
          <w:szCs w:val="24"/>
        </w:rPr>
      </w:pPr>
      <w:bookmarkStart w:id="17" w:name="_Toc190091480"/>
      <w:bookmarkStart w:id="18" w:name="_Toc190093586"/>
      <w:r w:rsidRPr="00734FE8">
        <w:rPr>
          <w:rFonts w:cs="Helvetica"/>
          <w:w w:val="85"/>
          <w:sz w:val="24"/>
          <w:szCs w:val="24"/>
        </w:rPr>
        <w:t>Primer Nivel de Servicio:</w:t>
      </w:r>
      <w:bookmarkEnd w:id="17"/>
      <w:bookmarkEnd w:id="18"/>
    </w:p>
    <w:p w14:paraId="678710D6" w14:textId="35BB7154" w:rsidR="00CE26C7" w:rsidRPr="00734FE8" w:rsidRDefault="00CE26C7" w:rsidP="00E31AEE">
      <w:pPr>
        <w:pStyle w:val="Textoindependiente"/>
        <w:tabs>
          <w:tab w:val="left" w:pos="0"/>
          <w:tab w:val="left" w:pos="9072"/>
        </w:tabs>
        <w:spacing w:before="240" w:line="276" w:lineRule="auto"/>
        <w:ind w:right="142"/>
        <w:rPr>
          <w:rFonts w:cs="Helvetica"/>
          <w:w w:val="85"/>
          <w:sz w:val="24"/>
          <w:szCs w:val="24"/>
        </w:rPr>
      </w:pPr>
      <w:r w:rsidRPr="00734FE8">
        <w:rPr>
          <w:rFonts w:cs="Helvetica"/>
          <w:w w:val="85"/>
          <w:sz w:val="24"/>
          <w:szCs w:val="24"/>
        </w:rPr>
        <w:t xml:space="preserve">Corresponde a la atención brindada a las peticiones sobre las que existe un pronunciamiento escrito o criterio previamente definido por las dependencias de la Entidad y que pueden ser atendidas directamente por </w:t>
      </w:r>
      <w:r w:rsidR="00B85249" w:rsidRPr="00734FE8">
        <w:rPr>
          <w:rFonts w:cs="Helvetica"/>
          <w:w w:val="85"/>
          <w:sz w:val="24"/>
          <w:szCs w:val="24"/>
        </w:rPr>
        <w:t>la Oficina de Relación Estado Ciudadanías.</w:t>
      </w:r>
      <w:r w:rsidRPr="00734FE8">
        <w:rPr>
          <w:rFonts w:cs="Helvetica"/>
          <w:w w:val="85"/>
          <w:sz w:val="24"/>
          <w:szCs w:val="24"/>
        </w:rPr>
        <w:t xml:space="preserve"> Así mismo, se relaciona con el suministro de información, respecto del trámite a adelantarse al interior de la Entidad y con respecto a las quejas, reclamos, sugerencias y denuncias presentadas por los </w:t>
      </w:r>
      <w:r w:rsidR="007B71C7" w:rsidRPr="00734FE8">
        <w:rPr>
          <w:rFonts w:cs="Helvetica"/>
          <w:w w:val="85"/>
          <w:sz w:val="24"/>
          <w:szCs w:val="24"/>
        </w:rPr>
        <w:t>g</w:t>
      </w:r>
      <w:r w:rsidRPr="00734FE8">
        <w:rPr>
          <w:rFonts w:cs="Helvetica"/>
          <w:w w:val="85"/>
          <w:sz w:val="24"/>
          <w:szCs w:val="24"/>
        </w:rPr>
        <w:t xml:space="preserve">rupos de </w:t>
      </w:r>
      <w:r w:rsidR="007B71C7" w:rsidRPr="00734FE8">
        <w:rPr>
          <w:rFonts w:cs="Helvetica"/>
          <w:w w:val="85"/>
          <w:sz w:val="24"/>
          <w:szCs w:val="24"/>
        </w:rPr>
        <w:t>v</w:t>
      </w:r>
      <w:r w:rsidRPr="00734FE8">
        <w:rPr>
          <w:rFonts w:cs="Helvetica"/>
          <w:w w:val="85"/>
          <w:sz w:val="24"/>
          <w:szCs w:val="24"/>
        </w:rPr>
        <w:t>alor.</w:t>
      </w:r>
    </w:p>
    <w:p w14:paraId="5996B444" w14:textId="6B23FC16" w:rsidR="00CE26C7" w:rsidRPr="00734FE8" w:rsidRDefault="00CE26C7" w:rsidP="00E31AEE">
      <w:pPr>
        <w:pStyle w:val="Ttulo3"/>
        <w:tabs>
          <w:tab w:val="left" w:pos="0"/>
          <w:tab w:val="left" w:pos="9072"/>
        </w:tabs>
        <w:spacing w:before="240" w:line="276" w:lineRule="auto"/>
        <w:ind w:right="142"/>
        <w:rPr>
          <w:rFonts w:cs="Helvetica"/>
          <w:w w:val="85"/>
          <w:sz w:val="24"/>
          <w:szCs w:val="24"/>
        </w:rPr>
      </w:pPr>
      <w:bookmarkStart w:id="19" w:name="_Toc190091481"/>
      <w:bookmarkStart w:id="20" w:name="_Toc190093587"/>
      <w:r w:rsidRPr="00734FE8">
        <w:rPr>
          <w:rFonts w:cs="Helvetica"/>
          <w:w w:val="85"/>
          <w:sz w:val="24"/>
          <w:szCs w:val="24"/>
        </w:rPr>
        <w:t>Segundo Nivel de Servicio:</w:t>
      </w:r>
      <w:bookmarkEnd w:id="19"/>
      <w:bookmarkEnd w:id="20"/>
    </w:p>
    <w:p w14:paraId="058E840D" w14:textId="77777777" w:rsidR="00CE26C7" w:rsidRPr="00734FE8" w:rsidRDefault="00CE26C7" w:rsidP="00E31AEE">
      <w:pPr>
        <w:pStyle w:val="Textoindependiente"/>
        <w:tabs>
          <w:tab w:val="left" w:pos="0"/>
          <w:tab w:val="left" w:pos="9072"/>
        </w:tabs>
        <w:spacing w:before="240" w:line="276" w:lineRule="auto"/>
        <w:ind w:right="142"/>
        <w:rPr>
          <w:rFonts w:cs="Helvetica"/>
          <w:w w:val="85"/>
          <w:sz w:val="24"/>
          <w:szCs w:val="24"/>
        </w:rPr>
      </w:pPr>
      <w:r w:rsidRPr="00734FE8">
        <w:rPr>
          <w:rFonts w:cs="Helvetica"/>
          <w:w w:val="85"/>
          <w:sz w:val="24"/>
          <w:szCs w:val="24"/>
        </w:rPr>
        <w:t>Corresponde a la atención brindada a las peticiones que requieren un análisis y estudio técnico o jurídico para su respuesta por parte de las dependencias de la Entidad, teniendo en cuenta el contenido de la solicitud.</w:t>
      </w:r>
    </w:p>
    <w:p w14:paraId="71CF00BC" w14:textId="491B1B5A" w:rsidR="00CE26C7" w:rsidRPr="00734FE8" w:rsidRDefault="00CE26C7" w:rsidP="00E31AEE">
      <w:pPr>
        <w:pStyle w:val="Ttulo2"/>
        <w:tabs>
          <w:tab w:val="left" w:pos="0"/>
          <w:tab w:val="left" w:pos="9072"/>
        </w:tabs>
        <w:spacing w:before="240" w:line="276" w:lineRule="auto"/>
        <w:ind w:right="142"/>
        <w:jc w:val="both"/>
        <w:rPr>
          <w:rFonts w:cs="Helvetica"/>
          <w:bCs w:val="0"/>
          <w:w w:val="85"/>
          <w:sz w:val="24"/>
          <w:szCs w:val="24"/>
        </w:rPr>
      </w:pPr>
      <w:bookmarkStart w:id="21" w:name="_Toc190091482"/>
      <w:bookmarkStart w:id="22" w:name="_Toc190093588"/>
      <w:r w:rsidRPr="00734FE8">
        <w:rPr>
          <w:rFonts w:cs="Helvetica"/>
          <w:bCs w:val="0"/>
          <w:w w:val="85"/>
          <w:sz w:val="24"/>
          <w:szCs w:val="24"/>
        </w:rPr>
        <w:t>Componentes</w:t>
      </w:r>
      <w:bookmarkEnd w:id="21"/>
      <w:bookmarkEnd w:id="22"/>
    </w:p>
    <w:p w14:paraId="2D5C31D2" w14:textId="3ACFDCA1" w:rsidR="00CE26C7" w:rsidRPr="00734FE8" w:rsidRDefault="00CE26C7" w:rsidP="00E31AEE">
      <w:pPr>
        <w:pStyle w:val="Textoindependiente"/>
        <w:tabs>
          <w:tab w:val="left" w:pos="0"/>
          <w:tab w:val="left" w:pos="9072"/>
        </w:tabs>
        <w:spacing w:before="240" w:line="276" w:lineRule="auto"/>
        <w:ind w:right="142"/>
        <w:rPr>
          <w:rFonts w:cs="Helvetica"/>
          <w:w w:val="85"/>
          <w:sz w:val="24"/>
          <w:szCs w:val="24"/>
        </w:rPr>
      </w:pPr>
      <w:r w:rsidRPr="00734FE8">
        <w:rPr>
          <w:rFonts w:cs="Helvetica"/>
          <w:w w:val="85"/>
          <w:sz w:val="24"/>
          <w:szCs w:val="24"/>
        </w:rPr>
        <w:t>El presente modelo agrupa de manera integral los diferentes lineamientos, teniendo en cuenta los elementos del modelo de gestión pública efectiva al servicio de los ciudadanos, y las actividades que se deben desarrollar en el marco del MIPG con valores de resultados desde sus dos perspectivas; de la ventanilla hacia adentro y de la ventanilla hacia afuera, en cada uno de sus lineamientos, a saber:</w:t>
      </w:r>
    </w:p>
    <w:p w14:paraId="12917B60" w14:textId="77777777" w:rsidR="00CE26C7" w:rsidRPr="00734FE8" w:rsidRDefault="00CE26C7" w:rsidP="00E31AEE">
      <w:pPr>
        <w:pStyle w:val="Prrafodelista"/>
        <w:widowControl w:val="0"/>
        <w:numPr>
          <w:ilvl w:val="0"/>
          <w:numId w:val="22"/>
        </w:numPr>
        <w:tabs>
          <w:tab w:val="left" w:pos="0"/>
          <w:tab w:val="left" w:pos="1327"/>
          <w:tab w:val="left" w:pos="9072"/>
        </w:tabs>
        <w:autoSpaceDE w:val="0"/>
        <w:autoSpaceDN w:val="0"/>
        <w:spacing w:before="240" w:line="276" w:lineRule="auto"/>
        <w:ind w:right="142"/>
        <w:jc w:val="both"/>
        <w:rPr>
          <w:rFonts w:cs="Helvetica"/>
          <w:w w:val="85"/>
          <w:sz w:val="24"/>
          <w:szCs w:val="24"/>
          <w:lang w:val="es-ES_tradnl"/>
        </w:rPr>
      </w:pPr>
      <w:r w:rsidRPr="00734FE8">
        <w:rPr>
          <w:rFonts w:cs="Helvetica"/>
          <w:w w:val="85"/>
          <w:sz w:val="24"/>
          <w:szCs w:val="24"/>
          <w:lang w:val="es-ES_tradnl"/>
        </w:rPr>
        <w:t>Direccionamiento estratégico</w:t>
      </w:r>
    </w:p>
    <w:p w14:paraId="7236BB9B" w14:textId="77777777" w:rsidR="00CE26C7" w:rsidRPr="00734FE8" w:rsidRDefault="00CE26C7" w:rsidP="00E31AEE">
      <w:pPr>
        <w:pStyle w:val="Prrafodelista"/>
        <w:widowControl w:val="0"/>
        <w:numPr>
          <w:ilvl w:val="0"/>
          <w:numId w:val="22"/>
        </w:numPr>
        <w:tabs>
          <w:tab w:val="left" w:pos="0"/>
          <w:tab w:val="left" w:pos="1327"/>
          <w:tab w:val="left" w:pos="9072"/>
        </w:tabs>
        <w:autoSpaceDE w:val="0"/>
        <w:autoSpaceDN w:val="0"/>
        <w:spacing w:before="240" w:line="276" w:lineRule="auto"/>
        <w:ind w:right="142"/>
        <w:jc w:val="both"/>
        <w:rPr>
          <w:rFonts w:cs="Helvetica"/>
          <w:w w:val="85"/>
          <w:sz w:val="24"/>
          <w:szCs w:val="24"/>
          <w:lang w:val="es-ES_tradnl"/>
        </w:rPr>
      </w:pPr>
      <w:r w:rsidRPr="00734FE8">
        <w:rPr>
          <w:rFonts w:cs="Helvetica"/>
          <w:w w:val="85"/>
          <w:sz w:val="24"/>
          <w:szCs w:val="24"/>
          <w:lang w:val="es-ES_tradnl"/>
        </w:rPr>
        <w:t>Mejora de procesos y procedimientos</w:t>
      </w:r>
    </w:p>
    <w:p w14:paraId="38C8302E" w14:textId="77777777" w:rsidR="00CE26C7" w:rsidRPr="00734FE8" w:rsidRDefault="00CE26C7" w:rsidP="00E31AEE">
      <w:pPr>
        <w:pStyle w:val="Prrafodelista"/>
        <w:widowControl w:val="0"/>
        <w:numPr>
          <w:ilvl w:val="0"/>
          <w:numId w:val="22"/>
        </w:numPr>
        <w:tabs>
          <w:tab w:val="left" w:pos="0"/>
          <w:tab w:val="left" w:pos="1327"/>
          <w:tab w:val="left" w:pos="9072"/>
        </w:tabs>
        <w:autoSpaceDE w:val="0"/>
        <w:autoSpaceDN w:val="0"/>
        <w:spacing w:before="240" w:line="276" w:lineRule="auto"/>
        <w:ind w:right="142"/>
        <w:jc w:val="both"/>
        <w:rPr>
          <w:rFonts w:cs="Helvetica"/>
          <w:w w:val="85"/>
          <w:sz w:val="24"/>
          <w:szCs w:val="24"/>
          <w:lang w:val="es-ES_tradnl"/>
        </w:rPr>
      </w:pPr>
      <w:r w:rsidRPr="00734FE8">
        <w:rPr>
          <w:rFonts w:cs="Helvetica"/>
          <w:w w:val="85"/>
          <w:sz w:val="24"/>
          <w:szCs w:val="24"/>
          <w:lang w:val="es-ES_tradnl"/>
        </w:rPr>
        <w:t>Cultura del servicio al Ciudadano</w:t>
      </w:r>
    </w:p>
    <w:p w14:paraId="72ED2CC0" w14:textId="77777777" w:rsidR="00CE26C7" w:rsidRPr="00734FE8" w:rsidRDefault="00CE26C7" w:rsidP="00E31AEE">
      <w:pPr>
        <w:pStyle w:val="Prrafodelista"/>
        <w:widowControl w:val="0"/>
        <w:numPr>
          <w:ilvl w:val="0"/>
          <w:numId w:val="22"/>
        </w:numPr>
        <w:tabs>
          <w:tab w:val="left" w:pos="0"/>
          <w:tab w:val="left" w:pos="1327"/>
          <w:tab w:val="left" w:pos="9072"/>
        </w:tabs>
        <w:autoSpaceDE w:val="0"/>
        <w:autoSpaceDN w:val="0"/>
        <w:spacing w:before="240" w:line="276" w:lineRule="auto"/>
        <w:ind w:right="142"/>
        <w:jc w:val="both"/>
        <w:rPr>
          <w:rFonts w:cs="Helvetica"/>
          <w:w w:val="85"/>
          <w:sz w:val="24"/>
          <w:szCs w:val="24"/>
          <w:lang w:val="es-ES_tradnl"/>
        </w:rPr>
      </w:pPr>
      <w:r w:rsidRPr="00734FE8">
        <w:rPr>
          <w:rFonts w:cs="Helvetica"/>
          <w:w w:val="85"/>
          <w:sz w:val="24"/>
          <w:szCs w:val="24"/>
          <w:lang w:val="es-ES_tradnl"/>
        </w:rPr>
        <w:t>Mejoramiento de la infraestructura física y tecnológica</w:t>
      </w:r>
    </w:p>
    <w:p w14:paraId="0FDAAC00" w14:textId="6B2E2FA7" w:rsidR="00CE26C7" w:rsidRPr="00734FE8" w:rsidRDefault="00CE26C7" w:rsidP="00E31AEE">
      <w:pPr>
        <w:pStyle w:val="Prrafodelista"/>
        <w:widowControl w:val="0"/>
        <w:numPr>
          <w:ilvl w:val="0"/>
          <w:numId w:val="22"/>
        </w:numPr>
        <w:tabs>
          <w:tab w:val="left" w:pos="0"/>
          <w:tab w:val="left" w:pos="1327"/>
          <w:tab w:val="left" w:pos="9072"/>
        </w:tabs>
        <w:autoSpaceDE w:val="0"/>
        <w:autoSpaceDN w:val="0"/>
        <w:spacing w:before="240" w:line="276" w:lineRule="auto"/>
        <w:ind w:right="142"/>
        <w:jc w:val="both"/>
        <w:rPr>
          <w:rFonts w:cs="Helvetica"/>
          <w:w w:val="85"/>
          <w:sz w:val="24"/>
          <w:szCs w:val="24"/>
          <w:lang w:val="es-ES_tradnl"/>
        </w:rPr>
      </w:pPr>
      <w:r w:rsidRPr="00734FE8">
        <w:rPr>
          <w:rFonts w:cs="Helvetica"/>
          <w:w w:val="85"/>
          <w:sz w:val="24"/>
          <w:szCs w:val="24"/>
          <w:lang w:val="es-ES_tradnl"/>
        </w:rPr>
        <w:lastRenderedPageBreak/>
        <w:t>Medición de la calidad del servicio</w:t>
      </w:r>
    </w:p>
    <w:p w14:paraId="5305455B" w14:textId="49F1DB88" w:rsidR="00CE26C7" w:rsidRDefault="00E31AEE" w:rsidP="00E31AEE">
      <w:pPr>
        <w:pStyle w:val="Prrafodelista"/>
        <w:widowControl w:val="0"/>
        <w:numPr>
          <w:ilvl w:val="0"/>
          <w:numId w:val="22"/>
        </w:numPr>
        <w:tabs>
          <w:tab w:val="left" w:pos="0"/>
          <w:tab w:val="left" w:pos="1327"/>
          <w:tab w:val="left" w:pos="9072"/>
        </w:tabs>
        <w:autoSpaceDE w:val="0"/>
        <w:autoSpaceDN w:val="0"/>
        <w:spacing w:before="240" w:line="276" w:lineRule="auto"/>
        <w:ind w:right="142"/>
        <w:jc w:val="both"/>
        <w:rPr>
          <w:rFonts w:cs="Helvetica"/>
          <w:w w:val="85"/>
          <w:sz w:val="24"/>
          <w:szCs w:val="24"/>
          <w:lang w:val="es-ES_tradnl"/>
        </w:rPr>
      </w:pPr>
      <w:bookmarkStart w:id="23" w:name="_Toc190090490"/>
      <w:r w:rsidRPr="0057388A">
        <w:rPr>
          <w:rFonts w:cs="Helvetica"/>
          <w:noProof/>
          <w:szCs w:val="22"/>
          <w:lang w:eastAsia="es-CO"/>
        </w:rPr>
        <w:drawing>
          <wp:anchor distT="0" distB="0" distL="0" distR="0" simplePos="0" relativeHeight="251671552" behindDoc="1" locked="0" layoutInCell="1" allowOverlap="1" wp14:anchorId="5B96D1A1" wp14:editId="3DD8B2FD">
            <wp:simplePos x="0" y="0"/>
            <wp:positionH relativeFrom="page">
              <wp:posOffset>1439131</wp:posOffset>
            </wp:positionH>
            <wp:positionV relativeFrom="paragraph">
              <wp:posOffset>305631</wp:posOffset>
            </wp:positionV>
            <wp:extent cx="5170454" cy="2304288"/>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5170454" cy="2304288"/>
                    </a:xfrm>
                    <a:prstGeom prst="rect">
                      <a:avLst/>
                    </a:prstGeom>
                  </pic:spPr>
                </pic:pic>
              </a:graphicData>
            </a:graphic>
          </wp:anchor>
        </w:drawing>
      </w:r>
      <w:bookmarkEnd w:id="23"/>
      <w:r w:rsidR="00CE26C7" w:rsidRPr="00734FE8">
        <w:rPr>
          <w:rFonts w:cs="Helvetica"/>
          <w:w w:val="85"/>
          <w:sz w:val="24"/>
          <w:szCs w:val="24"/>
          <w:lang w:val="es-ES_tradnl"/>
        </w:rPr>
        <w:t>Información confiable</w:t>
      </w:r>
    </w:p>
    <w:p w14:paraId="5E7FCCC1" w14:textId="77777777" w:rsidR="00AF25B6" w:rsidRPr="00734FE8" w:rsidRDefault="00AF25B6" w:rsidP="00AF25B6">
      <w:pPr>
        <w:pStyle w:val="Prrafodelista"/>
        <w:widowControl w:val="0"/>
        <w:tabs>
          <w:tab w:val="left" w:pos="0"/>
          <w:tab w:val="left" w:pos="1327"/>
          <w:tab w:val="left" w:pos="9072"/>
        </w:tabs>
        <w:autoSpaceDE w:val="0"/>
        <w:autoSpaceDN w:val="0"/>
        <w:spacing w:before="240" w:line="276" w:lineRule="auto"/>
        <w:ind w:left="360" w:right="142"/>
        <w:jc w:val="both"/>
        <w:rPr>
          <w:rFonts w:cs="Helvetica"/>
          <w:w w:val="85"/>
          <w:sz w:val="24"/>
          <w:szCs w:val="24"/>
          <w:lang w:val="es-ES_tradnl"/>
        </w:rPr>
      </w:pPr>
    </w:p>
    <w:p w14:paraId="59650F54" w14:textId="03CE119A" w:rsidR="00CE26C7" w:rsidRPr="00AF25B6" w:rsidRDefault="00CE26C7" w:rsidP="00AF25B6">
      <w:pPr>
        <w:pStyle w:val="Ttulo5"/>
        <w:keepNext w:val="0"/>
        <w:keepLines w:val="0"/>
        <w:widowControl w:val="0"/>
        <w:numPr>
          <w:ilvl w:val="0"/>
          <w:numId w:val="23"/>
        </w:numPr>
        <w:tabs>
          <w:tab w:val="left" w:pos="0"/>
          <w:tab w:val="left" w:pos="979"/>
          <w:tab w:val="left" w:pos="9072"/>
        </w:tabs>
        <w:autoSpaceDE w:val="0"/>
        <w:autoSpaceDN w:val="0"/>
        <w:spacing w:before="0" w:after="240" w:line="276" w:lineRule="auto"/>
        <w:ind w:right="142"/>
        <w:jc w:val="both"/>
        <w:rPr>
          <w:rFonts w:ascii="Helvetica" w:eastAsia="Times" w:hAnsi="Helvetica" w:cs="Helvetica"/>
          <w:b/>
          <w:color w:val="4D4D4D"/>
          <w:w w:val="85"/>
          <w:sz w:val="24"/>
          <w:szCs w:val="24"/>
          <w:lang w:val="es-ES_tradnl"/>
        </w:rPr>
      </w:pPr>
      <w:r w:rsidRPr="00AF25B6">
        <w:rPr>
          <w:rFonts w:ascii="Helvetica" w:eastAsia="Times" w:hAnsi="Helvetica" w:cs="Helvetica"/>
          <w:b/>
          <w:color w:val="4D4D4D"/>
          <w:w w:val="85"/>
          <w:sz w:val="24"/>
          <w:szCs w:val="24"/>
          <w:lang w:val="es-ES_tradnl"/>
        </w:rPr>
        <w:t>Direccionamiento estratégico al interior del Departamento de la Función Publica</w:t>
      </w:r>
    </w:p>
    <w:p w14:paraId="4FDC641A" w14:textId="7EA7F213" w:rsidR="00CE26C7" w:rsidRPr="00E31AEE" w:rsidRDefault="00CE26C7" w:rsidP="00E31AEE">
      <w:pPr>
        <w:pStyle w:val="Textoindependiente"/>
        <w:tabs>
          <w:tab w:val="left" w:pos="0"/>
          <w:tab w:val="left" w:pos="9072"/>
        </w:tabs>
        <w:spacing w:after="240" w:line="276" w:lineRule="auto"/>
        <w:ind w:right="142"/>
        <w:rPr>
          <w:rFonts w:cs="Helvetica"/>
          <w:w w:val="85"/>
          <w:sz w:val="24"/>
          <w:szCs w:val="24"/>
        </w:rPr>
      </w:pPr>
      <w:r w:rsidRPr="0077063D">
        <w:rPr>
          <w:rFonts w:cs="Helvetica"/>
          <w:w w:val="85"/>
          <w:sz w:val="24"/>
          <w:szCs w:val="24"/>
        </w:rPr>
        <w:t>Este componente da cuenta de la institucionalidad y relevancia del tema de servicio al ciudadano al interior de la entidad, representado en el compromiso de la Alta Dirección, la existencia de una estructura formal para la gestión del servicio al ciudadano, y la formulación de planes de acción, en los cuales se tiene en cuenta los compromisos consignados y adoptados dentro d</w:t>
      </w:r>
      <w:r w:rsidR="00A53FDB" w:rsidRPr="0077063D">
        <w:rPr>
          <w:rFonts w:cs="Helvetica"/>
          <w:w w:val="85"/>
          <w:sz w:val="24"/>
          <w:szCs w:val="24"/>
        </w:rPr>
        <w:t xml:space="preserve">e la Estrategia de Relación Estado </w:t>
      </w:r>
      <w:r w:rsidR="0057388A" w:rsidRPr="0077063D">
        <w:rPr>
          <w:rFonts w:cs="Helvetica"/>
          <w:w w:val="85"/>
          <w:sz w:val="24"/>
          <w:szCs w:val="24"/>
        </w:rPr>
        <w:t>Ciudadanías por</w:t>
      </w:r>
      <w:r w:rsidRPr="0077063D">
        <w:rPr>
          <w:rFonts w:cs="Helvetica"/>
          <w:w w:val="85"/>
          <w:sz w:val="24"/>
          <w:szCs w:val="24"/>
        </w:rPr>
        <w:t xml:space="preserve"> parte del Departamento Administrativo de la Función Pública.</w:t>
      </w:r>
    </w:p>
    <w:p w14:paraId="2173321A" w14:textId="0BFEC31C" w:rsidR="00CE26C7" w:rsidRPr="0077063D" w:rsidRDefault="00CE26C7" w:rsidP="00E31AEE">
      <w:pPr>
        <w:pStyle w:val="Textoindependiente"/>
        <w:tabs>
          <w:tab w:val="left" w:pos="0"/>
          <w:tab w:val="left" w:pos="9072"/>
        </w:tabs>
        <w:spacing w:after="240" w:line="276" w:lineRule="auto"/>
        <w:ind w:right="142"/>
        <w:rPr>
          <w:rFonts w:cs="Helvetica"/>
          <w:w w:val="85"/>
          <w:sz w:val="24"/>
          <w:szCs w:val="24"/>
        </w:rPr>
      </w:pPr>
      <w:r w:rsidRPr="0077063D">
        <w:rPr>
          <w:rFonts w:cs="Helvetica"/>
          <w:w w:val="85"/>
          <w:sz w:val="24"/>
          <w:szCs w:val="24"/>
        </w:rPr>
        <w:t xml:space="preserve">En el marco de la formulación del Plan de Acción Anual </w:t>
      </w:r>
      <w:r w:rsidR="00A53FDB" w:rsidRPr="0077063D">
        <w:rPr>
          <w:rFonts w:cs="Helvetica"/>
          <w:w w:val="85"/>
          <w:sz w:val="24"/>
          <w:szCs w:val="24"/>
        </w:rPr>
        <w:t>el Departamento Administrativo de la F</w:t>
      </w:r>
      <w:r w:rsidRPr="0077063D">
        <w:rPr>
          <w:rFonts w:cs="Helvetica"/>
          <w:w w:val="85"/>
          <w:sz w:val="24"/>
          <w:szCs w:val="24"/>
        </w:rPr>
        <w:t>unción Pública ha asumido una serie de compromisos relacionados con «</w:t>
      </w:r>
      <w:r w:rsidR="00A53FDB" w:rsidRPr="0077063D">
        <w:rPr>
          <w:rFonts w:cs="Helvetica"/>
          <w:w w:val="85"/>
          <w:sz w:val="24"/>
          <w:szCs w:val="24"/>
        </w:rPr>
        <w:t>Servicio de atención a las ciudadanías con mejora continua</w:t>
      </w:r>
      <w:r w:rsidRPr="0077063D">
        <w:rPr>
          <w:rFonts w:cs="Helvetica"/>
          <w:w w:val="85"/>
          <w:sz w:val="24"/>
          <w:szCs w:val="24"/>
        </w:rPr>
        <w:t xml:space="preserve">», incorporando </w:t>
      </w:r>
      <w:r w:rsidR="00A53FDB" w:rsidRPr="0077063D">
        <w:rPr>
          <w:rFonts w:cs="Helvetica"/>
          <w:w w:val="85"/>
          <w:sz w:val="24"/>
          <w:szCs w:val="24"/>
        </w:rPr>
        <w:t xml:space="preserve">cuatro </w:t>
      </w:r>
      <w:r w:rsidRPr="0077063D">
        <w:rPr>
          <w:rFonts w:cs="Helvetica"/>
          <w:w w:val="85"/>
          <w:sz w:val="24"/>
          <w:szCs w:val="24"/>
        </w:rPr>
        <w:t>(</w:t>
      </w:r>
      <w:r w:rsidR="00A53FDB" w:rsidRPr="0077063D">
        <w:rPr>
          <w:rFonts w:cs="Helvetica"/>
          <w:w w:val="85"/>
          <w:sz w:val="24"/>
          <w:szCs w:val="24"/>
        </w:rPr>
        <w:t>04</w:t>
      </w:r>
      <w:r w:rsidRPr="0077063D">
        <w:rPr>
          <w:rFonts w:cs="Helvetica"/>
          <w:w w:val="85"/>
          <w:sz w:val="24"/>
          <w:szCs w:val="24"/>
        </w:rPr>
        <w:t>) actividades que inciden en la prestación del servicio a nuestros grupos de valor y que contribuyen a brindar una atención de calidad, que satisfaga sus necesidades.</w:t>
      </w:r>
    </w:p>
    <w:p w14:paraId="43805CE7" w14:textId="478FB48E" w:rsidR="00CE26C7" w:rsidRPr="0077063D" w:rsidRDefault="00CE26C7" w:rsidP="00E31AEE">
      <w:pPr>
        <w:pStyle w:val="Textoindependiente"/>
        <w:tabs>
          <w:tab w:val="left" w:pos="0"/>
          <w:tab w:val="left" w:pos="9072"/>
        </w:tabs>
        <w:spacing w:after="240" w:line="276" w:lineRule="auto"/>
        <w:ind w:right="142"/>
        <w:rPr>
          <w:rFonts w:cs="Helvetica"/>
          <w:w w:val="85"/>
          <w:sz w:val="24"/>
          <w:szCs w:val="24"/>
        </w:rPr>
      </w:pPr>
      <w:r w:rsidRPr="0077063D">
        <w:rPr>
          <w:rFonts w:cs="Helvetica"/>
          <w:w w:val="85"/>
          <w:sz w:val="24"/>
          <w:szCs w:val="24"/>
        </w:rPr>
        <w:t>El seguimiento a este plan es mensual liderado por la Oficina Asesora de Planeación quien se encarga de verificar el grado de avance en el cumplimiento de las metas teniendo en cuenta los compromisos asumidos.</w:t>
      </w:r>
    </w:p>
    <w:p w14:paraId="129CFE90" w14:textId="6BCA805C" w:rsidR="00CE26C7" w:rsidRPr="0077063D" w:rsidRDefault="00CE26C7" w:rsidP="00E31AEE">
      <w:pPr>
        <w:pStyle w:val="Ttulo5"/>
        <w:keepNext w:val="0"/>
        <w:keepLines w:val="0"/>
        <w:widowControl w:val="0"/>
        <w:numPr>
          <w:ilvl w:val="0"/>
          <w:numId w:val="23"/>
        </w:numPr>
        <w:tabs>
          <w:tab w:val="left" w:pos="0"/>
          <w:tab w:val="left" w:pos="979"/>
          <w:tab w:val="left" w:pos="9072"/>
        </w:tabs>
        <w:autoSpaceDE w:val="0"/>
        <w:autoSpaceDN w:val="0"/>
        <w:spacing w:before="0" w:after="240" w:line="276" w:lineRule="auto"/>
        <w:ind w:right="142"/>
        <w:jc w:val="both"/>
        <w:rPr>
          <w:rFonts w:ascii="Helvetica" w:eastAsia="Times" w:hAnsi="Helvetica" w:cs="Helvetica"/>
          <w:b/>
          <w:color w:val="4D4D4D"/>
          <w:w w:val="85"/>
          <w:sz w:val="24"/>
          <w:szCs w:val="24"/>
          <w:lang w:val="es-ES_tradnl"/>
        </w:rPr>
      </w:pPr>
      <w:r w:rsidRPr="0077063D">
        <w:rPr>
          <w:rFonts w:ascii="Helvetica" w:eastAsia="Times" w:hAnsi="Helvetica" w:cs="Helvetica"/>
          <w:b/>
          <w:color w:val="4D4D4D"/>
          <w:w w:val="85"/>
          <w:sz w:val="24"/>
          <w:szCs w:val="24"/>
          <w:lang w:val="es-ES_tradnl"/>
        </w:rPr>
        <w:t>Mejora continua de procesos y procedimientos</w:t>
      </w:r>
    </w:p>
    <w:p w14:paraId="6000ED90" w14:textId="77777777" w:rsidR="00CE26C7" w:rsidRPr="0077063D" w:rsidRDefault="00CE26C7" w:rsidP="00E31AEE">
      <w:pPr>
        <w:pStyle w:val="Textoindependiente"/>
        <w:tabs>
          <w:tab w:val="left" w:pos="0"/>
          <w:tab w:val="left" w:pos="9072"/>
        </w:tabs>
        <w:spacing w:after="240" w:line="276" w:lineRule="auto"/>
        <w:ind w:right="142"/>
        <w:rPr>
          <w:rFonts w:cs="Helvetica"/>
          <w:w w:val="85"/>
          <w:sz w:val="24"/>
          <w:szCs w:val="24"/>
        </w:rPr>
      </w:pPr>
      <w:r w:rsidRPr="0077063D">
        <w:rPr>
          <w:rFonts w:cs="Helvetica"/>
          <w:w w:val="85"/>
          <w:sz w:val="24"/>
          <w:szCs w:val="24"/>
        </w:rPr>
        <w:t>Este componente comprende los requerimientos que debe cumplir la Entidad en sujeción a la norma, en términos de procesos y procedimientos, documentación y racionalización de trámites, atención oportuna de las peticiones que presentan los ciudadanos y en general la existencia e implementación de protocolos y estándares para la prestación del servicio.</w:t>
      </w:r>
    </w:p>
    <w:p w14:paraId="2A1D079E" w14:textId="77777777" w:rsidR="00CE26C7" w:rsidRPr="0077063D" w:rsidRDefault="00CE26C7" w:rsidP="00E31AEE">
      <w:pPr>
        <w:pStyle w:val="Textoindependiente"/>
        <w:tabs>
          <w:tab w:val="left" w:pos="0"/>
          <w:tab w:val="left" w:pos="9072"/>
        </w:tabs>
        <w:spacing w:after="240" w:line="276" w:lineRule="auto"/>
        <w:ind w:right="142"/>
        <w:rPr>
          <w:rFonts w:cs="Helvetica"/>
          <w:w w:val="85"/>
          <w:sz w:val="24"/>
          <w:szCs w:val="24"/>
        </w:rPr>
      </w:pPr>
    </w:p>
    <w:p w14:paraId="755259C3" w14:textId="4823CC6B" w:rsidR="00CE26C7" w:rsidRPr="0077063D" w:rsidRDefault="00CE26C7" w:rsidP="00E31AEE">
      <w:pPr>
        <w:pStyle w:val="Textoindependiente"/>
        <w:tabs>
          <w:tab w:val="left" w:pos="0"/>
          <w:tab w:val="left" w:pos="9072"/>
        </w:tabs>
        <w:spacing w:after="240" w:line="276" w:lineRule="auto"/>
        <w:ind w:right="142"/>
        <w:rPr>
          <w:rFonts w:cs="Helvetica"/>
          <w:w w:val="85"/>
          <w:sz w:val="24"/>
          <w:szCs w:val="24"/>
        </w:rPr>
      </w:pPr>
      <w:r w:rsidRPr="0077063D">
        <w:rPr>
          <w:rFonts w:cs="Helvetica"/>
          <w:w w:val="85"/>
          <w:sz w:val="24"/>
          <w:szCs w:val="24"/>
        </w:rPr>
        <w:t xml:space="preserve">El Departamento Administrativo de la Función Pública cuenta con el proceso de </w:t>
      </w:r>
      <w:r w:rsidR="008647E8" w:rsidRPr="0077063D">
        <w:rPr>
          <w:rFonts w:cs="Helvetica"/>
          <w:w w:val="85"/>
          <w:sz w:val="24"/>
          <w:szCs w:val="24"/>
        </w:rPr>
        <w:t xml:space="preserve">“Relacionamiento Estado Ciudadanías” </w:t>
      </w:r>
      <w:r w:rsidRPr="0077063D">
        <w:rPr>
          <w:rFonts w:cs="Helvetica"/>
          <w:w w:val="85"/>
          <w:sz w:val="24"/>
          <w:szCs w:val="24"/>
        </w:rPr>
        <w:t>y el procedimiento de «</w:t>
      </w:r>
      <w:r w:rsidR="008647E8" w:rsidRPr="0077063D">
        <w:rPr>
          <w:rFonts w:cs="Helvetica"/>
          <w:w w:val="85"/>
          <w:sz w:val="24"/>
          <w:szCs w:val="24"/>
        </w:rPr>
        <w:t>G</w:t>
      </w:r>
      <w:r w:rsidRPr="0077063D">
        <w:rPr>
          <w:rFonts w:cs="Helvetica"/>
          <w:w w:val="85"/>
          <w:sz w:val="24"/>
          <w:szCs w:val="24"/>
        </w:rPr>
        <w:t xml:space="preserve">estión de requerimientos formulados ante la Función Pública», el cual </w:t>
      </w:r>
      <w:r w:rsidR="006D4754" w:rsidRPr="0077063D">
        <w:rPr>
          <w:rFonts w:cs="Helvetica"/>
          <w:w w:val="85"/>
          <w:sz w:val="24"/>
          <w:szCs w:val="24"/>
        </w:rPr>
        <w:t>se actualiza de forma constante</w:t>
      </w:r>
      <w:r w:rsidR="00AC4936" w:rsidRPr="0077063D">
        <w:rPr>
          <w:rFonts w:cs="Helvetica"/>
          <w:w w:val="85"/>
          <w:sz w:val="24"/>
          <w:szCs w:val="24"/>
        </w:rPr>
        <w:t xml:space="preserve"> y de conformidad con los requerimientos en la materia</w:t>
      </w:r>
      <w:r w:rsidRPr="0077063D">
        <w:rPr>
          <w:rFonts w:cs="Helvetica"/>
          <w:w w:val="85"/>
          <w:sz w:val="24"/>
          <w:szCs w:val="24"/>
        </w:rPr>
        <w:t>. Igualmente, en coordinación con la Oficina Asesora de Planeación, se realizó la validación y análisis de los riesgos del proceso en donde se validó el diseño de controles</w:t>
      </w:r>
      <w:r w:rsidR="00D678D0" w:rsidRPr="0077063D">
        <w:rPr>
          <w:rFonts w:cs="Helvetica"/>
          <w:w w:val="85"/>
          <w:sz w:val="24"/>
          <w:szCs w:val="24"/>
        </w:rPr>
        <w:t>.</w:t>
      </w:r>
    </w:p>
    <w:p w14:paraId="624974F6" w14:textId="5BB7FC16" w:rsidR="00CE26C7" w:rsidRPr="0077063D" w:rsidRDefault="00CE26C7" w:rsidP="00E31AEE">
      <w:pPr>
        <w:pStyle w:val="Ttulo5"/>
        <w:keepNext w:val="0"/>
        <w:keepLines w:val="0"/>
        <w:widowControl w:val="0"/>
        <w:numPr>
          <w:ilvl w:val="0"/>
          <w:numId w:val="23"/>
        </w:numPr>
        <w:tabs>
          <w:tab w:val="left" w:pos="0"/>
          <w:tab w:val="left" w:pos="979"/>
          <w:tab w:val="left" w:pos="9072"/>
        </w:tabs>
        <w:autoSpaceDE w:val="0"/>
        <w:autoSpaceDN w:val="0"/>
        <w:spacing w:before="0" w:after="240" w:line="276" w:lineRule="auto"/>
        <w:ind w:right="142"/>
        <w:jc w:val="both"/>
        <w:rPr>
          <w:rFonts w:ascii="Helvetica" w:eastAsia="Times" w:hAnsi="Helvetica" w:cs="Helvetica"/>
          <w:b/>
          <w:color w:val="4D4D4D"/>
          <w:w w:val="85"/>
          <w:sz w:val="24"/>
          <w:szCs w:val="24"/>
          <w:lang w:val="es-ES_tradnl"/>
        </w:rPr>
      </w:pPr>
      <w:r w:rsidRPr="0077063D">
        <w:rPr>
          <w:rFonts w:ascii="Helvetica" w:eastAsia="Times" w:hAnsi="Helvetica" w:cs="Helvetica"/>
          <w:b/>
          <w:color w:val="4D4D4D"/>
          <w:w w:val="85"/>
          <w:sz w:val="24"/>
          <w:szCs w:val="24"/>
          <w:lang w:val="es-ES_tradnl"/>
        </w:rPr>
        <w:t>Cultura de servicio a</w:t>
      </w:r>
      <w:r w:rsidR="00AF25B6">
        <w:rPr>
          <w:rFonts w:ascii="Helvetica" w:eastAsia="Times" w:hAnsi="Helvetica" w:cs="Helvetica"/>
          <w:b/>
          <w:color w:val="4D4D4D"/>
          <w:w w:val="85"/>
          <w:sz w:val="24"/>
          <w:szCs w:val="24"/>
          <w:lang w:val="es-ES_tradnl"/>
        </w:rPr>
        <w:t xml:space="preserve"> </w:t>
      </w:r>
      <w:r w:rsidRPr="0077063D">
        <w:rPr>
          <w:rFonts w:ascii="Helvetica" w:eastAsia="Times" w:hAnsi="Helvetica" w:cs="Helvetica"/>
          <w:b/>
          <w:color w:val="4D4D4D"/>
          <w:w w:val="85"/>
          <w:sz w:val="24"/>
          <w:szCs w:val="24"/>
          <w:lang w:val="es-ES_tradnl"/>
        </w:rPr>
        <w:t>l</w:t>
      </w:r>
      <w:r w:rsidR="00AF25B6">
        <w:rPr>
          <w:rFonts w:ascii="Helvetica" w:eastAsia="Times" w:hAnsi="Helvetica" w:cs="Helvetica"/>
          <w:b/>
          <w:color w:val="4D4D4D"/>
          <w:w w:val="85"/>
          <w:sz w:val="24"/>
          <w:szCs w:val="24"/>
          <w:lang w:val="es-ES_tradnl"/>
        </w:rPr>
        <w:t>as</w:t>
      </w:r>
      <w:r w:rsidRPr="0077063D">
        <w:rPr>
          <w:rFonts w:ascii="Helvetica" w:eastAsia="Times" w:hAnsi="Helvetica" w:cs="Helvetica"/>
          <w:b/>
          <w:color w:val="4D4D4D"/>
          <w:w w:val="85"/>
          <w:sz w:val="24"/>
          <w:szCs w:val="24"/>
          <w:lang w:val="es-ES_tradnl"/>
        </w:rPr>
        <w:t xml:space="preserve"> ciudadan</w:t>
      </w:r>
      <w:r w:rsidR="00AF25B6">
        <w:rPr>
          <w:rFonts w:ascii="Helvetica" w:eastAsia="Times" w:hAnsi="Helvetica" w:cs="Helvetica"/>
          <w:b/>
          <w:color w:val="4D4D4D"/>
          <w:w w:val="85"/>
          <w:sz w:val="24"/>
          <w:szCs w:val="24"/>
          <w:lang w:val="es-ES_tradnl"/>
        </w:rPr>
        <w:t>ías</w:t>
      </w:r>
    </w:p>
    <w:p w14:paraId="13807A32" w14:textId="77777777" w:rsidR="00CE26C7" w:rsidRPr="0077063D" w:rsidRDefault="00CE26C7" w:rsidP="00E31AEE">
      <w:pPr>
        <w:pStyle w:val="Textoindependiente"/>
        <w:tabs>
          <w:tab w:val="left" w:pos="0"/>
          <w:tab w:val="left" w:pos="9072"/>
        </w:tabs>
        <w:spacing w:after="240" w:line="276" w:lineRule="auto"/>
        <w:ind w:right="142"/>
        <w:rPr>
          <w:rFonts w:cs="Helvetica"/>
          <w:w w:val="85"/>
          <w:sz w:val="24"/>
          <w:szCs w:val="24"/>
        </w:rPr>
      </w:pPr>
      <w:r w:rsidRPr="0077063D">
        <w:rPr>
          <w:rFonts w:cs="Helvetica"/>
          <w:w w:val="85"/>
          <w:sz w:val="24"/>
          <w:szCs w:val="24"/>
        </w:rPr>
        <w:t>Este componente da cuenta de las actividades que permiten fortalecer las competencias de los servidores públicos para el ejercicio de sus funciones y el mejoramiento del servicio al ciudadano que presta la entidad, así como las iniciativas que se adelantan para reconocer e incentivar la labor de los servidores públicos.</w:t>
      </w:r>
    </w:p>
    <w:p w14:paraId="03C34E1C" w14:textId="06E31B85" w:rsidR="00CE26C7" w:rsidRPr="0077063D" w:rsidRDefault="00CE26C7" w:rsidP="00E31AEE">
      <w:pPr>
        <w:pStyle w:val="Textoindependiente"/>
        <w:tabs>
          <w:tab w:val="left" w:pos="0"/>
          <w:tab w:val="left" w:pos="9072"/>
        </w:tabs>
        <w:spacing w:after="240" w:line="276" w:lineRule="auto"/>
        <w:ind w:right="142"/>
        <w:rPr>
          <w:rFonts w:cs="Helvetica"/>
          <w:w w:val="85"/>
          <w:sz w:val="24"/>
          <w:szCs w:val="24"/>
        </w:rPr>
      </w:pPr>
      <w:r w:rsidRPr="0077063D">
        <w:rPr>
          <w:rFonts w:cs="Helvetica"/>
          <w:w w:val="85"/>
          <w:sz w:val="24"/>
          <w:szCs w:val="24"/>
        </w:rPr>
        <w:t>Con el objeto de desarrollar niveles de eficacia en búsqueda de la excelencia en la prestación de los servicios y tr</w:t>
      </w:r>
      <w:r w:rsidR="0017180F" w:rsidRPr="0077063D">
        <w:rPr>
          <w:rFonts w:cs="Helvetica"/>
          <w:w w:val="85"/>
          <w:sz w:val="24"/>
          <w:szCs w:val="24"/>
        </w:rPr>
        <w:t>á</w:t>
      </w:r>
      <w:r w:rsidRPr="0077063D">
        <w:rPr>
          <w:rFonts w:cs="Helvetica"/>
          <w:w w:val="85"/>
          <w:sz w:val="24"/>
          <w:szCs w:val="24"/>
        </w:rPr>
        <w:t>mites ofrecidos por el Departamento Administrativo de la Función Pública, y obtener un mayor nivel de satisfacción frente a los grupos de valor, para lograr un posicionamiento estratégico en los temas de competencia de la entidad, se diseña en coordinación con el Grupo de Gestión Humana, los planes estratégicos para el fortalecimiento de las competencias de los servidores</w:t>
      </w:r>
      <w:r w:rsidR="00B663D8" w:rsidRPr="0077063D">
        <w:rPr>
          <w:rFonts w:cs="Helvetica"/>
          <w:w w:val="85"/>
          <w:sz w:val="24"/>
          <w:szCs w:val="24"/>
        </w:rPr>
        <w:t>.</w:t>
      </w:r>
    </w:p>
    <w:p w14:paraId="1FC8D5C7" w14:textId="18729EB8" w:rsidR="00CE26C7" w:rsidRPr="0077063D" w:rsidRDefault="00EF79D7" w:rsidP="00E31AEE">
      <w:pPr>
        <w:pStyle w:val="Textoindependiente"/>
        <w:tabs>
          <w:tab w:val="left" w:pos="0"/>
          <w:tab w:val="left" w:pos="9072"/>
        </w:tabs>
        <w:spacing w:after="240" w:line="276" w:lineRule="auto"/>
        <w:ind w:right="142"/>
        <w:rPr>
          <w:rFonts w:cs="Helvetica"/>
          <w:w w:val="85"/>
          <w:sz w:val="24"/>
          <w:szCs w:val="24"/>
        </w:rPr>
      </w:pPr>
      <w:r w:rsidRPr="0077063D">
        <w:rPr>
          <w:rFonts w:cs="Helvetica"/>
          <w:w w:val="85"/>
          <w:sz w:val="24"/>
          <w:szCs w:val="24"/>
        </w:rPr>
        <w:t>Para cumplir con este propósito desde la Oficina de Relación Estado Ciudadanías en coordinación con el Grupo de Gestión Humana se priorizaron los siguientes temas en materia de capacitación para el servicio: lenguaje claro y comprensible, servicio al ciudadano y atención de PQR</w:t>
      </w:r>
      <w:r w:rsidR="00997E80" w:rsidRPr="0077063D">
        <w:rPr>
          <w:rFonts w:cs="Helvetica"/>
          <w:w w:val="85"/>
          <w:sz w:val="24"/>
          <w:szCs w:val="24"/>
        </w:rPr>
        <w:t xml:space="preserve"> Y co</w:t>
      </w:r>
      <w:r w:rsidRPr="0077063D">
        <w:rPr>
          <w:rFonts w:cs="Helvetica"/>
          <w:w w:val="85"/>
          <w:sz w:val="24"/>
          <w:szCs w:val="24"/>
        </w:rPr>
        <w:t>municación fluidez en varias formas de expresar ideas centrales a diferentes tipos de audiencia</w:t>
      </w:r>
      <w:r w:rsidR="00997E80" w:rsidRPr="0077063D">
        <w:rPr>
          <w:rFonts w:cs="Helvetica"/>
          <w:w w:val="85"/>
          <w:sz w:val="24"/>
          <w:szCs w:val="24"/>
        </w:rPr>
        <w:t>.</w:t>
      </w:r>
    </w:p>
    <w:p w14:paraId="17A82EA8" w14:textId="77777777" w:rsidR="00CE26C7" w:rsidRPr="0077063D" w:rsidRDefault="00CE26C7" w:rsidP="00E31AEE">
      <w:pPr>
        <w:pStyle w:val="Textoindependiente"/>
        <w:tabs>
          <w:tab w:val="left" w:pos="0"/>
          <w:tab w:val="left" w:pos="9072"/>
        </w:tabs>
        <w:spacing w:after="240" w:line="276" w:lineRule="auto"/>
        <w:ind w:right="142"/>
        <w:rPr>
          <w:rFonts w:cs="Helvetica"/>
          <w:w w:val="85"/>
          <w:sz w:val="24"/>
          <w:szCs w:val="24"/>
        </w:rPr>
      </w:pPr>
      <w:r w:rsidRPr="0077063D">
        <w:rPr>
          <w:rFonts w:cs="Helvetica"/>
          <w:w w:val="85"/>
          <w:sz w:val="24"/>
          <w:szCs w:val="24"/>
        </w:rPr>
        <w:t>Dentro de este componente es necesario que todos los servidores públicos tengan en cuenta en la prestación del servicio, la utilización de un lenguaje claro, buscando con ello una mejor interacción entre la ciudadanía y el Estado, lo cual permite que la información sea clara y que las personas puedan fácilmente:</w:t>
      </w:r>
    </w:p>
    <w:p w14:paraId="53146F79" w14:textId="77777777" w:rsidR="00CE26C7" w:rsidRPr="0077063D" w:rsidRDefault="00CE26C7" w:rsidP="00E31AEE">
      <w:pPr>
        <w:pStyle w:val="Prrafodelista"/>
        <w:widowControl w:val="0"/>
        <w:numPr>
          <w:ilvl w:val="0"/>
          <w:numId w:val="24"/>
        </w:numPr>
        <w:tabs>
          <w:tab w:val="left" w:pos="0"/>
          <w:tab w:val="left" w:pos="1327"/>
          <w:tab w:val="left" w:pos="9072"/>
        </w:tabs>
        <w:autoSpaceDE w:val="0"/>
        <w:autoSpaceDN w:val="0"/>
        <w:spacing w:after="240" w:line="276" w:lineRule="auto"/>
        <w:ind w:right="142"/>
        <w:jc w:val="both"/>
        <w:rPr>
          <w:rFonts w:cs="Helvetica"/>
          <w:w w:val="85"/>
          <w:sz w:val="24"/>
          <w:szCs w:val="24"/>
          <w:lang w:val="es-ES_tradnl"/>
        </w:rPr>
      </w:pPr>
      <w:r w:rsidRPr="0077063D">
        <w:rPr>
          <w:rFonts w:cs="Helvetica"/>
          <w:w w:val="85"/>
          <w:sz w:val="24"/>
          <w:szCs w:val="24"/>
          <w:lang w:val="es-ES_tradnl"/>
        </w:rPr>
        <w:t>Encontrar lo que necesitan</w:t>
      </w:r>
    </w:p>
    <w:p w14:paraId="52054C53" w14:textId="77777777" w:rsidR="00CE26C7" w:rsidRPr="0077063D" w:rsidRDefault="00CE26C7" w:rsidP="00E31AEE">
      <w:pPr>
        <w:pStyle w:val="Prrafodelista"/>
        <w:widowControl w:val="0"/>
        <w:numPr>
          <w:ilvl w:val="0"/>
          <w:numId w:val="24"/>
        </w:numPr>
        <w:tabs>
          <w:tab w:val="left" w:pos="0"/>
          <w:tab w:val="left" w:pos="1327"/>
          <w:tab w:val="left" w:pos="9072"/>
        </w:tabs>
        <w:autoSpaceDE w:val="0"/>
        <w:autoSpaceDN w:val="0"/>
        <w:spacing w:after="240" w:line="276" w:lineRule="auto"/>
        <w:ind w:right="142"/>
        <w:jc w:val="both"/>
        <w:rPr>
          <w:rFonts w:cs="Helvetica"/>
          <w:w w:val="85"/>
          <w:sz w:val="24"/>
          <w:szCs w:val="24"/>
          <w:lang w:val="es-ES_tradnl"/>
        </w:rPr>
      </w:pPr>
      <w:r w:rsidRPr="0077063D">
        <w:rPr>
          <w:rFonts w:cs="Helvetica"/>
          <w:w w:val="85"/>
          <w:sz w:val="24"/>
          <w:szCs w:val="24"/>
          <w:lang w:val="es-ES_tradnl"/>
        </w:rPr>
        <w:t>Entender lo que encuentran</w:t>
      </w:r>
    </w:p>
    <w:p w14:paraId="304DDE0D" w14:textId="77777777" w:rsidR="00CE26C7" w:rsidRPr="0077063D" w:rsidRDefault="00CE26C7" w:rsidP="00E31AEE">
      <w:pPr>
        <w:pStyle w:val="Prrafodelista"/>
        <w:widowControl w:val="0"/>
        <w:numPr>
          <w:ilvl w:val="0"/>
          <w:numId w:val="24"/>
        </w:numPr>
        <w:tabs>
          <w:tab w:val="left" w:pos="0"/>
          <w:tab w:val="left" w:pos="1327"/>
          <w:tab w:val="left" w:pos="9072"/>
        </w:tabs>
        <w:autoSpaceDE w:val="0"/>
        <w:autoSpaceDN w:val="0"/>
        <w:spacing w:after="240" w:line="276" w:lineRule="auto"/>
        <w:ind w:right="142"/>
        <w:jc w:val="both"/>
        <w:rPr>
          <w:rFonts w:cs="Helvetica"/>
          <w:w w:val="85"/>
          <w:sz w:val="24"/>
          <w:szCs w:val="24"/>
          <w:lang w:val="es-ES_tradnl"/>
        </w:rPr>
      </w:pPr>
      <w:r w:rsidRPr="0077063D">
        <w:rPr>
          <w:rFonts w:cs="Helvetica"/>
          <w:w w:val="85"/>
          <w:sz w:val="24"/>
          <w:szCs w:val="24"/>
          <w:lang w:val="es-ES_tradnl"/>
        </w:rPr>
        <w:t>Usar lo que encuentran para fines prácticos</w:t>
      </w:r>
    </w:p>
    <w:p w14:paraId="0F38D2F6" w14:textId="77777777" w:rsidR="00CE26C7" w:rsidRPr="00E31AEE" w:rsidRDefault="00CE26C7" w:rsidP="00E31AEE">
      <w:pPr>
        <w:pStyle w:val="Ttulo5"/>
        <w:keepNext w:val="0"/>
        <w:keepLines w:val="0"/>
        <w:widowControl w:val="0"/>
        <w:numPr>
          <w:ilvl w:val="0"/>
          <w:numId w:val="23"/>
        </w:numPr>
        <w:tabs>
          <w:tab w:val="left" w:pos="979"/>
          <w:tab w:val="left" w:pos="9072"/>
        </w:tabs>
        <w:autoSpaceDE w:val="0"/>
        <w:autoSpaceDN w:val="0"/>
        <w:spacing w:before="1" w:line="276" w:lineRule="auto"/>
        <w:ind w:right="142"/>
        <w:jc w:val="both"/>
        <w:rPr>
          <w:rFonts w:ascii="Helvetica" w:eastAsia="Times" w:hAnsi="Helvetica" w:cs="Helvetica"/>
          <w:b/>
          <w:color w:val="4D4D4D"/>
          <w:w w:val="85"/>
          <w:sz w:val="24"/>
          <w:szCs w:val="24"/>
          <w:lang w:val="es-ES_tradnl"/>
        </w:rPr>
      </w:pPr>
      <w:r w:rsidRPr="00E31AEE">
        <w:rPr>
          <w:rFonts w:ascii="Helvetica" w:eastAsia="Times" w:hAnsi="Helvetica" w:cs="Helvetica"/>
          <w:b/>
          <w:color w:val="4D4D4D"/>
          <w:w w:val="85"/>
          <w:sz w:val="24"/>
          <w:szCs w:val="24"/>
          <w:lang w:val="es-ES_tradnl"/>
        </w:rPr>
        <w:t>Estructura física y tecnológica para el servicio al ciudadano.</w:t>
      </w:r>
    </w:p>
    <w:p w14:paraId="12C84FC0" w14:textId="77777777" w:rsidR="001322C0" w:rsidRPr="00E31AEE" w:rsidRDefault="001322C0" w:rsidP="00734FE8">
      <w:pPr>
        <w:pStyle w:val="Textoindependiente"/>
        <w:tabs>
          <w:tab w:val="left" w:pos="0"/>
          <w:tab w:val="left" w:pos="9072"/>
        </w:tabs>
        <w:spacing w:line="276" w:lineRule="auto"/>
        <w:ind w:right="142"/>
        <w:rPr>
          <w:rFonts w:cs="Helvetica"/>
          <w:w w:val="85"/>
          <w:sz w:val="24"/>
          <w:szCs w:val="24"/>
        </w:rPr>
      </w:pPr>
    </w:p>
    <w:p w14:paraId="3D8E94FF" w14:textId="1F36C24A" w:rsidR="00CE26C7" w:rsidRPr="00E31AEE" w:rsidRDefault="00CE26C7" w:rsidP="00734FE8">
      <w:pPr>
        <w:pStyle w:val="Textoindependiente"/>
        <w:tabs>
          <w:tab w:val="left" w:pos="0"/>
          <w:tab w:val="left" w:pos="9072"/>
        </w:tabs>
        <w:spacing w:line="276" w:lineRule="auto"/>
        <w:ind w:right="142"/>
        <w:rPr>
          <w:rFonts w:cs="Helvetica"/>
          <w:w w:val="85"/>
          <w:sz w:val="24"/>
          <w:szCs w:val="24"/>
        </w:rPr>
      </w:pPr>
      <w:r w:rsidRPr="00E31AEE">
        <w:rPr>
          <w:rFonts w:cs="Helvetica"/>
          <w:w w:val="85"/>
          <w:sz w:val="24"/>
          <w:szCs w:val="24"/>
        </w:rPr>
        <w:t>Este componente, da cuenta de la gestión y fortalecimiento de los canales de servicio con los que cuenta la entidad para interactuar con los usuarios, con el fin de ofrecer información y gestionar trámites, servicios y atender de forma adecuada sus requerimientos.</w:t>
      </w:r>
    </w:p>
    <w:p w14:paraId="14E62222" w14:textId="77777777" w:rsidR="00CE26C7" w:rsidRPr="00E31AEE" w:rsidRDefault="00CE26C7" w:rsidP="00734FE8">
      <w:pPr>
        <w:pStyle w:val="Textoindependiente"/>
        <w:tabs>
          <w:tab w:val="left" w:pos="0"/>
          <w:tab w:val="left" w:pos="9072"/>
        </w:tabs>
        <w:spacing w:before="28" w:line="276" w:lineRule="auto"/>
        <w:ind w:right="142"/>
        <w:rPr>
          <w:rFonts w:cs="Helvetica"/>
          <w:w w:val="85"/>
          <w:sz w:val="24"/>
          <w:szCs w:val="24"/>
        </w:rPr>
      </w:pPr>
    </w:p>
    <w:p w14:paraId="5BB83629" w14:textId="77777777" w:rsidR="00CE26C7" w:rsidRPr="00E31AEE" w:rsidRDefault="00CE26C7" w:rsidP="00734FE8">
      <w:pPr>
        <w:pStyle w:val="Textoindependiente"/>
        <w:tabs>
          <w:tab w:val="left" w:pos="0"/>
          <w:tab w:val="left" w:pos="9072"/>
        </w:tabs>
        <w:spacing w:line="276" w:lineRule="auto"/>
        <w:ind w:right="142"/>
        <w:rPr>
          <w:rFonts w:cs="Helvetica"/>
          <w:w w:val="85"/>
          <w:sz w:val="24"/>
          <w:szCs w:val="24"/>
        </w:rPr>
      </w:pPr>
      <w:r w:rsidRPr="00E31AEE">
        <w:rPr>
          <w:rFonts w:cs="Helvetica"/>
          <w:w w:val="85"/>
          <w:sz w:val="24"/>
          <w:szCs w:val="24"/>
        </w:rPr>
        <w:t>La relación con los grupos de valor permite mejorar el servicio, garantizando la transparencia, claridad, oportunidad, amabilidad y respeto en la atención, por lo cual, la entidad continuamente establece mecanismos tendientes a fortalecer dichos canales de atención, como lo son:</w:t>
      </w:r>
    </w:p>
    <w:p w14:paraId="1279F07F" w14:textId="77777777" w:rsidR="00CE26C7" w:rsidRPr="00E31AEE" w:rsidRDefault="00CE26C7" w:rsidP="00734FE8">
      <w:pPr>
        <w:pStyle w:val="Textoindependiente"/>
        <w:tabs>
          <w:tab w:val="left" w:pos="0"/>
          <w:tab w:val="left" w:pos="9072"/>
        </w:tabs>
        <w:spacing w:before="23" w:line="276" w:lineRule="auto"/>
        <w:ind w:right="142"/>
        <w:rPr>
          <w:rFonts w:cs="Helvetica"/>
          <w:w w:val="85"/>
          <w:sz w:val="24"/>
          <w:szCs w:val="24"/>
        </w:rPr>
      </w:pPr>
    </w:p>
    <w:p w14:paraId="6B0BE4F1" w14:textId="77777777" w:rsidR="00CE26C7" w:rsidRPr="00E31AEE" w:rsidRDefault="00CE26C7" w:rsidP="00E31AEE">
      <w:pPr>
        <w:pStyle w:val="Prrafodelista"/>
        <w:widowControl w:val="0"/>
        <w:numPr>
          <w:ilvl w:val="0"/>
          <w:numId w:val="25"/>
        </w:numPr>
        <w:tabs>
          <w:tab w:val="left" w:pos="0"/>
          <w:tab w:val="left" w:pos="622"/>
          <w:tab w:val="left" w:pos="9072"/>
        </w:tabs>
        <w:autoSpaceDE w:val="0"/>
        <w:autoSpaceDN w:val="0"/>
        <w:spacing w:before="1" w:line="276" w:lineRule="auto"/>
        <w:ind w:left="426" w:right="142"/>
        <w:contextualSpacing w:val="0"/>
        <w:jc w:val="both"/>
        <w:rPr>
          <w:rFonts w:cs="Helvetica"/>
          <w:w w:val="85"/>
          <w:sz w:val="24"/>
          <w:szCs w:val="24"/>
          <w:lang w:val="es-ES_tradnl"/>
        </w:rPr>
      </w:pPr>
      <w:r w:rsidRPr="00E31AEE">
        <w:rPr>
          <w:rFonts w:cs="Helvetica"/>
          <w:w w:val="85"/>
          <w:sz w:val="24"/>
          <w:szCs w:val="24"/>
          <w:lang w:val="es-ES_tradnl"/>
        </w:rPr>
        <w:t>Actualización del Gestor Normativo, como base del conocimiento para la atención oportuna a través del chat EVA y de las preguntas frecuentes publicadas en el portal web de la Entidad, que permiten a los usuarios auto gestionar sus consultas en temas propios de Función Pública.</w:t>
      </w:r>
    </w:p>
    <w:p w14:paraId="425AE338" w14:textId="77777777" w:rsidR="00CE26C7" w:rsidRPr="00E31AEE" w:rsidRDefault="00CE26C7" w:rsidP="00E31AEE">
      <w:pPr>
        <w:pStyle w:val="Prrafodelista"/>
        <w:widowControl w:val="0"/>
        <w:numPr>
          <w:ilvl w:val="0"/>
          <w:numId w:val="25"/>
        </w:numPr>
        <w:tabs>
          <w:tab w:val="left" w:pos="0"/>
          <w:tab w:val="left" w:pos="622"/>
          <w:tab w:val="left" w:pos="9072"/>
        </w:tabs>
        <w:autoSpaceDE w:val="0"/>
        <w:autoSpaceDN w:val="0"/>
        <w:spacing w:line="276" w:lineRule="auto"/>
        <w:ind w:left="426" w:right="142"/>
        <w:contextualSpacing w:val="0"/>
        <w:jc w:val="both"/>
        <w:rPr>
          <w:rFonts w:cs="Helvetica"/>
          <w:w w:val="85"/>
          <w:sz w:val="24"/>
          <w:szCs w:val="24"/>
          <w:lang w:val="es-ES_tradnl"/>
        </w:rPr>
      </w:pPr>
      <w:r w:rsidRPr="00E31AEE">
        <w:rPr>
          <w:rFonts w:cs="Helvetica"/>
          <w:w w:val="85"/>
          <w:sz w:val="24"/>
          <w:szCs w:val="24"/>
          <w:lang w:val="es-ES_tradnl"/>
        </w:rPr>
        <w:t>Implementación de acciones que permitan facilitar el acceso, usabilidad del SIGEP II.</w:t>
      </w:r>
    </w:p>
    <w:p w14:paraId="33CBA3F3" w14:textId="77777777" w:rsidR="00CE26C7" w:rsidRPr="00E31AEE" w:rsidRDefault="00CE26C7" w:rsidP="00E31AEE">
      <w:pPr>
        <w:pStyle w:val="Prrafodelista"/>
        <w:widowControl w:val="0"/>
        <w:numPr>
          <w:ilvl w:val="0"/>
          <w:numId w:val="25"/>
        </w:numPr>
        <w:tabs>
          <w:tab w:val="left" w:pos="0"/>
          <w:tab w:val="left" w:pos="622"/>
          <w:tab w:val="left" w:pos="9072"/>
        </w:tabs>
        <w:autoSpaceDE w:val="0"/>
        <w:autoSpaceDN w:val="0"/>
        <w:spacing w:before="126" w:line="276" w:lineRule="auto"/>
        <w:ind w:left="426" w:right="142"/>
        <w:contextualSpacing w:val="0"/>
        <w:jc w:val="both"/>
        <w:rPr>
          <w:rFonts w:cs="Helvetica"/>
          <w:w w:val="85"/>
          <w:sz w:val="24"/>
          <w:szCs w:val="24"/>
          <w:lang w:val="es-ES_tradnl"/>
        </w:rPr>
      </w:pPr>
      <w:r w:rsidRPr="00E31AEE">
        <w:rPr>
          <w:rFonts w:cs="Helvetica"/>
          <w:w w:val="85"/>
          <w:sz w:val="24"/>
          <w:szCs w:val="24"/>
          <w:lang w:val="es-ES_tradnl"/>
        </w:rPr>
        <w:t>Actualización de la base de preguntas frecuentes, la cual hace parte del «</w:t>
      </w:r>
      <w:proofErr w:type="spellStart"/>
      <w:r w:rsidRPr="00E31AEE">
        <w:rPr>
          <w:rFonts w:cs="Helvetica"/>
          <w:w w:val="85"/>
          <w:sz w:val="24"/>
          <w:szCs w:val="24"/>
          <w:lang w:val="es-ES_tradnl"/>
        </w:rPr>
        <w:t>chatbot</w:t>
      </w:r>
      <w:proofErr w:type="spellEnd"/>
      <w:r w:rsidRPr="00E31AEE">
        <w:rPr>
          <w:rFonts w:cs="Helvetica"/>
          <w:w w:val="85"/>
          <w:sz w:val="24"/>
          <w:szCs w:val="24"/>
          <w:lang w:val="es-ES_tradnl"/>
        </w:rPr>
        <w:t>» del canal de atención virtual «EVA» con el objeto de permitir la autogestión de las peticiones en temas de competencia del Departamento Administrativo de la Función Pública por parte de los grupos de valor.</w:t>
      </w:r>
    </w:p>
    <w:p w14:paraId="0843A689" w14:textId="1A0B8695" w:rsidR="00C725D2" w:rsidRPr="00E31AEE" w:rsidRDefault="00CE26C7" w:rsidP="00E31AEE">
      <w:pPr>
        <w:pStyle w:val="Prrafodelista"/>
        <w:widowControl w:val="0"/>
        <w:numPr>
          <w:ilvl w:val="0"/>
          <w:numId w:val="25"/>
        </w:numPr>
        <w:tabs>
          <w:tab w:val="left" w:pos="0"/>
          <w:tab w:val="left" w:pos="622"/>
          <w:tab w:val="left" w:pos="9072"/>
        </w:tabs>
        <w:autoSpaceDE w:val="0"/>
        <w:autoSpaceDN w:val="0"/>
        <w:spacing w:line="276" w:lineRule="auto"/>
        <w:ind w:left="426" w:right="142"/>
        <w:contextualSpacing w:val="0"/>
        <w:jc w:val="both"/>
        <w:rPr>
          <w:rFonts w:cs="Helvetica"/>
          <w:w w:val="85"/>
          <w:sz w:val="24"/>
          <w:szCs w:val="24"/>
          <w:lang w:val="es-ES_tradnl"/>
        </w:rPr>
      </w:pPr>
      <w:r w:rsidRPr="00E31AEE">
        <w:rPr>
          <w:rFonts w:cs="Helvetica"/>
          <w:w w:val="85"/>
          <w:sz w:val="24"/>
          <w:szCs w:val="24"/>
          <w:lang w:val="es-ES_tradnl"/>
        </w:rPr>
        <w:t xml:space="preserve">Actualización de los criterios de accesibilidad y usabilidad en los portales web y sistemas de información para facilitar la participación y el control social de los ciudadanos.  </w:t>
      </w:r>
      <w:r w:rsidR="000F6391" w:rsidRPr="00E31AEE">
        <w:rPr>
          <w:rFonts w:cs="Helvetica"/>
          <w:w w:val="85"/>
          <w:sz w:val="24"/>
          <w:szCs w:val="24"/>
          <w:lang w:val="es-ES_tradnl"/>
        </w:rPr>
        <w:t xml:space="preserve">Para ello </w:t>
      </w:r>
      <w:r w:rsidR="00943BA9" w:rsidRPr="00E31AEE">
        <w:rPr>
          <w:rFonts w:cs="Helvetica"/>
          <w:w w:val="85"/>
          <w:sz w:val="24"/>
          <w:szCs w:val="24"/>
          <w:lang w:val="es-ES_tradnl"/>
        </w:rPr>
        <w:t>se implementarán cambios en la página web</w:t>
      </w:r>
      <w:r w:rsidR="00C725D2" w:rsidRPr="00E31AEE">
        <w:rPr>
          <w:rFonts w:cs="Helvetica"/>
          <w:w w:val="85"/>
          <w:sz w:val="24"/>
          <w:szCs w:val="24"/>
          <w:lang w:val="es-ES_tradnl"/>
        </w:rPr>
        <w:t>.</w:t>
      </w:r>
    </w:p>
    <w:p w14:paraId="4736CA5D" w14:textId="77777777" w:rsidR="00196BBB" w:rsidRPr="00E31AEE" w:rsidRDefault="00196BBB" w:rsidP="00734FE8">
      <w:pPr>
        <w:pStyle w:val="Prrafodelista"/>
        <w:widowControl w:val="0"/>
        <w:tabs>
          <w:tab w:val="left" w:pos="0"/>
          <w:tab w:val="left" w:pos="979"/>
          <w:tab w:val="left" w:pos="981"/>
          <w:tab w:val="left" w:pos="9072"/>
        </w:tabs>
        <w:autoSpaceDE w:val="0"/>
        <w:autoSpaceDN w:val="0"/>
        <w:spacing w:line="276" w:lineRule="auto"/>
        <w:ind w:left="0" w:right="142"/>
        <w:contextualSpacing w:val="0"/>
        <w:jc w:val="both"/>
        <w:rPr>
          <w:rFonts w:cs="Helvetica"/>
          <w:w w:val="85"/>
          <w:sz w:val="24"/>
          <w:szCs w:val="24"/>
          <w:lang w:val="es-ES_tradnl"/>
        </w:rPr>
      </w:pPr>
    </w:p>
    <w:p w14:paraId="48F1F381" w14:textId="77777777" w:rsidR="00C725D2" w:rsidRPr="00E31AEE" w:rsidRDefault="00C725D2" w:rsidP="00E31AEE">
      <w:pPr>
        <w:pStyle w:val="Ttulo5"/>
        <w:keepNext w:val="0"/>
        <w:keepLines w:val="0"/>
        <w:widowControl w:val="0"/>
        <w:numPr>
          <w:ilvl w:val="0"/>
          <w:numId w:val="23"/>
        </w:numPr>
        <w:tabs>
          <w:tab w:val="left" w:pos="0"/>
          <w:tab w:val="left" w:pos="979"/>
          <w:tab w:val="left" w:pos="9072"/>
        </w:tabs>
        <w:autoSpaceDE w:val="0"/>
        <w:autoSpaceDN w:val="0"/>
        <w:spacing w:after="240" w:line="276" w:lineRule="auto"/>
        <w:ind w:right="142"/>
        <w:jc w:val="both"/>
        <w:rPr>
          <w:rFonts w:ascii="Helvetica" w:eastAsia="Times" w:hAnsi="Helvetica" w:cs="Helvetica"/>
          <w:b/>
          <w:color w:val="4D4D4D"/>
          <w:w w:val="85"/>
          <w:sz w:val="24"/>
          <w:szCs w:val="24"/>
          <w:lang w:val="es-ES_tradnl"/>
        </w:rPr>
      </w:pPr>
      <w:r w:rsidRPr="00E31AEE">
        <w:rPr>
          <w:rFonts w:ascii="Helvetica" w:eastAsia="Times" w:hAnsi="Helvetica" w:cs="Helvetica"/>
          <w:b/>
          <w:color w:val="4D4D4D"/>
          <w:w w:val="85"/>
          <w:sz w:val="24"/>
          <w:szCs w:val="24"/>
          <w:lang w:val="es-ES_tradnl"/>
        </w:rPr>
        <w:t>Medición de la calidad del servicio prestado a los grupos de valor caracterizados.</w:t>
      </w:r>
    </w:p>
    <w:p w14:paraId="337586DA" w14:textId="77777777" w:rsidR="00C725D2" w:rsidRPr="00E31AEE" w:rsidRDefault="00C725D2" w:rsidP="00E31AEE">
      <w:pPr>
        <w:pStyle w:val="Textoindependiente"/>
        <w:tabs>
          <w:tab w:val="left" w:pos="0"/>
          <w:tab w:val="left" w:pos="9072"/>
        </w:tabs>
        <w:spacing w:after="240" w:line="276" w:lineRule="auto"/>
        <w:ind w:right="142"/>
        <w:rPr>
          <w:rFonts w:cs="Helvetica"/>
          <w:w w:val="85"/>
          <w:sz w:val="24"/>
          <w:szCs w:val="24"/>
        </w:rPr>
      </w:pPr>
      <w:r w:rsidRPr="00E31AEE">
        <w:rPr>
          <w:rFonts w:cs="Helvetica"/>
          <w:w w:val="85"/>
          <w:sz w:val="24"/>
          <w:szCs w:val="24"/>
        </w:rPr>
        <w:t>Este componente da cuenta de la gestión de la entidad para conocer las características y necesidades de los grupos de valor, así como sus expectativas, intereses y percepción respecto a los servicios y trámites ofrecidos, para la toma de decisiones tendientes a la mejora continua.</w:t>
      </w:r>
    </w:p>
    <w:p w14:paraId="3EB00E4D" w14:textId="77777777" w:rsidR="00E31AEE" w:rsidRDefault="00C725D2" w:rsidP="00E31AEE">
      <w:pPr>
        <w:pStyle w:val="Textoindependiente"/>
        <w:tabs>
          <w:tab w:val="left" w:pos="0"/>
          <w:tab w:val="left" w:pos="9072"/>
        </w:tabs>
        <w:spacing w:after="240" w:line="276" w:lineRule="auto"/>
        <w:ind w:right="142"/>
        <w:rPr>
          <w:rFonts w:cs="Helvetica"/>
          <w:w w:val="85"/>
          <w:sz w:val="24"/>
          <w:szCs w:val="24"/>
        </w:rPr>
      </w:pPr>
      <w:r w:rsidRPr="00E31AEE">
        <w:rPr>
          <w:rFonts w:cs="Helvetica"/>
          <w:w w:val="85"/>
          <w:sz w:val="24"/>
          <w:szCs w:val="24"/>
        </w:rPr>
        <w:t xml:space="preserve">La </w:t>
      </w:r>
      <w:r w:rsidR="000F6391" w:rsidRPr="00E31AEE">
        <w:rPr>
          <w:rFonts w:cs="Helvetica"/>
          <w:w w:val="85"/>
          <w:sz w:val="24"/>
          <w:szCs w:val="24"/>
        </w:rPr>
        <w:t>Oficina de Relación Estado Ciudadanías</w:t>
      </w:r>
      <w:r w:rsidRPr="00E31AEE">
        <w:rPr>
          <w:rFonts w:cs="Helvetica"/>
          <w:w w:val="85"/>
          <w:sz w:val="24"/>
          <w:szCs w:val="24"/>
        </w:rPr>
        <w:t xml:space="preserve"> efectúa de manera anual el estudio, análisis y socialización del documento de caracterización de los grupos de valor del Departamento Administrativo de la Función Pública.</w:t>
      </w:r>
    </w:p>
    <w:p w14:paraId="192D7F80" w14:textId="0043A8D1" w:rsidR="00C725D2" w:rsidRPr="00E31AEE" w:rsidRDefault="00C725D2" w:rsidP="00E31AEE">
      <w:pPr>
        <w:pStyle w:val="Textoindependiente"/>
        <w:tabs>
          <w:tab w:val="left" w:pos="0"/>
          <w:tab w:val="left" w:pos="9072"/>
        </w:tabs>
        <w:spacing w:after="240" w:line="276" w:lineRule="auto"/>
        <w:ind w:right="142"/>
        <w:rPr>
          <w:rFonts w:cs="Helvetica"/>
          <w:w w:val="85"/>
          <w:sz w:val="24"/>
          <w:szCs w:val="24"/>
        </w:rPr>
      </w:pPr>
      <w:r w:rsidRPr="00E31AEE">
        <w:rPr>
          <w:rFonts w:cs="Helvetica"/>
          <w:w w:val="85"/>
          <w:sz w:val="24"/>
          <w:szCs w:val="24"/>
        </w:rPr>
        <w:t>Una de las principales fuentes de información para evaluar la percepción de los grupos de valor e identificar oportunidades de mejora, está en el análisis de los datos sobre peticiones, quejas, reclamos, sugerencias y denuncias que presentan los ciudadanos. Este análisis debe permitir identificar temáticas recurrentes sobre las cuales los ciudadanos preguntan o requieren aclaración, lo cual es un insumo para la divulgación proactiva de la información o para el diseño de ejercicios de rendición de cuentas y focalización en la promoción de los espacios y mecanismos para la participación ciudadana en la gestión pública.</w:t>
      </w:r>
    </w:p>
    <w:p w14:paraId="78DC4673" w14:textId="16ED2367" w:rsidR="00C725D2" w:rsidRPr="00E31AEE" w:rsidRDefault="00C725D2" w:rsidP="00E31AEE">
      <w:pPr>
        <w:pStyle w:val="Textoindependiente"/>
        <w:tabs>
          <w:tab w:val="left" w:pos="0"/>
          <w:tab w:val="left" w:pos="9072"/>
        </w:tabs>
        <w:spacing w:after="240" w:line="276" w:lineRule="auto"/>
        <w:ind w:right="142"/>
        <w:rPr>
          <w:rFonts w:cs="Helvetica"/>
          <w:w w:val="85"/>
          <w:sz w:val="24"/>
          <w:szCs w:val="24"/>
        </w:rPr>
      </w:pPr>
      <w:r w:rsidRPr="00E31AEE">
        <w:rPr>
          <w:rFonts w:cs="Helvetica"/>
          <w:w w:val="85"/>
          <w:sz w:val="24"/>
          <w:szCs w:val="24"/>
        </w:rPr>
        <w:t xml:space="preserve">A través de la herramienta implementada por Función Pública para evaluar la percepción de los grupos de valor, respecto a los servicios prestados y trámites gestionados, </w:t>
      </w:r>
      <w:r w:rsidR="00B73EF2" w:rsidRPr="00E31AEE">
        <w:rPr>
          <w:rFonts w:cs="Helvetica"/>
          <w:w w:val="85"/>
          <w:sz w:val="24"/>
          <w:szCs w:val="24"/>
        </w:rPr>
        <w:t>la Oficina de Relación Estado Ciudadanías</w:t>
      </w:r>
      <w:r w:rsidRPr="00E31AEE">
        <w:rPr>
          <w:rFonts w:cs="Helvetica"/>
          <w:w w:val="85"/>
          <w:sz w:val="24"/>
          <w:szCs w:val="24"/>
        </w:rPr>
        <w:t xml:space="preserve"> se encarga de consolidar los resultados, para así dar a conocer a través del </w:t>
      </w:r>
      <w:r w:rsidRPr="00E31AEE">
        <w:rPr>
          <w:rFonts w:cs="Helvetica"/>
          <w:w w:val="85"/>
          <w:sz w:val="24"/>
          <w:szCs w:val="24"/>
        </w:rPr>
        <w:lastRenderedPageBreak/>
        <w:t>Informe Unificado de PQRSD y Percepción de los Grupos de Valor y Otros de Interés, la percepción de nuestros usuarios.</w:t>
      </w:r>
    </w:p>
    <w:p w14:paraId="2B9DD4C1" w14:textId="74FAC7D6" w:rsidR="00C725D2" w:rsidRPr="00E31AEE" w:rsidRDefault="00C725D2" w:rsidP="00E31AEE">
      <w:pPr>
        <w:pStyle w:val="Textoindependiente"/>
        <w:tabs>
          <w:tab w:val="left" w:pos="0"/>
          <w:tab w:val="left" w:pos="9072"/>
        </w:tabs>
        <w:spacing w:after="240" w:line="276" w:lineRule="auto"/>
        <w:ind w:right="142"/>
        <w:rPr>
          <w:rFonts w:cs="Helvetica"/>
          <w:w w:val="85"/>
          <w:sz w:val="24"/>
          <w:szCs w:val="24"/>
        </w:rPr>
      </w:pPr>
      <w:r w:rsidRPr="00E31AEE">
        <w:rPr>
          <w:rFonts w:cs="Helvetica"/>
          <w:w w:val="85"/>
          <w:sz w:val="24"/>
          <w:szCs w:val="24"/>
        </w:rPr>
        <w:t>Otro insumo indispensable de medición de percepción ciudadana son las encuestas efectuadas a los ciudadanos que han acudido ante la entidad a través de cualquier canal, en las cuales puede evaluarse integralmente el servicio prestado en lo que respecta a la calidad de la atención, la cualificación, disposición del servidor público, oportunidad, pertinencia de la información recibida, el tiempo real de espera y respuesta, el cumplimiento de protocolos de atención, la experiencia del ciudadano y el nivel de satisfacción, entre otros.</w:t>
      </w:r>
    </w:p>
    <w:p w14:paraId="6640EAE8" w14:textId="77777777" w:rsidR="00C725D2" w:rsidRPr="00E31AEE" w:rsidRDefault="00C725D2" w:rsidP="00E31AEE">
      <w:pPr>
        <w:pStyle w:val="Textoindependiente"/>
        <w:tabs>
          <w:tab w:val="left" w:pos="0"/>
          <w:tab w:val="left" w:pos="9072"/>
        </w:tabs>
        <w:spacing w:after="240" w:line="276" w:lineRule="auto"/>
        <w:ind w:right="142"/>
        <w:rPr>
          <w:rFonts w:cs="Helvetica"/>
          <w:w w:val="85"/>
          <w:sz w:val="24"/>
          <w:szCs w:val="24"/>
        </w:rPr>
      </w:pPr>
      <w:r w:rsidRPr="00E31AEE">
        <w:rPr>
          <w:rFonts w:cs="Helvetica"/>
          <w:w w:val="85"/>
          <w:sz w:val="24"/>
          <w:szCs w:val="24"/>
        </w:rPr>
        <w:t>Finalmente, la entidad establece un cronograma de evaluación de los resultados y avances de su Plan de Acción Anual en los aspectos relacionados con el Servicio al Ciudadano.</w:t>
      </w:r>
    </w:p>
    <w:p w14:paraId="594436A4" w14:textId="4360140A" w:rsidR="00C725D2" w:rsidRPr="00E31AEE" w:rsidRDefault="00C725D2" w:rsidP="00E31AEE">
      <w:pPr>
        <w:pStyle w:val="Textoindependiente"/>
        <w:tabs>
          <w:tab w:val="left" w:pos="0"/>
          <w:tab w:val="left" w:pos="9072"/>
        </w:tabs>
        <w:spacing w:after="240" w:line="276" w:lineRule="auto"/>
        <w:ind w:right="142"/>
        <w:rPr>
          <w:rFonts w:cs="Helvetica"/>
          <w:w w:val="85"/>
          <w:sz w:val="24"/>
          <w:szCs w:val="24"/>
        </w:rPr>
      </w:pPr>
      <w:r w:rsidRPr="00E31AEE">
        <w:rPr>
          <w:rFonts w:cs="Helvetica"/>
          <w:w w:val="85"/>
          <w:sz w:val="24"/>
          <w:szCs w:val="24"/>
        </w:rPr>
        <w:t>Los resultados de estos análisis y mediciones deben integrarse con los resultados de las mediciones del desempeño y gestión de la entidad, deben ser dados a conocer al interior de la entidad en el marco del Comité.</w:t>
      </w:r>
      <w:r w:rsidR="00F44762" w:rsidRPr="00E31AEE">
        <w:rPr>
          <w:rFonts w:cs="Helvetica"/>
          <w:w w:val="85"/>
          <w:sz w:val="24"/>
          <w:szCs w:val="24"/>
        </w:rPr>
        <w:t xml:space="preserve"> d</w:t>
      </w:r>
      <w:r w:rsidRPr="00E31AEE">
        <w:rPr>
          <w:rFonts w:cs="Helvetica"/>
          <w:w w:val="85"/>
          <w:sz w:val="24"/>
          <w:szCs w:val="24"/>
        </w:rPr>
        <w:t xml:space="preserve">e Gestión y Desempeño Institucional y deben ser usados como insumos para la identificación de acciones </w:t>
      </w:r>
      <w:r w:rsidR="00F44762" w:rsidRPr="00E31AEE">
        <w:rPr>
          <w:rFonts w:cs="Helvetica"/>
          <w:w w:val="85"/>
          <w:sz w:val="24"/>
          <w:szCs w:val="24"/>
        </w:rPr>
        <w:t>a</w:t>
      </w:r>
      <w:r w:rsidRPr="00E31AEE">
        <w:rPr>
          <w:rFonts w:cs="Helvetica"/>
          <w:w w:val="85"/>
          <w:sz w:val="24"/>
          <w:szCs w:val="24"/>
        </w:rPr>
        <w:t xml:space="preserve"> implementar. La evaluación debe ser un proceso permanente y debe retroalimentar la planeación institucional.</w:t>
      </w:r>
    </w:p>
    <w:p w14:paraId="4F33D8FB" w14:textId="7E1D0E5D" w:rsidR="00C725D2" w:rsidRPr="00AF25B6" w:rsidRDefault="00C725D2" w:rsidP="000D2602">
      <w:pPr>
        <w:pStyle w:val="Ttulo5"/>
        <w:keepNext w:val="0"/>
        <w:keepLines w:val="0"/>
        <w:widowControl w:val="0"/>
        <w:numPr>
          <w:ilvl w:val="0"/>
          <w:numId w:val="23"/>
        </w:numPr>
        <w:tabs>
          <w:tab w:val="left" w:pos="0"/>
          <w:tab w:val="left" w:pos="979"/>
          <w:tab w:val="left" w:pos="9072"/>
        </w:tabs>
        <w:autoSpaceDE w:val="0"/>
        <w:autoSpaceDN w:val="0"/>
        <w:spacing w:after="240" w:line="276" w:lineRule="auto"/>
        <w:ind w:right="142"/>
        <w:jc w:val="both"/>
        <w:rPr>
          <w:rFonts w:ascii="Helvetica" w:eastAsia="Times" w:hAnsi="Helvetica" w:cs="Helvetica"/>
          <w:b/>
          <w:color w:val="4D4D4D"/>
          <w:w w:val="85"/>
          <w:sz w:val="24"/>
          <w:szCs w:val="24"/>
          <w:lang w:val="es-ES_tradnl"/>
        </w:rPr>
      </w:pPr>
      <w:r w:rsidRPr="00AF25B6">
        <w:rPr>
          <w:rFonts w:ascii="Helvetica" w:eastAsia="Times" w:hAnsi="Helvetica" w:cs="Helvetica"/>
          <w:b/>
          <w:color w:val="4D4D4D"/>
          <w:w w:val="85"/>
          <w:sz w:val="24"/>
          <w:szCs w:val="24"/>
          <w:lang w:val="es-ES_tradnl"/>
        </w:rPr>
        <w:t>Información confiable</w:t>
      </w:r>
    </w:p>
    <w:p w14:paraId="139BC23A" w14:textId="711CEF81" w:rsidR="00366FE6" w:rsidRPr="00AF25B6" w:rsidRDefault="00C725D2" w:rsidP="00AF25B6">
      <w:pPr>
        <w:pStyle w:val="Textoindependiente"/>
        <w:tabs>
          <w:tab w:val="left" w:pos="0"/>
          <w:tab w:val="left" w:pos="9072"/>
        </w:tabs>
        <w:spacing w:after="240" w:line="276" w:lineRule="auto"/>
        <w:ind w:right="142"/>
        <w:rPr>
          <w:rFonts w:cs="Helvetica"/>
          <w:w w:val="85"/>
          <w:sz w:val="24"/>
          <w:szCs w:val="24"/>
        </w:rPr>
      </w:pPr>
      <w:r w:rsidRPr="00AF25B6">
        <w:rPr>
          <w:rFonts w:cs="Helvetica"/>
          <w:w w:val="85"/>
          <w:sz w:val="24"/>
          <w:szCs w:val="24"/>
        </w:rPr>
        <w:t>Este componente busca que la entidad garantice que los grupos de valor obtengan información completa, clara y precisa sobre las condiciones de tiempo, modo y lugar en que se atenderá su requerimiento o se gestionará su trámite.</w:t>
      </w:r>
    </w:p>
    <w:p w14:paraId="201393AC" w14:textId="77777777" w:rsidR="00C725D2" w:rsidRPr="00AF25B6" w:rsidRDefault="00C725D2" w:rsidP="00AF25B6">
      <w:pPr>
        <w:pStyle w:val="Textoindependiente"/>
        <w:tabs>
          <w:tab w:val="left" w:pos="0"/>
          <w:tab w:val="left" w:pos="9072"/>
        </w:tabs>
        <w:spacing w:after="240" w:line="276" w:lineRule="auto"/>
        <w:ind w:right="142"/>
        <w:rPr>
          <w:rFonts w:cs="Helvetica"/>
          <w:w w:val="85"/>
          <w:sz w:val="24"/>
          <w:szCs w:val="24"/>
        </w:rPr>
      </w:pPr>
      <w:r w:rsidRPr="00AF25B6">
        <w:rPr>
          <w:rFonts w:cs="Helvetica"/>
          <w:w w:val="85"/>
          <w:sz w:val="24"/>
          <w:szCs w:val="24"/>
        </w:rPr>
        <w:t xml:space="preserve">Para mantener la información debidamente custodiada, el Departamento Administrativo cuenta con el sistema de información estratégica (SIE) en el cual se consolidan y se pone a disposición de los grupos de valor, los datos e información estadísticos más importantes de Función Pública en un único lugar, a través del micrositio </w:t>
      </w:r>
      <w:hyperlink r:id="rId12">
        <w:r w:rsidRPr="00AF25B6">
          <w:rPr>
            <w:rFonts w:cs="Helvetica"/>
            <w:w w:val="85"/>
            <w:sz w:val="24"/>
            <w:szCs w:val="24"/>
          </w:rPr>
          <w:t>https://www.funcionpublica.gov.co/web/sie.</w:t>
        </w:r>
      </w:hyperlink>
    </w:p>
    <w:p w14:paraId="3B4A5569" w14:textId="77777777" w:rsidR="006F4233" w:rsidRDefault="00C725D2" w:rsidP="00734FE8">
      <w:pPr>
        <w:pStyle w:val="Textoindependiente"/>
        <w:tabs>
          <w:tab w:val="left" w:pos="0"/>
          <w:tab w:val="left" w:pos="9072"/>
        </w:tabs>
        <w:spacing w:line="276" w:lineRule="auto"/>
        <w:ind w:right="142"/>
        <w:rPr>
          <w:rFonts w:cs="Helvetica"/>
          <w:w w:val="85"/>
          <w:sz w:val="24"/>
          <w:szCs w:val="24"/>
        </w:rPr>
      </w:pPr>
      <w:r w:rsidRPr="006F4233">
        <w:rPr>
          <w:rFonts w:cs="Helvetica"/>
          <w:w w:val="85"/>
          <w:sz w:val="24"/>
          <w:szCs w:val="24"/>
        </w:rPr>
        <w:t>Este componente busca que la entidad garantice que los grupos de valor obtengan información completa, clara y precisa sobre las condiciones de tiempo, modo y lugar en que se atenderá su requerimiento o se gestionará su trámite.</w:t>
      </w:r>
      <w:r w:rsidR="006F4233" w:rsidRPr="006F4233">
        <w:rPr>
          <w:rFonts w:cs="Helvetica"/>
          <w:w w:val="85"/>
          <w:sz w:val="24"/>
          <w:szCs w:val="24"/>
        </w:rPr>
        <w:t xml:space="preserve"> </w:t>
      </w:r>
    </w:p>
    <w:p w14:paraId="4951BF64" w14:textId="0CABF107" w:rsidR="00C725D2" w:rsidRPr="006F4233" w:rsidRDefault="00C725D2" w:rsidP="006F4233">
      <w:pPr>
        <w:pStyle w:val="Textoindependiente"/>
        <w:tabs>
          <w:tab w:val="left" w:pos="0"/>
          <w:tab w:val="left" w:pos="9072"/>
        </w:tabs>
        <w:spacing w:before="240" w:line="276" w:lineRule="auto"/>
        <w:ind w:right="142"/>
        <w:rPr>
          <w:rFonts w:cs="Helvetica"/>
          <w:w w:val="85"/>
          <w:sz w:val="24"/>
          <w:szCs w:val="24"/>
        </w:rPr>
      </w:pPr>
      <w:r w:rsidRPr="006F4233">
        <w:rPr>
          <w:rFonts w:cs="Helvetica"/>
          <w:w w:val="85"/>
          <w:sz w:val="24"/>
          <w:szCs w:val="24"/>
        </w:rPr>
        <w:t>Dentro la información publicada</w:t>
      </w:r>
      <w:r w:rsidR="00366FE6" w:rsidRPr="006F4233">
        <w:rPr>
          <w:rFonts w:cs="Helvetica"/>
          <w:w w:val="85"/>
          <w:sz w:val="24"/>
          <w:szCs w:val="24"/>
        </w:rPr>
        <w:t>, en el portal SIE y la página web institucional,</w:t>
      </w:r>
      <w:r w:rsidRPr="006F4233">
        <w:rPr>
          <w:rFonts w:cs="Helvetica"/>
          <w:w w:val="85"/>
          <w:sz w:val="24"/>
          <w:szCs w:val="24"/>
        </w:rPr>
        <w:t xml:space="preserve"> se pueden consultar datos tales como:</w:t>
      </w:r>
    </w:p>
    <w:p w14:paraId="20D01BF6" w14:textId="0DBA06E7" w:rsidR="00C725D2" w:rsidRPr="006F4233" w:rsidRDefault="00C725D2" w:rsidP="006F4233">
      <w:pPr>
        <w:pStyle w:val="Prrafodelista"/>
        <w:widowControl w:val="0"/>
        <w:numPr>
          <w:ilvl w:val="0"/>
          <w:numId w:val="27"/>
        </w:numPr>
        <w:tabs>
          <w:tab w:val="left" w:pos="0"/>
          <w:tab w:val="left" w:pos="1327"/>
          <w:tab w:val="left" w:pos="9072"/>
        </w:tabs>
        <w:autoSpaceDE w:val="0"/>
        <w:autoSpaceDN w:val="0"/>
        <w:spacing w:line="276" w:lineRule="auto"/>
        <w:ind w:right="142"/>
        <w:jc w:val="both"/>
        <w:rPr>
          <w:rFonts w:cs="Helvetica"/>
          <w:w w:val="85"/>
          <w:sz w:val="24"/>
          <w:szCs w:val="24"/>
          <w:lang w:val="es-ES_tradnl"/>
        </w:rPr>
      </w:pPr>
      <w:r w:rsidRPr="006F4233">
        <w:rPr>
          <w:rFonts w:cs="Helvetica"/>
          <w:w w:val="85"/>
          <w:sz w:val="24"/>
          <w:szCs w:val="24"/>
          <w:lang w:val="es-ES_tradnl"/>
        </w:rPr>
        <w:t>El número de entidades públicas del orden nacional y territorial y sus principales características</w:t>
      </w:r>
    </w:p>
    <w:p w14:paraId="6ACD62EA" w14:textId="7C4EABB0" w:rsidR="00C725D2" w:rsidRPr="006F4233" w:rsidRDefault="00C725D2" w:rsidP="006F4233">
      <w:pPr>
        <w:pStyle w:val="Prrafodelista"/>
        <w:widowControl w:val="0"/>
        <w:numPr>
          <w:ilvl w:val="0"/>
          <w:numId w:val="27"/>
        </w:numPr>
        <w:tabs>
          <w:tab w:val="left" w:pos="0"/>
          <w:tab w:val="left" w:pos="1327"/>
          <w:tab w:val="left" w:pos="9072"/>
        </w:tabs>
        <w:autoSpaceDE w:val="0"/>
        <w:autoSpaceDN w:val="0"/>
        <w:spacing w:line="276" w:lineRule="auto"/>
        <w:ind w:right="142"/>
        <w:jc w:val="both"/>
        <w:rPr>
          <w:rFonts w:cs="Helvetica"/>
          <w:w w:val="85"/>
          <w:sz w:val="24"/>
          <w:szCs w:val="24"/>
          <w:lang w:val="es-ES_tradnl"/>
        </w:rPr>
      </w:pPr>
      <w:r w:rsidRPr="006F4233">
        <w:rPr>
          <w:rFonts w:cs="Helvetica"/>
          <w:w w:val="85"/>
          <w:sz w:val="24"/>
          <w:szCs w:val="24"/>
          <w:lang w:val="es-ES_tradnl"/>
        </w:rPr>
        <w:t xml:space="preserve">La caracterización de los servidores públicos registrados en el Sistema de Información y Gestión del Empleo Público – SIGEP, participación de la mujer en cargos de nivel directivo, los procesos de selección adelantados por Función Pública para proveer cargos de libre nombramiento y </w:t>
      </w:r>
      <w:r w:rsidRPr="006F4233">
        <w:rPr>
          <w:rFonts w:cs="Helvetica"/>
          <w:w w:val="85"/>
          <w:sz w:val="24"/>
          <w:szCs w:val="24"/>
          <w:lang w:val="es-ES_tradnl"/>
        </w:rPr>
        <w:lastRenderedPageBreak/>
        <w:t>remoción.</w:t>
      </w:r>
    </w:p>
    <w:p w14:paraId="0ED1480E" w14:textId="77777777" w:rsidR="00C725D2" w:rsidRPr="006F4233" w:rsidRDefault="00C725D2" w:rsidP="006F4233">
      <w:pPr>
        <w:pStyle w:val="Prrafodelista"/>
        <w:widowControl w:val="0"/>
        <w:numPr>
          <w:ilvl w:val="0"/>
          <w:numId w:val="27"/>
        </w:numPr>
        <w:tabs>
          <w:tab w:val="left" w:pos="0"/>
          <w:tab w:val="left" w:pos="1327"/>
          <w:tab w:val="left" w:pos="9072"/>
        </w:tabs>
        <w:autoSpaceDE w:val="0"/>
        <w:autoSpaceDN w:val="0"/>
        <w:spacing w:line="276" w:lineRule="auto"/>
        <w:ind w:right="142"/>
        <w:jc w:val="both"/>
        <w:rPr>
          <w:rFonts w:cs="Helvetica"/>
          <w:w w:val="85"/>
          <w:sz w:val="24"/>
          <w:szCs w:val="24"/>
          <w:lang w:val="es-ES_tradnl"/>
        </w:rPr>
      </w:pPr>
      <w:r w:rsidRPr="006F4233">
        <w:rPr>
          <w:rFonts w:cs="Helvetica"/>
          <w:w w:val="85"/>
          <w:sz w:val="24"/>
          <w:szCs w:val="24"/>
          <w:lang w:val="es-ES_tradnl"/>
        </w:rPr>
        <w:t>Las experiencias postuladas y galardonadas en el marco del Premio Nacional de Alta Gerencia.</w:t>
      </w:r>
    </w:p>
    <w:p w14:paraId="0DE16DC9" w14:textId="28F6CE9B" w:rsidR="00760134" w:rsidRPr="006F4233" w:rsidRDefault="00C725D2" w:rsidP="006F4233">
      <w:pPr>
        <w:pStyle w:val="Prrafodelista"/>
        <w:widowControl w:val="0"/>
        <w:numPr>
          <w:ilvl w:val="0"/>
          <w:numId w:val="27"/>
        </w:numPr>
        <w:tabs>
          <w:tab w:val="left" w:pos="0"/>
          <w:tab w:val="left" w:pos="1327"/>
          <w:tab w:val="left" w:pos="9072"/>
        </w:tabs>
        <w:autoSpaceDE w:val="0"/>
        <w:autoSpaceDN w:val="0"/>
        <w:spacing w:line="276" w:lineRule="auto"/>
        <w:ind w:right="142"/>
        <w:jc w:val="both"/>
        <w:rPr>
          <w:rFonts w:cs="Helvetica"/>
          <w:w w:val="85"/>
          <w:sz w:val="24"/>
          <w:szCs w:val="24"/>
          <w:lang w:val="es-ES_tradnl"/>
        </w:rPr>
      </w:pPr>
      <w:r w:rsidRPr="006F4233">
        <w:rPr>
          <w:rFonts w:cs="Helvetica"/>
          <w:w w:val="85"/>
          <w:sz w:val="24"/>
          <w:szCs w:val="24"/>
          <w:lang w:val="es-ES_tradnl"/>
        </w:rPr>
        <w:t>La información histórica de PQRSD recibidas y atendidas por las dependencias del Departamento Administrativo de la Función Pública</w:t>
      </w:r>
      <w:r w:rsidR="00C4428B" w:rsidRPr="006F4233">
        <w:rPr>
          <w:rFonts w:cs="Helvetica"/>
          <w:w w:val="85"/>
          <w:sz w:val="24"/>
          <w:szCs w:val="24"/>
          <w:lang w:val="es-ES_tradnl"/>
        </w:rPr>
        <w:t>.</w:t>
      </w:r>
    </w:p>
    <w:p w14:paraId="087A8408" w14:textId="0C396DF2" w:rsidR="007C3609" w:rsidRPr="00161456" w:rsidRDefault="00C725D2" w:rsidP="000309B5">
      <w:pPr>
        <w:pStyle w:val="Ttulo1"/>
        <w:rPr>
          <w:w w:val="85"/>
        </w:rPr>
      </w:pPr>
      <w:bookmarkStart w:id="24" w:name="_Toc190091483"/>
      <w:bookmarkStart w:id="25" w:name="_Toc190093589"/>
      <w:r w:rsidRPr="00161456">
        <w:rPr>
          <w:w w:val="85"/>
        </w:rPr>
        <w:t>Líneas de defensa definidas en la política de Control Interno</w:t>
      </w:r>
      <w:bookmarkEnd w:id="24"/>
      <w:bookmarkEnd w:id="25"/>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607"/>
        <w:gridCol w:w="4820"/>
      </w:tblGrid>
      <w:tr w:rsidR="009A605F" w:rsidRPr="002777F7" w14:paraId="1868F367" w14:textId="77777777" w:rsidTr="005275D7">
        <w:trPr>
          <w:trHeight w:val="521"/>
        </w:trPr>
        <w:tc>
          <w:tcPr>
            <w:tcW w:w="2208" w:type="dxa"/>
            <w:vMerge w:val="restart"/>
            <w:tcBorders>
              <w:left w:val="single" w:sz="12" w:space="0" w:color="000000"/>
              <w:bottom w:val="thinThickMediumGap" w:sz="6" w:space="0" w:color="000000"/>
              <w:right w:val="single" w:sz="12" w:space="0" w:color="000000"/>
            </w:tcBorders>
            <w:shd w:val="clear" w:color="auto" w:fill="FFE499"/>
          </w:tcPr>
          <w:p w14:paraId="3F8A5557"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38F8C20C"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3A391F3A"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3C6FB7E2"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24EE1B57"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5D9BA1F5"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36A12D8A"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605CD26F" w14:textId="77777777" w:rsidR="00C725D2" w:rsidRPr="002777F7" w:rsidRDefault="00C725D2" w:rsidP="00734FE8">
            <w:pPr>
              <w:pStyle w:val="TableParagraph"/>
              <w:tabs>
                <w:tab w:val="left" w:pos="0"/>
                <w:tab w:val="left" w:pos="9072"/>
              </w:tabs>
              <w:spacing w:before="66" w:line="276" w:lineRule="auto"/>
              <w:ind w:right="142"/>
              <w:jc w:val="both"/>
              <w:rPr>
                <w:rFonts w:ascii="Helvetica" w:hAnsi="Helvetica" w:cs="Helvetica"/>
                <w:b/>
                <w:color w:val="4D4D4D"/>
                <w:sz w:val="20"/>
                <w:szCs w:val="20"/>
              </w:rPr>
            </w:pPr>
          </w:p>
          <w:p w14:paraId="6401DB37" w14:textId="77777777" w:rsidR="00C725D2" w:rsidRPr="002777F7" w:rsidRDefault="00C725D2" w:rsidP="00734FE8">
            <w:pPr>
              <w:pStyle w:val="TableParagraph"/>
              <w:tabs>
                <w:tab w:val="left" w:pos="0"/>
                <w:tab w:val="left" w:pos="9072"/>
              </w:tabs>
              <w:spacing w:line="276" w:lineRule="auto"/>
              <w:ind w:right="142" w:firstLine="242"/>
              <w:jc w:val="both"/>
              <w:rPr>
                <w:rFonts w:ascii="Helvetica" w:hAnsi="Helvetica" w:cs="Helvetica"/>
                <w:b/>
                <w:color w:val="4D4D4D"/>
                <w:sz w:val="20"/>
                <w:szCs w:val="20"/>
              </w:rPr>
            </w:pPr>
            <w:r w:rsidRPr="002777F7">
              <w:rPr>
                <w:rFonts w:ascii="Helvetica" w:hAnsi="Helvetica" w:cs="Helvetica"/>
                <w:b/>
                <w:color w:val="4D4D4D"/>
                <w:spacing w:val="-4"/>
                <w:w w:val="90"/>
                <w:sz w:val="20"/>
                <w:szCs w:val="20"/>
              </w:rPr>
              <w:t xml:space="preserve">Línea </w:t>
            </w:r>
            <w:r w:rsidRPr="002777F7">
              <w:rPr>
                <w:rFonts w:ascii="Helvetica" w:hAnsi="Helvetica" w:cs="Helvetica"/>
                <w:b/>
                <w:color w:val="4D4D4D"/>
                <w:spacing w:val="-2"/>
                <w:w w:val="80"/>
                <w:sz w:val="20"/>
                <w:szCs w:val="20"/>
              </w:rPr>
              <w:t>estratégica</w:t>
            </w:r>
          </w:p>
        </w:tc>
        <w:tc>
          <w:tcPr>
            <w:tcW w:w="2607" w:type="dxa"/>
            <w:tcBorders>
              <w:bottom w:val="single" w:sz="12" w:space="0" w:color="000000"/>
            </w:tcBorders>
            <w:shd w:val="clear" w:color="auto" w:fill="FFE499"/>
          </w:tcPr>
          <w:p w14:paraId="3643C697" w14:textId="77777777" w:rsidR="00C725D2" w:rsidRPr="002777F7" w:rsidRDefault="00C725D2" w:rsidP="00734FE8">
            <w:pPr>
              <w:pStyle w:val="TableParagraph"/>
              <w:tabs>
                <w:tab w:val="left" w:pos="0"/>
                <w:tab w:val="left" w:pos="9072"/>
              </w:tabs>
              <w:spacing w:before="124" w:line="276" w:lineRule="auto"/>
              <w:ind w:right="142"/>
              <w:jc w:val="both"/>
              <w:rPr>
                <w:rFonts w:ascii="Helvetica" w:hAnsi="Helvetica" w:cs="Helvetica"/>
                <w:b/>
                <w:color w:val="4D4D4D"/>
                <w:sz w:val="20"/>
                <w:szCs w:val="20"/>
              </w:rPr>
            </w:pPr>
            <w:r w:rsidRPr="002777F7">
              <w:rPr>
                <w:rFonts w:ascii="Helvetica" w:hAnsi="Helvetica" w:cs="Helvetica"/>
                <w:b/>
                <w:color w:val="4D4D4D"/>
                <w:spacing w:val="-2"/>
                <w:w w:val="90"/>
                <w:sz w:val="20"/>
                <w:szCs w:val="20"/>
              </w:rPr>
              <w:t>Rol/instancia</w:t>
            </w:r>
          </w:p>
        </w:tc>
        <w:tc>
          <w:tcPr>
            <w:tcW w:w="4820" w:type="dxa"/>
            <w:tcBorders>
              <w:bottom w:val="single" w:sz="12" w:space="0" w:color="000000"/>
            </w:tcBorders>
            <w:shd w:val="clear" w:color="auto" w:fill="FFE499"/>
          </w:tcPr>
          <w:p w14:paraId="61266120" w14:textId="77777777" w:rsidR="00C725D2" w:rsidRPr="002777F7" w:rsidRDefault="00C725D2" w:rsidP="00734FE8">
            <w:pPr>
              <w:pStyle w:val="TableParagraph"/>
              <w:tabs>
                <w:tab w:val="left" w:pos="0"/>
                <w:tab w:val="left" w:pos="9072"/>
              </w:tabs>
              <w:spacing w:before="124" w:line="276" w:lineRule="auto"/>
              <w:ind w:right="142"/>
              <w:jc w:val="both"/>
              <w:rPr>
                <w:rFonts w:ascii="Helvetica" w:hAnsi="Helvetica" w:cs="Helvetica"/>
                <w:b/>
                <w:color w:val="4D4D4D"/>
                <w:sz w:val="20"/>
                <w:szCs w:val="20"/>
              </w:rPr>
            </w:pPr>
            <w:r w:rsidRPr="002777F7">
              <w:rPr>
                <w:rFonts w:ascii="Helvetica" w:hAnsi="Helvetica" w:cs="Helvetica"/>
                <w:b/>
                <w:color w:val="4D4D4D"/>
                <w:w w:val="80"/>
                <w:sz w:val="20"/>
                <w:szCs w:val="20"/>
              </w:rPr>
              <w:t>Función</w:t>
            </w:r>
            <w:r w:rsidRPr="002777F7">
              <w:rPr>
                <w:rFonts w:ascii="Helvetica" w:hAnsi="Helvetica" w:cs="Helvetica"/>
                <w:b/>
                <w:color w:val="4D4D4D"/>
                <w:spacing w:val="5"/>
                <w:sz w:val="20"/>
                <w:szCs w:val="20"/>
              </w:rPr>
              <w:t xml:space="preserve"> </w:t>
            </w:r>
            <w:r w:rsidRPr="002777F7">
              <w:rPr>
                <w:rFonts w:ascii="Helvetica" w:hAnsi="Helvetica" w:cs="Helvetica"/>
                <w:b/>
                <w:color w:val="4D4D4D"/>
                <w:spacing w:val="-2"/>
                <w:w w:val="90"/>
                <w:sz w:val="20"/>
                <w:szCs w:val="20"/>
              </w:rPr>
              <w:t>especifica</w:t>
            </w:r>
          </w:p>
        </w:tc>
      </w:tr>
      <w:tr w:rsidR="009A605F" w:rsidRPr="002777F7" w14:paraId="6A3678C6" w14:textId="77777777" w:rsidTr="002777F7">
        <w:trPr>
          <w:trHeight w:val="832"/>
        </w:trPr>
        <w:tc>
          <w:tcPr>
            <w:tcW w:w="2208" w:type="dxa"/>
            <w:vMerge/>
            <w:tcBorders>
              <w:top w:val="nil"/>
              <w:left w:val="single" w:sz="12" w:space="0" w:color="000000"/>
              <w:bottom w:val="thinThickMediumGap" w:sz="6" w:space="0" w:color="000000"/>
              <w:right w:val="single" w:sz="12" w:space="0" w:color="000000"/>
            </w:tcBorders>
            <w:shd w:val="clear" w:color="auto" w:fill="FFE499"/>
          </w:tcPr>
          <w:p w14:paraId="0D4E63AE" w14:textId="77777777" w:rsidR="00C725D2" w:rsidRPr="002777F7" w:rsidRDefault="00C725D2" w:rsidP="00734FE8">
            <w:pPr>
              <w:tabs>
                <w:tab w:val="left" w:pos="0"/>
                <w:tab w:val="left" w:pos="9072"/>
              </w:tabs>
              <w:spacing w:line="276" w:lineRule="auto"/>
              <w:ind w:right="142"/>
              <w:jc w:val="both"/>
              <w:rPr>
                <w:rFonts w:cs="Helvetica"/>
                <w:sz w:val="20"/>
                <w:szCs w:val="20"/>
              </w:rPr>
            </w:pPr>
          </w:p>
        </w:tc>
        <w:tc>
          <w:tcPr>
            <w:tcW w:w="2607" w:type="dxa"/>
            <w:tcBorders>
              <w:top w:val="single" w:sz="12" w:space="0" w:color="000000"/>
              <w:left w:val="single" w:sz="12" w:space="0" w:color="000000"/>
              <w:bottom w:val="single" w:sz="12" w:space="0" w:color="000000"/>
              <w:right w:val="single" w:sz="12" w:space="0" w:color="000000"/>
            </w:tcBorders>
          </w:tcPr>
          <w:p w14:paraId="1352B29A" w14:textId="77777777" w:rsidR="00C725D2" w:rsidRPr="002777F7" w:rsidRDefault="00C725D2" w:rsidP="00734FE8">
            <w:pPr>
              <w:pStyle w:val="TableParagraph"/>
              <w:tabs>
                <w:tab w:val="left" w:pos="0"/>
                <w:tab w:val="left" w:pos="9072"/>
              </w:tabs>
              <w:spacing w:before="168" w:line="276" w:lineRule="auto"/>
              <w:ind w:right="142"/>
              <w:jc w:val="both"/>
              <w:rPr>
                <w:rFonts w:ascii="Helvetica" w:hAnsi="Helvetica" w:cs="Helvetica"/>
                <w:b/>
                <w:color w:val="4D4D4D"/>
                <w:sz w:val="20"/>
                <w:szCs w:val="20"/>
              </w:rPr>
            </w:pPr>
          </w:p>
          <w:p w14:paraId="669A6DBF"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Alta</w:t>
            </w:r>
            <w:r w:rsidRPr="002777F7">
              <w:rPr>
                <w:rFonts w:ascii="Helvetica" w:hAnsi="Helvetica" w:cs="Helvetica"/>
                <w:color w:val="4D4D4D"/>
                <w:spacing w:val="-5"/>
                <w:sz w:val="20"/>
                <w:szCs w:val="20"/>
              </w:rPr>
              <w:t xml:space="preserve"> </w:t>
            </w:r>
            <w:r w:rsidRPr="002777F7">
              <w:rPr>
                <w:rFonts w:ascii="Helvetica" w:hAnsi="Helvetica" w:cs="Helvetica"/>
                <w:color w:val="4D4D4D"/>
                <w:spacing w:val="-2"/>
                <w:w w:val="90"/>
                <w:sz w:val="20"/>
                <w:szCs w:val="20"/>
              </w:rPr>
              <w:t>Dirección</w:t>
            </w:r>
          </w:p>
        </w:tc>
        <w:tc>
          <w:tcPr>
            <w:tcW w:w="4820" w:type="dxa"/>
            <w:tcBorders>
              <w:top w:val="single" w:sz="12" w:space="0" w:color="000000"/>
              <w:left w:val="single" w:sz="12" w:space="0" w:color="000000"/>
              <w:bottom w:val="single" w:sz="12" w:space="0" w:color="000000"/>
              <w:right w:val="single" w:sz="12" w:space="0" w:color="000000"/>
            </w:tcBorders>
          </w:tcPr>
          <w:p w14:paraId="4D71343E"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Definir,</w:t>
            </w:r>
            <w:r w:rsidRPr="002777F7">
              <w:rPr>
                <w:rFonts w:ascii="Helvetica" w:hAnsi="Helvetica" w:cs="Helvetica"/>
                <w:color w:val="4D4D4D"/>
                <w:spacing w:val="-4"/>
                <w:w w:val="80"/>
                <w:sz w:val="20"/>
                <w:szCs w:val="20"/>
              </w:rPr>
              <w:t xml:space="preserve"> </w:t>
            </w:r>
            <w:r w:rsidRPr="002777F7">
              <w:rPr>
                <w:rFonts w:ascii="Helvetica" w:hAnsi="Helvetica" w:cs="Helvetica"/>
                <w:color w:val="4D4D4D"/>
                <w:w w:val="80"/>
                <w:sz w:val="20"/>
                <w:szCs w:val="20"/>
              </w:rPr>
              <w:t>aprobar</w:t>
            </w:r>
            <w:r w:rsidRPr="002777F7">
              <w:rPr>
                <w:rFonts w:ascii="Helvetica" w:hAnsi="Helvetica" w:cs="Helvetica"/>
                <w:color w:val="4D4D4D"/>
                <w:spacing w:val="-3"/>
                <w:w w:val="80"/>
                <w:sz w:val="20"/>
                <w:szCs w:val="20"/>
              </w:rPr>
              <w:t xml:space="preserve"> </w:t>
            </w:r>
            <w:r w:rsidRPr="002777F7">
              <w:rPr>
                <w:rFonts w:ascii="Helvetica" w:hAnsi="Helvetica" w:cs="Helvetica"/>
                <w:color w:val="4D4D4D"/>
                <w:w w:val="80"/>
                <w:sz w:val="20"/>
                <w:szCs w:val="20"/>
              </w:rPr>
              <w:t>y</w:t>
            </w:r>
            <w:r w:rsidRPr="002777F7">
              <w:rPr>
                <w:rFonts w:ascii="Helvetica" w:hAnsi="Helvetica" w:cs="Helvetica"/>
                <w:color w:val="4D4D4D"/>
                <w:spacing w:val="-4"/>
                <w:w w:val="80"/>
                <w:sz w:val="20"/>
                <w:szCs w:val="20"/>
              </w:rPr>
              <w:t xml:space="preserve"> </w:t>
            </w:r>
            <w:r w:rsidRPr="002777F7">
              <w:rPr>
                <w:rFonts w:ascii="Helvetica" w:hAnsi="Helvetica" w:cs="Helvetica"/>
                <w:color w:val="4D4D4D"/>
                <w:w w:val="80"/>
                <w:sz w:val="20"/>
                <w:szCs w:val="20"/>
              </w:rPr>
              <w:t>comunicar</w:t>
            </w:r>
            <w:r w:rsidRPr="002777F7">
              <w:rPr>
                <w:rFonts w:ascii="Helvetica" w:hAnsi="Helvetica" w:cs="Helvetica"/>
                <w:color w:val="4D4D4D"/>
                <w:spacing w:val="-3"/>
                <w:w w:val="80"/>
                <w:sz w:val="20"/>
                <w:szCs w:val="20"/>
              </w:rPr>
              <w:t xml:space="preserve"> </w:t>
            </w:r>
            <w:r w:rsidRPr="002777F7">
              <w:rPr>
                <w:rFonts w:ascii="Helvetica" w:hAnsi="Helvetica" w:cs="Helvetica"/>
                <w:color w:val="4D4D4D"/>
                <w:w w:val="80"/>
                <w:sz w:val="20"/>
                <w:szCs w:val="20"/>
              </w:rPr>
              <w:t>los</w:t>
            </w:r>
            <w:r w:rsidRPr="002777F7">
              <w:rPr>
                <w:rFonts w:ascii="Helvetica" w:hAnsi="Helvetica" w:cs="Helvetica"/>
                <w:color w:val="4D4D4D"/>
                <w:spacing w:val="-4"/>
                <w:w w:val="80"/>
                <w:sz w:val="20"/>
                <w:szCs w:val="20"/>
              </w:rPr>
              <w:t xml:space="preserve"> </w:t>
            </w:r>
            <w:r w:rsidRPr="002777F7">
              <w:rPr>
                <w:rFonts w:ascii="Helvetica" w:hAnsi="Helvetica" w:cs="Helvetica"/>
                <w:color w:val="4D4D4D"/>
                <w:w w:val="80"/>
                <w:sz w:val="20"/>
                <w:szCs w:val="20"/>
              </w:rPr>
              <w:t>lineamientos</w:t>
            </w:r>
            <w:r w:rsidRPr="002777F7">
              <w:rPr>
                <w:rFonts w:ascii="Helvetica" w:hAnsi="Helvetica" w:cs="Helvetica"/>
                <w:color w:val="4D4D4D"/>
                <w:spacing w:val="-3"/>
                <w:w w:val="80"/>
                <w:sz w:val="20"/>
                <w:szCs w:val="20"/>
              </w:rPr>
              <w:t xml:space="preserve"> </w:t>
            </w:r>
            <w:r w:rsidRPr="002777F7">
              <w:rPr>
                <w:rFonts w:ascii="Helvetica" w:hAnsi="Helvetica" w:cs="Helvetica"/>
                <w:color w:val="4D4D4D"/>
                <w:w w:val="80"/>
                <w:sz w:val="20"/>
                <w:szCs w:val="20"/>
              </w:rPr>
              <w:t>y</w:t>
            </w:r>
            <w:r w:rsidRPr="002777F7">
              <w:rPr>
                <w:rFonts w:ascii="Helvetica" w:hAnsi="Helvetica" w:cs="Helvetica"/>
                <w:color w:val="4D4D4D"/>
                <w:spacing w:val="-6"/>
                <w:w w:val="80"/>
                <w:sz w:val="20"/>
                <w:szCs w:val="20"/>
              </w:rPr>
              <w:t xml:space="preserve"> </w:t>
            </w:r>
            <w:r w:rsidRPr="002777F7">
              <w:rPr>
                <w:rFonts w:ascii="Helvetica" w:hAnsi="Helvetica" w:cs="Helvetica"/>
                <w:color w:val="4D4D4D"/>
                <w:spacing w:val="-2"/>
                <w:w w:val="80"/>
                <w:sz w:val="20"/>
                <w:szCs w:val="20"/>
              </w:rPr>
              <w:t>estrategias</w:t>
            </w:r>
          </w:p>
          <w:p w14:paraId="0AEE1208" w14:textId="77777777" w:rsidR="00C725D2" w:rsidRPr="002777F7" w:rsidRDefault="00C725D2" w:rsidP="00734FE8">
            <w:pPr>
              <w:pStyle w:val="TableParagraph"/>
              <w:tabs>
                <w:tab w:val="left" w:pos="0"/>
                <w:tab w:val="left" w:pos="9072"/>
              </w:tabs>
              <w:spacing w:before="37"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 xml:space="preserve">institucionales. Proveer recursos para la implementación </w:t>
            </w:r>
            <w:r w:rsidRPr="002777F7">
              <w:rPr>
                <w:rFonts w:ascii="Helvetica" w:hAnsi="Helvetica" w:cs="Helvetica"/>
                <w:color w:val="4D4D4D"/>
                <w:w w:val="90"/>
                <w:sz w:val="20"/>
                <w:szCs w:val="20"/>
              </w:rPr>
              <w:t>de la estrategia.</w:t>
            </w:r>
          </w:p>
        </w:tc>
      </w:tr>
      <w:tr w:rsidR="009A605F" w:rsidRPr="002777F7" w14:paraId="1DA33D41" w14:textId="77777777" w:rsidTr="002777F7">
        <w:trPr>
          <w:trHeight w:val="817"/>
        </w:trPr>
        <w:tc>
          <w:tcPr>
            <w:tcW w:w="2208" w:type="dxa"/>
            <w:vMerge/>
            <w:tcBorders>
              <w:top w:val="nil"/>
              <w:left w:val="single" w:sz="12" w:space="0" w:color="000000"/>
              <w:bottom w:val="thinThickMediumGap" w:sz="6" w:space="0" w:color="000000"/>
              <w:right w:val="single" w:sz="12" w:space="0" w:color="000000"/>
            </w:tcBorders>
            <w:shd w:val="clear" w:color="auto" w:fill="FFE499"/>
          </w:tcPr>
          <w:p w14:paraId="46C422CA" w14:textId="77777777" w:rsidR="00C725D2" w:rsidRPr="002777F7" w:rsidRDefault="00C725D2" w:rsidP="00734FE8">
            <w:pPr>
              <w:tabs>
                <w:tab w:val="left" w:pos="0"/>
                <w:tab w:val="left" w:pos="9072"/>
              </w:tabs>
              <w:spacing w:line="276" w:lineRule="auto"/>
              <w:ind w:right="142"/>
              <w:jc w:val="both"/>
              <w:rPr>
                <w:rFonts w:cs="Helvetica"/>
                <w:sz w:val="20"/>
                <w:szCs w:val="20"/>
              </w:rPr>
            </w:pPr>
          </w:p>
        </w:tc>
        <w:tc>
          <w:tcPr>
            <w:tcW w:w="2607" w:type="dxa"/>
            <w:tcBorders>
              <w:top w:val="single" w:sz="12" w:space="0" w:color="000000"/>
              <w:left w:val="single" w:sz="12" w:space="0" w:color="000000"/>
              <w:bottom w:val="single" w:sz="12" w:space="0" w:color="000000"/>
              <w:right w:val="single" w:sz="12" w:space="0" w:color="000000"/>
            </w:tcBorders>
          </w:tcPr>
          <w:p w14:paraId="6D777792" w14:textId="77777777" w:rsidR="00C725D2" w:rsidRPr="002777F7" w:rsidRDefault="00C725D2" w:rsidP="00734FE8">
            <w:pPr>
              <w:pStyle w:val="TableParagraph"/>
              <w:tabs>
                <w:tab w:val="left" w:pos="0"/>
                <w:tab w:val="left" w:pos="9072"/>
              </w:tabs>
              <w:spacing w:before="168" w:line="276" w:lineRule="auto"/>
              <w:ind w:right="142"/>
              <w:jc w:val="both"/>
              <w:rPr>
                <w:rFonts w:ascii="Helvetica" w:hAnsi="Helvetica" w:cs="Helvetica"/>
                <w:b/>
                <w:color w:val="4D4D4D"/>
                <w:sz w:val="20"/>
                <w:szCs w:val="20"/>
              </w:rPr>
            </w:pPr>
          </w:p>
          <w:p w14:paraId="1B33143A"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Comité</w:t>
            </w:r>
            <w:r w:rsidRPr="002777F7">
              <w:rPr>
                <w:rFonts w:ascii="Helvetica" w:hAnsi="Helvetica" w:cs="Helvetica"/>
                <w:color w:val="4D4D4D"/>
                <w:spacing w:val="-3"/>
                <w:sz w:val="20"/>
                <w:szCs w:val="20"/>
              </w:rPr>
              <w:t xml:space="preserve"> </w:t>
            </w:r>
            <w:r w:rsidRPr="002777F7">
              <w:rPr>
                <w:rFonts w:ascii="Helvetica" w:hAnsi="Helvetica" w:cs="Helvetica"/>
                <w:color w:val="4D4D4D"/>
                <w:spacing w:val="-2"/>
                <w:w w:val="85"/>
                <w:sz w:val="20"/>
                <w:szCs w:val="20"/>
              </w:rPr>
              <w:t>Directivo</w:t>
            </w:r>
          </w:p>
        </w:tc>
        <w:tc>
          <w:tcPr>
            <w:tcW w:w="4820" w:type="dxa"/>
            <w:tcBorders>
              <w:top w:val="single" w:sz="12" w:space="0" w:color="000000"/>
              <w:left w:val="single" w:sz="12" w:space="0" w:color="000000"/>
              <w:bottom w:val="single" w:sz="12" w:space="0" w:color="000000"/>
              <w:right w:val="single" w:sz="12" w:space="0" w:color="000000"/>
            </w:tcBorders>
          </w:tcPr>
          <w:p w14:paraId="119BB609"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90"/>
                <w:sz w:val="20"/>
                <w:szCs w:val="20"/>
              </w:rPr>
              <w:t xml:space="preserve">Validar y comunicar las acciones de la estrategia, </w:t>
            </w:r>
            <w:r w:rsidRPr="002777F7">
              <w:rPr>
                <w:rFonts w:ascii="Helvetica" w:hAnsi="Helvetica" w:cs="Helvetica"/>
                <w:color w:val="4D4D4D"/>
                <w:w w:val="80"/>
                <w:sz w:val="20"/>
                <w:szCs w:val="20"/>
              </w:rPr>
              <w:t xml:space="preserve">asegurar el cumplimiento de las actividades planificadas y </w:t>
            </w:r>
            <w:r w:rsidRPr="002777F7">
              <w:rPr>
                <w:rFonts w:ascii="Helvetica" w:hAnsi="Helvetica" w:cs="Helvetica"/>
                <w:color w:val="4D4D4D"/>
                <w:spacing w:val="-2"/>
                <w:w w:val="90"/>
                <w:sz w:val="20"/>
                <w:szCs w:val="20"/>
              </w:rPr>
              <w:t>tomar</w:t>
            </w:r>
            <w:r w:rsidRPr="002777F7">
              <w:rPr>
                <w:rFonts w:ascii="Helvetica" w:hAnsi="Helvetica" w:cs="Helvetica"/>
                <w:color w:val="4D4D4D"/>
                <w:spacing w:val="-8"/>
                <w:w w:val="90"/>
                <w:sz w:val="20"/>
                <w:szCs w:val="20"/>
              </w:rPr>
              <w:t xml:space="preserve"> </w:t>
            </w:r>
            <w:r w:rsidRPr="002777F7">
              <w:rPr>
                <w:rFonts w:ascii="Helvetica" w:hAnsi="Helvetica" w:cs="Helvetica"/>
                <w:color w:val="4D4D4D"/>
                <w:spacing w:val="-2"/>
                <w:w w:val="90"/>
                <w:sz w:val="20"/>
                <w:szCs w:val="20"/>
              </w:rPr>
              <w:t>acciones</w:t>
            </w:r>
            <w:r w:rsidRPr="002777F7">
              <w:rPr>
                <w:rFonts w:ascii="Helvetica" w:hAnsi="Helvetica" w:cs="Helvetica"/>
                <w:color w:val="4D4D4D"/>
                <w:spacing w:val="-7"/>
                <w:w w:val="90"/>
                <w:sz w:val="20"/>
                <w:szCs w:val="20"/>
              </w:rPr>
              <w:t xml:space="preserve"> </w:t>
            </w:r>
            <w:r w:rsidRPr="002777F7">
              <w:rPr>
                <w:rFonts w:ascii="Helvetica" w:hAnsi="Helvetica" w:cs="Helvetica"/>
                <w:color w:val="4D4D4D"/>
                <w:spacing w:val="-2"/>
                <w:w w:val="90"/>
                <w:sz w:val="20"/>
                <w:szCs w:val="20"/>
              </w:rPr>
              <w:t>oportunas.</w:t>
            </w:r>
          </w:p>
        </w:tc>
      </w:tr>
      <w:tr w:rsidR="009A605F" w:rsidRPr="002777F7" w14:paraId="084B59B9" w14:textId="77777777" w:rsidTr="002777F7">
        <w:trPr>
          <w:trHeight w:val="686"/>
        </w:trPr>
        <w:tc>
          <w:tcPr>
            <w:tcW w:w="2208" w:type="dxa"/>
            <w:vMerge/>
            <w:tcBorders>
              <w:top w:val="nil"/>
              <w:left w:val="single" w:sz="12" w:space="0" w:color="000000"/>
              <w:bottom w:val="thinThickMediumGap" w:sz="6" w:space="0" w:color="000000"/>
              <w:right w:val="single" w:sz="12" w:space="0" w:color="000000"/>
            </w:tcBorders>
            <w:shd w:val="clear" w:color="auto" w:fill="FFE499"/>
          </w:tcPr>
          <w:p w14:paraId="1A71B31E" w14:textId="77777777" w:rsidR="00C725D2" w:rsidRPr="002777F7" w:rsidRDefault="00C725D2" w:rsidP="00734FE8">
            <w:pPr>
              <w:tabs>
                <w:tab w:val="left" w:pos="0"/>
                <w:tab w:val="left" w:pos="9072"/>
              </w:tabs>
              <w:spacing w:line="276" w:lineRule="auto"/>
              <w:ind w:right="142"/>
              <w:jc w:val="both"/>
              <w:rPr>
                <w:rFonts w:cs="Helvetica"/>
                <w:sz w:val="20"/>
                <w:szCs w:val="20"/>
              </w:rPr>
            </w:pPr>
          </w:p>
        </w:tc>
        <w:tc>
          <w:tcPr>
            <w:tcW w:w="2607" w:type="dxa"/>
            <w:tcBorders>
              <w:top w:val="single" w:sz="12" w:space="0" w:color="000000"/>
              <w:left w:val="single" w:sz="12" w:space="0" w:color="000000"/>
              <w:bottom w:val="single" w:sz="12" w:space="0" w:color="000000"/>
              <w:right w:val="single" w:sz="12" w:space="0" w:color="000000"/>
            </w:tcBorders>
          </w:tcPr>
          <w:p w14:paraId="16F14AD6" w14:textId="77777777" w:rsidR="00C725D2" w:rsidRPr="002777F7" w:rsidRDefault="00C725D2" w:rsidP="00734FE8">
            <w:pPr>
              <w:pStyle w:val="TableParagraph"/>
              <w:tabs>
                <w:tab w:val="left" w:pos="0"/>
                <w:tab w:val="left" w:pos="9072"/>
              </w:tabs>
              <w:spacing w:before="131"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 xml:space="preserve">Comité Institucional de </w:t>
            </w:r>
            <w:r w:rsidRPr="002777F7">
              <w:rPr>
                <w:rFonts w:ascii="Helvetica" w:hAnsi="Helvetica" w:cs="Helvetica"/>
                <w:color w:val="4D4D4D"/>
                <w:w w:val="85"/>
                <w:sz w:val="20"/>
                <w:szCs w:val="20"/>
              </w:rPr>
              <w:t>Gestión</w:t>
            </w:r>
            <w:r w:rsidRPr="002777F7">
              <w:rPr>
                <w:rFonts w:ascii="Helvetica" w:hAnsi="Helvetica" w:cs="Helvetica"/>
                <w:color w:val="4D4D4D"/>
                <w:spacing w:val="-7"/>
                <w:w w:val="85"/>
                <w:sz w:val="20"/>
                <w:szCs w:val="20"/>
              </w:rPr>
              <w:t xml:space="preserve"> </w:t>
            </w:r>
            <w:r w:rsidRPr="002777F7">
              <w:rPr>
                <w:rFonts w:ascii="Helvetica" w:hAnsi="Helvetica" w:cs="Helvetica"/>
                <w:color w:val="4D4D4D"/>
                <w:w w:val="85"/>
                <w:sz w:val="20"/>
                <w:szCs w:val="20"/>
              </w:rPr>
              <w:t>y</w:t>
            </w:r>
            <w:r w:rsidRPr="002777F7">
              <w:rPr>
                <w:rFonts w:ascii="Helvetica" w:hAnsi="Helvetica" w:cs="Helvetica"/>
                <w:color w:val="4D4D4D"/>
                <w:spacing w:val="-6"/>
                <w:w w:val="85"/>
                <w:sz w:val="20"/>
                <w:szCs w:val="20"/>
              </w:rPr>
              <w:t xml:space="preserve"> </w:t>
            </w:r>
            <w:r w:rsidRPr="002777F7">
              <w:rPr>
                <w:rFonts w:ascii="Helvetica" w:hAnsi="Helvetica" w:cs="Helvetica"/>
                <w:color w:val="4D4D4D"/>
                <w:w w:val="85"/>
                <w:sz w:val="20"/>
                <w:szCs w:val="20"/>
              </w:rPr>
              <w:t>desempeño</w:t>
            </w:r>
          </w:p>
        </w:tc>
        <w:tc>
          <w:tcPr>
            <w:tcW w:w="4820" w:type="dxa"/>
            <w:tcBorders>
              <w:top w:val="single" w:sz="12" w:space="0" w:color="000000"/>
              <w:left w:val="single" w:sz="12" w:space="0" w:color="000000"/>
              <w:bottom w:val="single" w:sz="12" w:space="0" w:color="000000"/>
              <w:right w:val="single" w:sz="12" w:space="0" w:color="000000"/>
            </w:tcBorders>
          </w:tcPr>
          <w:p w14:paraId="41D0AB6A"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Validar</w:t>
            </w:r>
            <w:r w:rsidRPr="002777F7">
              <w:rPr>
                <w:rFonts w:ascii="Helvetica" w:hAnsi="Helvetica" w:cs="Helvetica"/>
                <w:color w:val="4D4D4D"/>
                <w:spacing w:val="-11"/>
                <w:sz w:val="20"/>
                <w:szCs w:val="20"/>
              </w:rPr>
              <w:t xml:space="preserve"> </w:t>
            </w:r>
            <w:r w:rsidRPr="002777F7">
              <w:rPr>
                <w:rFonts w:ascii="Helvetica" w:hAnsi="Helvetica" w:cs="Helvetica"/>
                <w:color w:val="4D4D4D"/>
                <w:w w:val="80"/>
                <w:sz w:val="20"/>
                <w:szCs w:val="20"/>
              </w:rPr>
              <w:t>el</w:t>
            </w:r>
            <w:r w:rsidRPr="002777F7">
              <w:rPr>
                <w:rFonts w:ascii="Helvetica" w:hAnsi="Helvetica" w:cs="Helvetica"/>
                <w:color w:val="4D4D4D"/>
                <w:spacing w:val="-10"/>
                <w:sz w:val="20"/>
                <w:szCs w:val="20"/>
              </w:rPr>
              <w:t xml:space="preserve"> </w:t>
            </w:r>
            <w:r w:rsidRPr="002777F7">
              <w:rPr>
                <w:rFonts w:ascii="Helvetica" w:hAnsi="Helvetica" w:cs="Helvetica"/>
                <w:color w:val="4D4D4D"/>
                <w:w w:val="80"/>
                <w:sz w:val="20"/>
                <w:szCs w:val="20"/>
              </w:rPr>
              <w:t>plan</w:t>
            </w:r>
            <w:r w:rsidRPr="002777F7">
              <w:rPr>
                <w:rFonts w:ascii="Helvetica" w:hAnsi="Helvetica" w:cs="Helvetica"/>
                <w:color w:val="4D4D4D"/>
                <w:spacing w:val="-11"/>
                <w:sz w:val="20"/>
                <w:szCs w:val="20"/>
              </w:rPr>
              <w:t xml:space="preserve"> </w:t>
            </w:r>
            <w:r w:rsidRPr="002777F7">
              <w:rPr>
                <w:rFonts w:ascii="Helvetica" w:hAnsi="Helvetica" w:cs="Helvetica"/>
                <w:color w:val="4D4D4D"/>
                <w:w w:val="80"/>
                <w:sz w:val="20"/>
                <w:szCs w:val="20"/>
              </w:rPr>
              <w:t>de</w:t>
            </w:r>
            <w:r w:rsidRPr="002777F7">
              <w:rPr>
                <w:rFonts w:ascii="Helvetica" w:hAnsi="Helvetica" w:cs="Helvetica"/>
                <w:color w:val="4D4D4D"/>
                <w:spacing w:val="-12"/>
                <w:sz w:val="20"/>
                <w:szCs w:val="20"/>
              </w:rPr>
              <w:t xml:space="preserve"> </w:t>
            </w:r>
            <w:r w:rsidRPr="002777F7">
              <w:rPr>
                <w:rFonts w:ascii="Helvetica" w:hAnsi="Helvetica" w:cs="Helvetica"/>
                <w:color w:val="4D4D4D"/>
                <w:w w:val="80"/>
                <w:sz w:val="20"/>
                <w:szCs w:val="20"/>
              </w:rPr>
              <w:t>acción</w:t>
            </w:r>
            <w:r w:rsidRPr="002777F7">
              <w:rPr>
                <w:rFonts w:ascii="Helvetica" w:hAnsi="Helvetica" w:cs="Helvetica"/>
                <w:color w:val="4D4D4D"/>
                <w:spacing w:val="-1"/>
                <w:w w:val="80"/>
                <w:sz w:val="20"/>
                <w:szCs w:val="20"/>
              </w:rPr>
              <w:t xml:space="preserve"> </w:t>
            </w:r>
            <w:r w:rsidRPr="002777F7">
              <w:rPr>
                <w:rFonts w:ascii="Helvetica" w:hAnsi="Helvetica" w:cs="Helvetica"/>
                <w:color w:val="4D4D4D"/>
                <w:w w:val="80"/>
                <w:sz w:val="20"/>
                <w:szCs w:val="20"/>
              </w:rPr>
              <w:t>de</w:t>
            </w:r>
            <w:r w:rsidRPr="002777F7">
              <w:rPr>
                <w:rFonts w:ascii="Helvetica" w:hAnsi="Helvetica" w:cs="Helvetica"/>
                <w:color w:val="4D4D4D"/>
                <w:spacing w:val="-11"/>
                <w:sz w:val="20"/>
                <w:szCs w:val="20"/>
              </w:rPr>
              <w:t xml:space="preserve"> </w:t>
            </w:r>
            <w:r w:rsidRPr="002777F7">
              <w:rPr>
                <w:rFonts w:ascii="Helvetica" w:hAnsi="Helvetica" w:cs="Helvetica"/>
                <w:color w:val="4D4D4D"/>
                <w:w w:val="80"/>
                <w:sz w:val="20"/>
                <w:szCs w:val="20"/>
              </w:rPr>
              <w:t>la</w:t>
            </w:r>
            <w:r w:rsidRPr="002777F7">
              <w:rPr>
                <w:rFonts w:ascii="Helvetica" w:hAnsi="Helvetica" w:cs="Helvetica"/>
                <w:color w:val="4D4D4D"/>
                <w:spacing w:val="-1"/>
                <w:w w:val="80"/>
                <w:sz w:val="20"/>
                <w:szCs w:val="20"/>
              </w:rPr>
              <w:t xml:space="preserve"> </w:t>
            </w:r>
            <w:r w:rsidRPr="002777F7">
              <w:rPr>
                <w:rFonts w:ascii="Helvetica" w:hAnsi="Helvetica" w:cs="Helvetica"/>
                <w:color w:val="4D4D4D"/>
                <w:w w:val="80"/>
                <w:sz w:val="20"/>
                <w:szCs w:val="20"/>
              </w:rPr>
              <w:t>estrategia</w:t>
            </w:r>
            <w:r w:rsidRPr="002777F7">
              <w:rPr>
                <w:rFonts w:ascii="Helvetica" w:hAnsi="Helvetica" w:cs="Helvetica"/>
                <w:color w:val="4D4D4D"/>
                <w:spacing w:val="-9"/>
                <w:sz w:val="20"/>
                <w:szCs w:val="20"/>
              </w:rPr>
              <w:t xml:space="preserve"> </w:t>
            </w:r>
            <w:r w:rsidRPr="002777F7">
              <w:rPr>
                <w:rFonts w:ascii="Helvetica" w:hAnsi="Helvetica" w:cs="Helvetica"/>
                <w:color w:val="4D4D4D"/>
                <w:w w:val="80"/>
                <w:sz w:val="20"/>
                <w:szCs w:val="20"/>
              </w:rPr>
              <w:t>en</w:t>
            </w:r>
            <w:r w:rsidRPr="002777F7">
              <w:rPr>
                <w:rFonts w:ascii="Helvetica" w:hAnsi="Helvetica" w:cs="Helvetica"/>
                <w:color w:val="4D4D4D"/>
                <w:spacing w:val="-1"/>
                <w:w w:val="80"/>
                <w:sz w:val="20"/>
                <w:szCs w:val="20"/>
              </w:rPr>
              <w:t xml:space="preserve"> </w:t>
            </w:r>
            <w:r w:rsidRPr="002777F7">
              <w:rPr>
                <w:rFonts w:ascii="Helvetica" w:hAnsi="Helvetica" w:cs="Helvetica"/>
                <w:color w:val="4D4D4D"/>
                <w:w w:val="80"/>
                <w:sz w:val="20"/>
                <w:szCs w:val="20"/>
              </w:rPr>
              <w:t>cada</w:t>
            </w:r>
            <w:r w:rsidRPr="002777F7">
              <w:rPr>
                <w:rFonts w:ascii="Helvetica" w:hAnsi="Helvetica" w:cs="Helvetica"/>
                <w:color w:val="4D4D4D"/>
                <w:spacing w:val="-11"/>
                <w:sz w:val="20"/>
                <w:szCs w:val="20"/>
              </w:rPr>
              <w:t xml:space="preserve"> </w:t>
            </w:r>
            <w:r w:rsidRPr="002777F7">
              <w:rPr>
                <w:rFonts w:ascii="Helvetica" w:hAnsi="Helvetica" w:cs="Helvetica"/>
                <w:color w:val="4D4D4D"/>
                <w:spacing w:val="-2"/>
                <w:w w:val="80"/>
                <w:sz w:val="20"/>
                <w:szCs w:val="20"/>
              </w:rPr>
              <w:t>vigencia</w:t>
            </w:r>
          </w:p>
          <w:p w14:paraId="7D4CD9C5" w14:textId="77777777" w:rsidR="00C725D2" w:rsidRPr="002777F7" w:rsidRDefault="00C725D2" w:rsidP="00734FE8">
            <w:pPr>
              <w:pStyle w:val="TableParagraph"/>
              <w:tabs>
                <w:tab w:val="left" w:pos="0"/>
                <w:tab w:val="left" w:pos="9072"/>
              </w:tabs>
              <w:spacing w:before="37"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y</w:t>
            </w:r>
            <w:r w:rsidRPr="002777F7">
              <w:rPr>
                <w:rFonts w:ascii="Helvetica" w:hAnsi="Helvetica" w:cs="Helvetica"/>
                <w:color w:val="4D4D4D"/>
                <w:spacing w:val="-5"/>
                <w:sz w:val="20"/>
                <w:szCs w:val="20"/>
              </w:rPr>
              <w:t xml:space="preserve"> </w:t>
            </w:r>
            <w:r w:rsidRPr="002777F7">
              <w:rPr>
                <w:rFonts w:ascii="Helvetica" w:hAnsi="Helvetica" w:cs="Helvetica"/>
                <w:color w:val="4D4D4D"/>
                <w:w w:val="80"/>
                <w:sz w:val="20"/>
                <w:szCs w:val="20"/>
              </w:rPr>
              <w:t>hacer</w:t>
            </w:r>
            <w:r w:rsidRPr="002777F7">
              <w:rPr>
                <w:rFonts w:ascii="Helvetica" w:hAnsi="Helvetica" w:cs="Helvetica"/>
                <w:color w:val="4D4D4D"/>
                <w:spacing w:val="-8"/>
                <w:sz w:val="20"/>
                <w:szCs w:val="20"/>
              </w:rPr>
              <w:t xml:space="preserve"> </w:t>
            </w:r>
            <w:r w:rsidRPr="002777F7">
              <w:rPr>
                <w:rFonts w:ascii="Helvetica" w:hAnsi="Helvetica" w:cs="Helvetica"/>
                <w:color w:val="4D4D4D"/>
                <w:w w:val="80"/>
                <w:sz w:val="20"/>
                <w:szCs w:val="20"/>
              </w:rPr>
              <w:t>seguimiento</w:t>
            </w:r>
            <w:r w:rsidRPr="002777F7">
              <w:rPr>
                <w:rFonts w:ascii="Helvetica" w:hAnsi="Helvetica" w:cs="Helvetica"/>
                <w:color w:val="4D4D4D"/>
                <w:spacing w:val="-5"/>
                <w:sz w:val="20"/>
                <w:szCs w:val="20"/>
              </w:rPr>
              <w:t xml:space="preserve"> </w:t>
            </w:r>
            <w:r w:rsidRPr="002777F7">
              <w:rPr>
                <w:rFonts w:ascii="Helvetica" w:hAnsi="Helvetica" w:cs="Helvetica"/>
                <w:color w:val="4D4D4D"/>
                <w:w w:val="80"/>
                <w:sz w:val="20"/>
                <w:szCs w:val="20"/>
              </w:rPr>
              <w:t>al</w:t>
            </w:r>
            <w:r w:rsidRPr="002777F7">
              <w:rPr>
                <w:rFonts w:ascii="Helvetica" w:hAnsi="Helvetica" w:cs="Helvetica"/>
                <w:color w:val="4D4D4D"/>
                <w:spacing w:val="-4"/>
                <w:sz w:val="20"/>
                <w:szCs w:val="20"/>
              </w:rPr>
              <w:t xml:space="preserve"> </w:t>
            </w:r>
            <w:r w:rsidRPr="002777F7">
              <w:rPr>
                <w:rFonts w:ascii="Helvetica" w:hAnsi="Helvetica" w:cs="Helvetica"/>
                <w:color w:val="4D4D4D"/>
                <w:spacing w:val="-2"/>
                <w:w w:val="80"/>
                <w:sz w:val="20"/>
                <w:szCs w:val="20"/>
              </w:rPr>
              <w:t>cumplimiento.</w:t>
            </w:r>
          </w:p>
        </w:tc>
      </w:tr>
      <w:tr w:rsidR="009A605F" w:rsidRPr="002777F7" w14:paraId="29B6D810" w14:textId="77777777" w:rsidTr="005275D7">
        <w:trPr>
          <w:trHeight w:val="845"/>
        </w:trPr>
        <w:tc>
          <w:tcPr>
            <w:tcW w:w="2208" w:type="dxa"/>
            <w:vMerge/>
            <w:tcBorders>
              <w:top w:val="nil"/>
              <w:left w:val="single" w:sz="12" w:space="0" w:color="000000"/>
              <w:bottom w:val="thinThickMediumGap" w:sz="6" w:space="0" w:color="000000"/>
              <w:right w:val="single" w:sz="12" w:space="0" w:color="000000"/>
            </w:tcBorders>
            <w:shd w:val="clear" w:color="auto" w:fill="FFE499"/>
          </w:tcPr>
          <w:p w14:paraId="4DBDCB20" w14:textId="77777777" w:rsidR="00C725D2" w:rsidRPr="002777F7" w:rsidRDefault="00C725D2" w:rsidP="00734FE8">
            <w:pPr>
              <w:tabs>
                <w:tab w:val="left" w:pos="0"/>
                <w:tab w:val="left" w:pos="9072"/>
              </w:tabs>
              <w:spacing w:line="276" w:lineRule="auto"/>
              <w:ind w:right="142"/>
              <w:jc w:val="both"/>
              <w:rPr>
                <w:rFonts w:cs="Helvetica"/>
                <w:sz w:val="20"/>
                <w:szCs w:val="20"/>
              </w:rPr>
            </w:pPr>
          </w:p>
        </w:tc>
        <w:tc>
          <w:tcPr>
            <w:tcW w:w="2607" w:type="dxa"/>
            <w:tcBorders>
              <w:top w:val="single" w:sz="12" w:space="0" w:color="000000"/>
              <w:left w:val="single" w:sz="12" w:space="0" w:color="000000"/>
              <w:bottom w:val="thinThickMediumGap" w:sz="6" w:space="0" w:color="000000"/>
              <w:right w:val="single" w:sz="12" w:space="0" w:color="000000"/>
            </w:tcBorders>
          </w:tcPr>
          <w:p w14:paraId="052657F4" w14:textId="77777777" w:rsidR="00C725D2" w:rsidRPr="002777F7" w:rsidRDefault="00C725D2" w:rsidP="00734FE8">
            <w:pPr>
              <w:pStyle w:val="TableParagraph"/>
              <w:tabs>
                <w:tab w:val="left" w:pos="0"/>
                <w:tab w:val="left" w:pos="9072"/>
              </w:tabs>
              <w:spacing w:before="131"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 xml:space="preserve">Comité Institucional de </w:t>
            </w:r>
            <w:r w:rsidRPr="002777F7">
              <w:rPr>
                <w:rFonts w:ascii="Helvetica" w:hAnsi="Helvetica" w:cs="Helvetica"/>
                <w:color w:val="4D4D4D"/>
                <w:w w:val="90"/>
                <w:sz w:val="20"/>
                <w:szCs w:val="20"/>
              </w:rPr>
              <w:t>Control Interno</w:t>
            </w:r>
          </w:p>
        </w:tc>
        <w:tc>
          <w:tcPr>
            <w:tcW w:w="4820" w:type="dxa"/>
            <w:tcBorders>
              <w:top w:val="single" w:sz="12" w:space="0" w:color="000000"/>
              <w:left w:val="single" w:sz="12" w:space="0" w:color="000000"/>
              <w:bottom w:val="thinThickMediumGap" w:sz="6" w:space="0" w:color="000000"/>
              <w:right w:val="single" w:sz="12" w:space="0" w:color="000000"/>
            </w:tcBorders>
          </w:tcPr>
          <w:p w14:paraId="2B08F080"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5"/>
                <w:sz w:val="20"/>
                <w:szCs w:val="20"/>
              </w:rPr>
              <w:t>Validar</w:t>
            </w:r>
            <w:r w:rsidRPr="002777F7">
              <w:rPr>
                <w:rFonts w:ascii="Helvetica" w:hAnsi="Helvetica" w:cs="Helvetica"/>
                <w:color w:val="4D4D4D"/>
                <w:spacing w:val="-3"/>
                <w:w w:val="85"/>
                <w:sz w:val="20"/>
                <w:szCs w:val="20"/>
              </w:rPr>
              <w:t xml:space="preserve"> </w:t>
            </w:r>
            <w:r w:rsidRPr="002777F7">
              <w:rPr>
                <w:rFonts w:ascii="Helvetica" w:hAnsi="Helvetica" w:cs="Helvetica"/>
                <w:color w:val="4D4D4D"/>
                <w:w w:val="85"/>
                <w:sz w:val="20"/>
                <w:szCs w:val="20"/>
              </w:rPr>
              <w:t>la</w:t>
            </w:r>
            <w:r w:rsidRPr="002777F7">
              <w:rPr>
                <w:rFonts w:ascii="Helvetica" w:hAnsi="Helvetica" w:cs="Helvetica"/>
                <w:color w:val="4D4D4D"/>
                <w:spacing w:val="-10"/>
                <w:sz w:val="20"/>
                <w:szCs w:val="20"/>
              </w:rPr>
              <w:t xml:space="preserve"> </w:t>
            </w:r>
            <w:r w:rsidRPr="002777F7">
              <w:rPr>
                <w:rFonts w:ascii="Helvetica" w:hAnsi="Helvetica" w:cs="Helvetica"/>
                <w:color w:val="4D4D4D"/>
                <w:w w:val="85"/>
                <w:sz w:val="20"/>
                <w:szCs w:val="20"/>
              </w:rPr>
              <w:t>política</w:t>
            </w:r>
            <w:r w:rsidRPr="002777F7">
              <w:rPr>
                <w:rFonts w:ascii="Helvetica" w:hAnsi="Helvetica" w:cs="Helvetica"/>
                <w:color w:val="4D4D4D"/>
                <w:spacing w:val="-9"/>
                <w:sz w:val="20"/>
                <w:szCs w:val="20"/>
              </w:rPr>
              <w:t xml:space="preserve"> </w:t>
            </w:r>
            <w:r w:rsidRPr="002777F7">
              <w:rPr>
                <w:rFonts w:ascii="Helvetica" w:hAnsi="Helvetica" w:cs="Helvetica"/>
                <w:color w:val="4D4D4D"/>
                <w:w w:val="85"/>
                <w:sz w:val="20"/>
                <w:szCs w:val="20"/>
              </w:rPr>
              <w:t>de</w:t>
            </w:r>
            <w:r w:rsidRPr="002777F7">
              <w:rPr>
                <w:rFonts w:ascii="Helvetica" w:hAnsi="Helvetica" w:cs="Helvetica"/>
                <w:color w:val="4D4D4D"/>
                <w:spacing w:val="-1"/>
                <w:w w:val="85"/>
                <w:sz w:val="20"/>
                <w:szCs w:val="20"/>
              </w:rPr>
              <w:t xml:space="preserve"> </w:t>
            </w:r>
            <w:r w:rsidRPr="002777F7">
              <w:rPr>
                <w:rFonts w:ascii="Helvetica" w:hAnsi="Helvetica" w:cs="Helvetica"/>
                <w:color w:val="4D4D4D"/>
                <w:w w:val="85"/>
                <w:sz w:val="20"/>
                <w:szCs w:val="20"/>
              </w:rPr>
              <w:t>riesgos,</w:t>
            </w:r>
            <w:r w:rsidRPr="002777F7">
              <w:rPr>
                <w:rFonts w:ascii="Helvetica" w:hAnsi="Helvetica" w:cs="Helvetica"/>
                <w:color w:val="4D4D4D"/>
                <w:spacing w:val="-2"/>
                <w:w w:val="85"/>
                <w:sz w:val="20"/>
                <w:szCs w:val="20"/>
              </w:rPr>
              <w:t xml:space="preserve"> </w:t>
            </w:r>
            <w:r w:rsidRPr="002777F7">
              <w:rPr>
                <w:rFonts w:ascii="Helvetica" w:hAnsi="Helvetica" w:cs="Helvetica"/>
                <w:color w:val="4D4D4D"/>
                <w:w w:val="85"/>
                <w:sz w:val="20"/>
                <w:szCs w:val="20"/>
              </w:rPr>
              <w:t>y</w:t>
            </w:r>
            <w:r w:rsidRPr="002777F7">
              <w:rPr>
                <w:rFonts w:ascii="Helvetica" w:hAnsi="Helvetica" w:cs="Helvetica"/>
                <w:color w:val="4D4D4D"/>
                <w:spacing w:val="-1"/>
                <w:w w:val="85"/>
                <w:sz w:val="20"/>
                <w:szCs w:val="20"/>
              </w:rPr>
              <w:t xml:space="preserve"> </w:t>
            </w:r>
            <w:r w:rsidRPr="002777F7">
              <w:rPr>
                <w:rFonts w:ascii="Helvetica" w:hAnsi="Helvetica" w:cs="Helvetica"/>
                <w:color w:val="4D4D4D"/>
                <w:w w:val="85"/>
                <w:sz w:val="20"/>
                <w:szCs w:val="20"/>
              </w:rPr>
              <w:t>recomendar</w:t>
            </w:r>
            <w:r w:rsidRPr="002777F7">
              <w:rPr>
                <w:rFonts w:ascii="Helvetica" w:hAnsi="Helvetica" w:cs="Helvetica"/>
                <w:color w:val="4D4D4D"/>
                <w:spacing w:val="-1"/>
                <w:w w:val="85"/>
                <w:sz w:val="20"/>
                <w:szCs w:val="20"/>
              </w:rPr>
              <w:t xml:space="preserve"> </w:t>
            </w:r>
            <w:r w:rsidRPr="002777F7">
              <w:rPr>
                <w:rFonts w:ascii="Helvetica" w:hAnsi="Helvetica" w:cs="Helvetica"/>
                <w:color w:val="4D4D4D"/>
                <w:w w:val="85"/>
                <w:sz w:val="20"/>
                <w:szCs w:val="20"/>
              </w:rPr>
              <w:t>acciones</w:t>
            </w:r>
            <w:r w:rsidRPr="002777F7">
              <w:rPr>
                <w:rFonts w:ascii="Helvetica" w:hAnsi="Helvetica" w:cs="Helvetica"/>
                <w:color w:val="4D4D4D"/>
                <w:spacing w:val="-9"/>
                <w:sz w:val="20"/>
                <w:szCs w:val="20"/>
              </w:rPr>
              <w:t xml:space="preserve"> </w:t>
            </w:r>
            <w:r w:rsidRPr="002777F7">
              <w:rPr>
                <w:rFonts w:ascii="Helvetica" w:hAnsi="Helvetica" w:cs="Helvetica"/>
                <w:color w:val="4D4D4D"/>
                <w:spacing w:val="-5"/>
                <w:w w:val="85"/>
                <w:sz w:val="20"/>
                <w:szCs w:val="20"/>
              </w:rPr>
              <w:t>al</w:t>
            </w:r>
          </w:p>
          <w:p w14:paraId="10FF3592"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 xml:space="preserve">CIGD sobre la estrategia y la gestión de riesgos </w:t>
            </w:r>
            <w:r w:rsidRPr="002777F7">
              <w:rPr>
                <w:rFonts w:ascii="Helvetica" w:hAnsi="Helvetica" w:cs="Helvetica"/>
                <w:color w:val="4D4D4D"/>
                <w:w w:val="90"/>
                <w:sz w:val="20"/>
                <w:szCs w:val="20"/>
              </w:rPr>
              <w:t>Línea estratégica.</w:t>
            </w:r>
          </w:p>
        </w:tc>
      </w:tr>
      <w:tr w:rsidR="009A605F" w:rsidRPr="002777F7" w14:paraId="0321B678" w14:textId="77777777" w:rsidTr="005275D7">
        <w:trPr>
          <w:trHeight w:val="428"/>
        </w:trPr>
        <w:tc>
          <w:tcPr>
            <w:tcW w:w="2208" w:type="dxa"/>
            <w:vMerge w:val="restart"/>
            <w:tcBorders>
              <w:top w:val="thickThinMediumGap" w:sz="6" w:space="0" w:color="000000"/>
              <w:left w:val="single" w:sz="12" w:space="0" w:color="000000"/>
              <w:bottom w:val="thinThickMediumGap" w:sz="6" w:space="0" w:color="000000"/>
              <w:right w:val="single" w:sz="12" w:space="0" w:color="000000"/>
            </w:tcBorders>
            <w:shd w:val="clear" w:color="auto" w:fill="FFE499"/>
          </w:tcPr>
          <w:p w14:paraId="668BB63A"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18DAB5CD"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197D2E13"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725D5602"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01B97308"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427EA763"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0FE864A0" w14:textId="77777777" w:rsidR="00C725D2" w:rsidRPr="002777F7" w:rsidRDefault="00C725D2" w:rsidP="00734FE8">
            <w:pPr>
              <w:pStyle w:val="TableParagraph"/>
              <w:tabs>
                <w:tab w:val="left" w:pos="0"/>
                <w:tab w:val="left" w:pos="9072"/>
              </w:tabs>
              <w:spacing w:before="219" w:line="276" w:lineRule="auto"/>
              <w:ind w:right="142"/>
              <w:jc w:val="both"/>
              <w:rPr>
                <w:rFonts w:ascii="Helvetica" w:hAnsi="Helvetica" w:cs="Helvetica"/>
                <w:b/>
                <w:color w:val="4D4D4D"/>
                <w:sz w:val="20"/>
                <w:szCs w:val="20"/>
              </w:rPr>
            </w:pPr>
          </w:p>
          <w:p w14:paraId="61690891"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r w:rsidRPr="002777F7">
              <w:rPr>
                <w:rFonts w:ascii="Helvetica" w:hAnsi="Helvetica" w:cs="Helvetica"/>
                <w:b/>
                <w:color w:val="4D4D4D"/>
                <w:w w:val="80"/>
                <w:sz w:val="20"/>
                <w:szCs w:val="20"/>
              </w:rPr>
              <w:t>Primera</w:t>
            </w:r>
            <w:r w:rsidRPr="002777F7">
              <w:rPr>
                <w:rFonts w:ascii="Helvetica" w:hAnsi="Helvetica" w:cs="Helvetica"/>
                <w:b/>
                <w:color w:val="4D4D4D"/>
                <w:spacing w:val="2"/>
                <w:sz w:val="20"/>
                <w:szCs w:val="20"/>
              </w:rPr>
              <w:t xml:space="preserve"> </w:t>
            </w:r>
            <w:r w:rsidRPr="002777F7">
              <w:rPr>
                <w:rFonts w:ascii="Helvetica" w:hAnsi="Helvetica" w:cs="Helvetica"/>
                <w:b/>
                <w:color w:val="4D4D4D"/>
                <w:spacing w:val="-4"/>
                <w:w w:val="90"/>
                <w:sz w:val="20"/>
                <w:szCs w:val="20"/>
              </w:rPr>
              <w:t>línea</w:t>
            </w:r>
          </w:p>
        </w:tc>
        <w:tc>
          <w:tcPr>
            <w:tcW w:w="2607" w:type="dxa"/>
            <w:tcBorders>
              <w:top w:val="thickThinMediumGap" w:sz="6" w:space="0" w:color="000000"/>
              <w:bottom w:val="single" w:sz="12" w:space="0" w:color="000000"/>
            </w:tcBorders>
            <w:shd w:val="clear" w:color="auto" w:fill="FFE499"/>
          </w:tcPr>
          <w:p w14:paraId="157A9698" w14:textId="77777777" w:rsidR="00C725D2" w:rsidRPr="002777F7" w:rsidRDefault="00C725D2" w:rsidP="00734FE8">
            <w:pPr>
              <w:pStyle w:val="TableParagraph"/>
              <w:tabs>
                <w:tab w:val="left" w:pos="0"/>
                <w:tab w:val="left" w:pos="9072"/>
              </w:tabs>
              <w:spacing w:before="72" w:line="276" w:lineRule="auto"/>
              <w:ind w:right="142"/>
              <w:jc w:val="both"/>
              <w:rPr>
                <w:rFonts w:ascii="Helvetica" w:hAnsi="Helvetica" w:cs="Helvetica"/>
                <w:b/>
                <w:color w:val="4D4D4D"/>
                <w:sz w:val="20"/>
                <w:szCs w:val="20"/>
              </w:rPr>
            </w:pPr>
            <w:r w:rsidRPr="002777F7">
              <w:rPr>
                <w:rFonts w:ascii="Helvetica" w:hAnsi="Helvetica" w:cs="Helvetica"/>
                <w:b/>
                <w:color w:val="4D4D4D"/>
                <w:spacing w:val="-2"/>
                <w:w w:val="90"/>
                <w:sz w:val="20"/>
                <w:szCs w:val="20"/>
              </w:rPr>
              <w:t>Rol/instancia</w:t>
            </w:r>
          </w:p>
        </w:tc>
        <w:tc>
          <w:tcPr>
            <w:tcW w:w="4820" w:type="dxa"/>
            <w:tcBorders>
              <w:top w:val="thickThinMediumGap" w:sz="6" w:space="0" w:color="000000"/>
              <w:bottom w:val="single" w:sz="12" w:space="0" w:color="000000"/>
            </w:tcBorders>
            <w:shd w:val="clear" w:color="auto" w:fill="FFE499"/>
          </w:tcPr>
          <w:p w14:paraId="1AEFF89F" w14:textId="77777777" w:rsidR="00C725D2" w:rsidRPr="002777F7" w:rsidRDefault="00C725D2" w:rsidP="00734FE8">
            <w:pPr>
              <w:pStyle w:val="TableParagraph"/>
              <w:tabs>
                <w:tab w:val="left" w:pos="0"/>
                <w:tab w:val="left" w:pos="9072"/>
              </w:tabs>
              <w:spacing w:before="72" w:line="276" w:lineRule="auto"/>
              <w:ind w:right="142"/>
              <w:jc w:val="both"/>
              <w:rPr>
                <w:rFonts w:ascii="Helvetica" w:hAnsi="Helvetica" w:cs="Helvetica"/>
                <w:b/>
                <w:color w:val="4D4D4D"/>
                <w:sz w:val="20"/>
                <w:szCs w:val="20"/>
              </w:rPr>
            </w:pPr>
            <w:r w:rsidRPr="002777F7">
              <w:rPr>
                <w:rFonts w:ascii="Helvetica" w:hAnsi="Helvetica" w:cs="Helvetica"/>
                <w:b/>
                <w:color w:val="4D4D4D"/>
                <w:w w:val="80"/>
                <w:sz w:val="20"/>
                <w:szCs w:val="20"/>
              </w:rPr>
              <w:t>Función</w:t>
            </w:r>
            <w:r w:rsidRPr="002777F7">
              <w:rPr>
                <w:rFonts w:ascii="Helvetica" w:hAnsi="Helvetica" w:cs="Helvetica"/>
                <w:b/>
                <w:color w:val="4D4D4D"/>
                <w:spacing w:val="5"/>
                <w:sz w:val="20"/>
                <w:szCs w:val="20"/>
              </w:rPr>
              <w:t xml:space="preserve"> </w:t>
            </w:r>
            <w:r w:rsidRPr="002777F7">
              <w:rPr>
                <w:rFonts w:ascii="Helvetica" w:hAnsi="Helvetica" w:cs="Helvetica"/>
                <w:b/>
                <w:color w:val="4D4D4D"/>
                <w:spacing w:val="-2"/>
                <w:w w:val="90"/>
                <w:sz w:val="20"/>
                <w:szCs w:val="20"/>
              </w:rPr>
              <w:t>especifica</w:t>
            </w:r>
          </w:p>
        </w:tc>
      </w:tr>
      <w:tr w:rsidR="009A605F" w:rsidRPr="002777F7" w14:paraId="45274D48" w14:textId="77777777" w:rsidTr="00DA3460">
        <w:trPr>
          <w:trHeight w:val="2176"/>
        </w:trPr>
        <w:tc>
          <w:tcPr>
            <w:tcW w:w="2208" w:type="dxa"/>
            <w:vMerge/>
            <w:tcBorders>
              <w:top w:val="nil"/>
              <w:left w:val="single" w:sz="12" w:space="0" w:color="000000"/>
              <w:bottom w:val="thinThickMediumGap" w:sz="6" w:space="0" w:color="000000"/>
              <w:right w:val="single" w:sz="12" w:space="0" w:color="000000"/>
            </w:tcBorders>
            <w:shd w:val="clear" w:color="auto" w:fill="FFE499"/>
          </w:tcPr>
          <w:p w14:paraId="3F61D0BE" w14:textId="77777777" w:rsidR="00C725D2" w:rsidRPr="002777F7" w:rsidRDefault="00C725D2" w:rsidP="00734FE8">
            <w:pPr>
              <w:tabs>
                <w:tab w:val="left" w:pos="0"/>
                <w:tab w:val="left" w:pos="9072"/>
              </w:tabs>
              <w:spacing w:line="276" w:lineRule="auto"/>
              <w:ind w:right="142"/>
              <w:jc w:val="both"/>
              <w:rPr>
                <w:rFonts w:cs="Helvetica"/>
                <w:sz w:val="20"/>
                <w:szCs w:val="20"/>
              </w:rPr>
            </w:pPr>
          </w:p>
        </w:tc>
        <w:tc>
          <w:tcPr>
            <w:tcW w:w="2607" w:type="dxa"/>
            <w:tcBorders>
              <w:top w:val="single" w:sz="12" w:space="0" w:color="000000"/>
              <w:left w:val="single" w:sz="12" w:space="0" w:color="000000"/>
              <w:bottom w:val="single" w:sz="12" w:space="0" w:color="000000"/>
              <w:right w:val="single" w:sz="12" w:space="0" w:color="000000"/>
            </w:tcBorders>
          </w:tcPr>
          <w:p w14:paraId="2691D6E1"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43ED35A7"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7E301F2E" w14:textId="77777777" w:rsidR="00C725D2" w:rsidRPr="002777F7" w:rsidRDefault="00C725D2" w:rsidP="00734FE8">
            <w:pPr>
              <w:pStyle w:val="TableParagraph"/>
              <w:tabs>
                <w:tab w:val="left" w:pos="0"/>
                <w:tab w:val="left" w:pos="9072"/>
              </w:tabs>
              <w:spacing w:before="99" w:line="276" w:lineRule="auto"/>
              <w:ind w:right="142"/>
              <w:jc w:val="both"/>
              <w:rPr>
                <w:rFonts w:ascii="Helvetica" w:hAnsi="Helvetica" w:cs="Helvetica"/>
                <w:b/>
                <w:color w:val="4D4D4D"/>
                <w:sz w:val="20"/>
                <w:szCs w:val="20"/>
              </w:rPr>
            </w:pPr>
          </w:p>
          <w:p w14:paraId="17292DE9"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Oficina Asesora</w:t>
            </w:r>
            <w:r w:rsidRPr="002777F7">
              <w:rPr>
                <w:rFonts w:ascii="Helvetica" w:hAnsi="Helvetica" w:cs="Helvetica"/>
                <w:color w:val="4D4D4D"/>
                <w:spacing w:val="-2"/>
                <w:w w:val="80"/>
                <w:sz w:val="20"/>
                <w:szCs w:val="20"/>
              </w:rPr>
              <w:t xml:space="preserve"> </w:t>
            </w:r>
            <w:r w:rsidRPr="002777F7">
              <w:rPr>
                <w:rFonts w:ascii="Helvetica" w:hAnsi="Helvetica" w:cs="Helvetica"/>
                <w:color w:val="4D4D4D"/>
                <w:w w:val="80"/>
                <w:sz w:val="20"/>
                <w:szCs w:val="20"/>
              </w:rPr>
              <w:t xml:space="preserve">de </w:t>
            </w:r>
            <w:r w:rsidRPr="002777F7">
              <w:rPr>
                <w:rFonts w:ascii="Helvetica" w:hAnsi="Helvetica" w:cs="Helvetica"/>
                <w:color w:val="4D4D4D"/>
                <w:spacing w:val="-2"/>
                <w:w w:val="90"/>
                <w:sz w:val="20"/>
                <w:szCs w:val="20"/>
              </w:rPr>
              <w:t>Planeación</w:t>
            </w:r>
          </w:p>
        </w:tc>
        <w:tc>
          <w:tcPr>
            <w:tcW w:w="4820" w:type="dxa"/>
            <w:tcBorders>
              <w:top w:val="single" w:sz="12" w:space="0" w:color="000000"/>
              <w:left w:val="single" w:sz="12" w:space="0" w:color="000000"/>
              <w:bottom w:val="single" w:sz="12" w:space="0" w:color="000000"/>
              <w:right w:val="single" w:sz="12" w:space="0" w:color="000000"/>
            </w:tcBorders>
          </w:tcPr>
          <w:p w14:paraId="21D30369" w14:textId="7FC685B3"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Coordinar el establecimiento de la estrategia y planes</w:t>
            </w:r>
            <w:r w:rsidRPr="002777F7">
              <w:rPr>
                <w:rFonts w:ascii="Helvetica" w:hAnsi="Helvetica" w:cs="Helvetica"/>
                <w:color w:val="4D4D4D"/>
                <w:sz w:val="20"/>
                <w:szCs w:val="20"/>
              </w:rPr>
              <w:t xml:space="preserve"> </w:t>
            </w:r>
            <w:r w:rsidRPr="002777F7">
              <w:rPr>
                <w:rFonts w:ascii="Helvetica" w:hAnsi="Helvetica" w:cs="Helvetica"/>
                <w:color w:val="4D4D4D"/>
                <w:w w:val="80"/>
                <w:sz w:val="20"/>
                <w:szCs w:val="20"/>
              </w:rPr>
              <w:t xml:space="preserve">de </w:t>
            </w:r>
            <w:r w:rsidRPr="002777F7">
              <w:rPr>
                <w:rFonts w:ascii="Helvetica" w:hAnsi="Helvetica" w:cs="Helvetica"/>
                <w:color w:val="4D4D4D"/>
                <w:w w:val="90"/>
                <w:sz w:val="20"/>
                <w:szCs w:val="20"/>
              </w:rPr>
              <w:t>acción.</w:t>
            </w:r>
            <w:r w:rsidRPr="002777F7">
              <w:rPr>
                <w:rFonts w:ascii="Helvetica" w:hAnsi="Helvetica" w:cs="Helvetica"/>
                <w:color w:val="4D4D4D"/>
                <w:spacing w:val="-4"/>
                <w:w w:val="90"/>
                <w:sz w:val="20"/>
                <w:szCs w:val="20"/>
              </w:rPr>
              <w:t xml:space="preserve"> </w:t>
            </w:r>
            <w:r w:rsidRPr="002777F7">
              <w:rPr>
                <w:rFonts w:ascii="Helvetica" w:hAnsi="Helvetica" w:cs="Helvetica"/>
                <w:color w:val="4D4D4D"/>
                <w:w w:val="90"/>
                <w:sz w:val="20"/>
                <w:szCs w:val="20"/>
              </w:rPr>
              <w:t>Asesorar</w:t>
            </w:r>
            <w:r w:rsidRPr="002777F7">
              <w:rPr>
                <w:rFonts w:ascii="Helvetica" w:hAnsi="Helvetica" w:cs="Helvetica"/>
                <w:color w:val="4D4D4D"/>
                <w:spacing w:val="-4"/>
                <w:w w:val="90"/>
                <w:sz w:val="20"/>
                <w:szCs w:val="20"/>
              </w:rPr>
              <w:t xml:space="preserve"> </w:t>
            </w:r>
            <w:r w:rsidRPr="002777F7">
              <w:rPr>
                <w:rFonts w:ascii="Helvetica" w:hAnsi="Helvetica" w:cs="Helvetica"/>
                <w:color w:val="4D4D4D"/>
                <w:w w:val="90"/>
                <w:sz w:val="20"/>
                <w:szCs w:val="20"/>
              </w:rPr>
              <w:t>a</w:t>
            </w:r>
            <w:r w:rsidRPr="002777F7">
              <w:rPr>
                <w:rFonts w:ascii="Helvetica" w:hAnsi="Helvetica" w:cs="Helvetica"/>
                <w:color w:val="4D4D4D"/>
                <w:spacing w:val="-4"/>
                <w:w w:val="90"/>
                <w:sz w:val="20"/>
                <w:szCs w:val="20"/>
              </w:rPr>
              <w:t xml:space="preserve"> </w:t>
            </w:r>
            <w:r w:rsidRPr="002777F7">
              <w:rPr>
                <w:rFonts w:ascii="Helvetica" w:hAnsi="Helvetica" w:cs="Helvetica"/>
                <w:color w:val="4D4D4D"/>
                <w:w w:val="90"/>
                <w:sz w:val="20"/>
                <w:szCs w:val="20"/>
              </w:rPr>
              <w:t>las</w:t>
            </w:r>
            <w:r w:rsidRPr="002777F7">
              <w:rPr>
                <w:rFonts w:ascii="Helvetica" w:hAnsi="Helvetica" w:cs="Helvetica"/>
                <w:color w:val="4D4D4D"/>
                <w:spacing w:val="-4"/>
                <w:w w:val="90"/>
                <w:sz w:val="20"/>
                <w:szCs w:val="20"/>
              </w:rPr>
              <w:t xml:space="preserve"> </w:t>
            </w:r>
            <w:r w:rsidRPr="002777F7">
              <w:rPr>
                <w:rFonts w:ascii="Helvetica" w:hAnsi="Helvetica" w:cs="Helvetica"/>
                <w:color w:val="4D4D4D"/>
                <w:w w:val="90"/>
                <w:sz w:val="20"/>
                <w:szCs w:val="20"/>
              </w:rPr>
              <w:t>áreas</w:t>
            </w:r>
            <w:r w:rsidRPr="002777F7">
              <w:rPr>
                <w:rFonts w:ascii="Helvetica" w:hAnsi="Helvetica" w:cs="Helvetica"/>
                <w:color w:val="4D4D4D"/>
                <w:spacing w:val="-4"/>
                <w:w w:val="90"/>
                <w:sz w:val="20"/>
                <w:szCs w:val="20"/>
              </w:rPr>
              <w:t xml:space="preserve"> </w:t>
            </w:r>
            <w:r w:rsidRPr="002777F7">
              <w:rPr>
                <w:rFonts w:ascii="Helvetica" w:hAnsi="Helvetica" w:cs="Helvetica"/>
                <w:color w:val="4D4D4D"/>
                <w:w w:val="90"/>
                <w:sz w:val="20"/>
                <w:szCs w:val="20"/>
              </w:rPr>
              <w:t>para</w:t>
            </w:r>
            <w:r w:rsidRPr="002777F7">
              <w:rPr>
                <w:rFonts w:ascii="Helvetica" w:hAnsi="Helvetica" w:cs="Helvetica"/>
                <w:color w:val="4D4D4D"/>
                <w:spacing w:val="-4"/>
                <w:w w:val="90"/>
                <w:sz w:val="20"/>
                <w:szCs w:val="20"/>
              </w:rPr>
              <w:t xml:space="preserve"> </w:t>
            </w:r>
            <w:r w:rsidRPr="002777F7">
              <w:rPr>
                <w:rFonts w:ascii="Helvetica" w:hAnsi="Helvetica" w:cs="Helvetica"/>
                <w:color w:val="4D4D4D"/>
                <w:w w:val="90"/>
                <w:sz w:val="20"/>
                <w:szCs w:val="20"/>
              </w:rPr>
              <w:t>la</w:t>
            </w:r>
            <w:r w:rsidRPr="002777F7">
              <w:rPr>
                <w:rFonts w:ascii="Helvetica" w:hAnsi="Helvetica" w:cs="Helvetica"/>
                <w:color w:val="4D4D4D"/>
                <w:spacing w:val="-4"/>
                <w:w w:val="90"/>
                <w:sz w:val="20"/>
                <w:szCs w:val="20"/>
              </w:rPr>
              <w:t xml:space="preserve"> </w:t>
            </w:r>
            <w:r w:rsidRPr="002777F7">
              <w:rPr>
                <w:rFonts w:ascii="Helvetica" w:hAnsi="Helvetica" w:cs="Helvetica"/>
                <w:color w:val="4D4D4D"/>
                <w:w w:val="90"/>
                <w:sz w:val="20"/>
                <w:szCs w:val="20"/>
              </w:rPr>
              <w:t>construcción</w:t>
            </w:r>
            <w:r w:rsidRPr="002777F7">
              <w:rPr>
                <w:rFonts w:ascii="Helvetica" w:hAnsi="Helvetica" w:cs="Helvetica"/>
                <w:color w:val="4D4D4D"/>
                <w:spacing w:val="-4"/>
                <w:w w:val="90"/>
                <w:sz w:val="20"/>
                <w:szCs w:val="20"/>
              </w:rPr>
              <w:t xml:space="preserve"> </w:t>
            </w:r>
            <w:r w:rsidRPr="002777F7">
              <w:rPr>
                <w:rFonts w:ascii="Helvetica" w:hAnsi="Helvetica" w:cs="Helvetica"/>
                <w:color w:val="4D4D4D"/>
                <w:w w:val="90"/>
                <w:sz w:val="20"/>
                <w:szCs w:val="20"/>
              </w:rPr>
              <w:t>de acciones del modelo, la identificación de riesgos, identificación de grupos de valor, las acciones permanentes</w:t>
            </w:r>
            <w:r w:rsidRPr="002777F7">
              <w:rPr>
                <w:rFonts w:ascii="Helvetica" w:hAnsi="Helvetica" w:cs="Helvetica"/>
                <w:color w:val="4D4D4D"/>
                <w:spacing w:val="-9"/>
                <w:w w:val="90"/>
                <w:sz w:val="20"/>
                <w:szCs w:val="20"/>
              </w:rPr>
              <w:t xml:space="preserve"> </w:t>
            </w:r>
            <w:r w:rsidRPr="002777F7">
              <w:rPr>
                <w:rFonts w:ascii="Helvetica" w:hAnsi="Helvetica" w:cs="Helvetica"/>
                <w:color w:val="4D4D4D"/>
                <w:w w:val="90"/>
                <w:sz w:val="20"/>
                <w:szCs w:val="20"/>
              </w:rPr>
              <w:t>de</w:t>
            </w:r>
            <w:r w:rsidRPr="002777F7">
              <w:rPr>
                <w:rFonts w:ascii="Helvetica" w:hAnsi="Helvetica" w:cs="Helvetica"/>
                <w:color w:val="4D4D4D"/>
                <w:spacing w:val="-9"/>
                <w:w w:val="90"/>
                <w:sz w:val="20"/>
                <w:szCs w:val="20"/>
              </w:rPr>
              <w:t xml:space="preserve"> </w:t>
            </w:r>
            <w:r w:rsidRPr="002777F7">
              <w:rPr>
                <w:rFonts w:ascii="Helvetica" w:hAnsi="Helvetica" w:cs="Helvetica"/>
                <w:color w:val="4D4D4D"/>
                <w:w w:val="90"/>
                <w:sz w:val="20"/>
                <w:szCs w:val="20"/>
              </w:rPr>
              <w:t>participación.</w:t>
            </w:r>
            <w:r w:rsidRPr="002777F7">
              <w:rPr>
                <w:rFonts w:ascii="Helvetica" w:hAnsi="Helvetica" w:cs="Helvetica"/>
                <w:color w:val="4D4D4D"/>
                <w:spacing w:val="-8"/>
                <w:w w:val="90"/>
                <w:sz w:val="20"/>
                <w:szCs w:val="20"/>
              </w:rPr>
              <w:t xml:space="preserve"> </w:t>
            </w:r>
            <w:r w:rsidRPr="002777F7">
              <w:rPr>
                <w:rFonts w:ascii="Helvetica" w:hAnsi="Helvetica" w:cs="Helvetica"/>
                <w:color w:val="4D4D4D"/>
                <w:w w:val="90"/>
                <w:sz w:val="20"/>
                <w:szCs w:val="20"/>
              </w:rPr>
              <w:t>Elaborar</w:t>
            </w:r>
            <w:r w:rsidRPr="002777F7">
              <w:rPr>
                <w:rFonts w:ascii="Helvetica" w:hAnsi="Helvetica" w:cs="Helvetica"/>
                <w:color w:val="4D4D4D"/>
                <w:spacing w:val="-9"/>
                <w:w w:val="90"/>
                <w:sz w:val="20"/>
                <w:szCs w:val="20"/>
              </w:rPr>
              <w:t xml:space="preserve"> </w:t>
            </w:r>
            <w:r w:rsidRPr="002777F7">
              <w:rPr>
                <w:rFonts w:ascii="Helvetica" w:hAnsi="Helvetica" w:cs="Helvetica"/>
                <w:color w:val="4D4D4D"/>
                <w:w w:val="90"/>
                <w:sz w:val="20"/>
                <w:szCs w:val="20"/>
              </w:rPr>
              <w:t>reportes</w:t>
            </w:r>
            <w:r w:rsidRPr="002777F7">
              <w:rPr>
                <w:rFonts w:ascii="Helvetica" w:hAnsi="Helvetica" w:cs="Helvetica"/>
                <w:color w:val="4D4D4D"/>
                <w:spacing w:val="-9"/>
                <w:w w:val="90"/>
                <w:sz w:val="20"/>
                <w:szCs w:val="20"/>
              </w:rPr>
              <w:t xml:space="preserve"> </w:t>
            </w:r>
            <w:r w:rsidRPr="002777F7">
              <w:rPr>
                <w:rFonts w:ascii="Helvetica" w:hAnsi="Helvetica" w:cs="Helvetica"/>
                <w:color w:val="4D4D4D"/>
                <w:w w:val="90"/>
                <w:sz w:val="20"/>
                <w:szCs w:val="20"/>
              </w:rPr>
              <w:t xml:space="preserve">con </w:t>
            </w:r>
            <w:r w:rsidRPr="002777F7">
              <w:rPr>
                <w:rFonts w:ascii="Helvetica" w:hAnsi="Helvetica" w:cs="Helvetica"/>
                <w:color w:val="4D4D4D"/>
                <w:w w:val="85"/>
                <w:sz w:val="20"/>
                <w:szCs w:val="20"/>
              </w:rPr>
              <w:t>enfoque preventivo y en riesgos, con destino al Comité Institucional</w:t>
            </w:r>
            <w:r w:rsidRPr="002777F7">
              <w:rPr>
                <w:rFonts w:ascii="Helvetica" w:hAnsi="Helvetica" w:cs="Helvetica"/>
                <w:color w:val="4D4D4D"/>
                <w:spacing w:val="35"/>
                <w:sz w:val="20"/>
                <w:szCs w:val="20"/>
              </w:rPr>
              <w:t xml:space="preserve"> </w:t>
            </w:r>
            <w:r w:rsidRPr="002777F7">
              <w:rPr>
                <w:rFonts w:ascii="Helvetica" w:hAnsi="Helvetica" w:cs="Helvetica"/>
                <w:color w:val="4D4D4D"/>
                <w:w w:val="85"/>
                <w:sz w:val="20"/>
                <w:szCs w:val="20"/>
              </w:rPr>
              <w:t>de</w:t>
            </w:r>
            <w:r w:rsidRPr="002777F7">
              <w:rPr>
                <w:rFonts w:ascii="Helvetica" w:hAnsi="Helvetica" w:cs="Helvetica"/>
                <w:color w:val="4D4D4D"/>
                <w:spacing w:val="35"/>
                <w:sz w:val="20"/>
                <w:szCs w:val="20"/>
              </w:rPr>
              <w:t xml:space="preserve"> </w:t>
            </w:r>
            <w:r w:rsidRPr="002777F7">
              <w:rPr>
                <w:rFonts w:ascii="Helvetica" w:hAnsi="Helvetica" w:cs="Helvetica"/>
                <w:color w:val="4D4D4D"/>
                <w:w w:val="85"/>
                <w:sz w:val="20"/>
                <w:szCs w:val="20"/>
              </w:rPr>
              <w:t>Coordinación</w:t>
            </w:r>
            <w:r w:rsidRPr="002777F7">
              <w:rPr>
                <w:rFonts w:ascii="Helvetica" w:hAnsi="Helvetica" w:cs="Helvetica"/>
                <w:color w:val="4D4D4D"/>
                <w:spacing w:val="35"/>
                <w:sz w:val="20"/>
                <w:szCs w:val="20"/>
              </w:rPr>
              <w:t xml:space="preserve"> </w:t>
            </w:r>
            <w:r w:rsidRPr="002777F7">
              <w:rPr>
                <w:rFonts w:ascii="Helvetica" w:hAnsi="Helvetica" w:cs="Helvetica"/>
                <w:color w:val="4D4D4D"/>
                <w:w w:val="85"/>
                <w:sz w:val="20"/>
                <w:szCs w:val="20"/>
              </w:rPr>
              <w:t>de</w:t>
            </w:r>
            <w:r w:rsidRPr="002777F7">
              <w:rPr>
                <w:rFonts w:ascii="Helvetica" w:hAnsi="Helvetica" w:cs="Helvetica"/>
                <w:color w:val="4D4D4D"/>
                <w:spacing w:val="35"/>
                <w:sz w:val="20"/>
                <w:szCs w:val="20"/>
              </w:rPr>
              <w:t xml:space="preserve"> </w:t>
            </w:r>
            <w:r w:rsidRPr="002777F7">
              <w:rPr>
                <w:rFonts w:ascii="Helvetica" w:hAnsi="Helvetica" w:cs="Helvetica"/>
                <w:color w:val="4D4D4D"/>
                <w:w w:val="85"/>
                <w:sz w:val="20"/>
                <w:szCs w:val="20"/>
              </w:rPr>
              <w:t>Control</w:t>
            </w:r>
            <w:r w:rsidRPr="002777F7">
              <w:rPr>
                <w:rFonts w:ascii="Helvetica" w:hAnsi="Helvetica" w:cs="Helvetica"/>
                <w:color w:val="4D4D4D"/>
                <w:spacing w:val="35"/>
                <w:sz w:val="20"/>
                <w:szCs w:val="20"/>
              </w:rPr>
              <w:t xml:space="preserve"> </w:t>
            </w:r>
            <w:r w:rsidRPr="002777F7">
              <w:rPr>
                <w:rFonts w:ascii="Helvetica" w:hAnsi="Helvetica" w:cs="Helvetica"/>
                <w:color w:val="4D4D4D"/>
                <w:w w:val="85"/>
                <w:sz w:val="20"/>
                <w:szCs w:val="20"/>
              </w:rPr>
              <w:t>Interno</w:t>
            </w:r>
            <w:r w:rsidRPr="002777F7">
              <w:rPr>
                <w:rFonts w:ascii="Helvetica" w:hAnsi="Helvetica" w:cs="Helvetica"/>
                <w:color w:val="4D4D4D"/>
                <w:spacing w:val="35"/>
                <w:sz w:val="20"/>
                <w:szCs w:val="20"/>
              </w:rPr>
              <w:t xml:space="preserve"> </w:t>
            </w:r>
            <w:r w:rsidRPr="002777F7">
              <w:rPr>
                <w:rFonts w:ascii="Helvetica" w:hAnsi="Helvetica" w:cs="Helvetica"/>
                <w:color w:val="4D4D4D"/>
                <w:w w:val="85"/>
                <w:sz w:val="20"/>
                <w:szCs w:val="20"/>
              </w:rPr>
              <w:t>con</w:t>
            </w:r>
          </w:p>
          <w:p w14:paraId="37369CBA"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periodicidad</w:t>
            </w:r>
            <w:r w:rsidRPr="002777F7">
              <w:rPr>
                <w:rFonts w:ascii="Helvetica" w:hAnsi="Helvetica" w:cs="Helvetica"/>
                <w:color w:val="4D4D4D"/>
                <w:spacing w:val="1"/>
                <w:sz w:val="20"/>
                <w:szCs w:val="20"/>
              </w:rPr>
              <w:t xml:space="preserve"> </w:t>
            </w:r>
            <w:r w:rsidRPr="002777F7">
              <w:rPr>
                <w:rFonts w:ascii="Helvetica" w:hAnsi="Helvetica" w:cs="Helvetica"/>
                <w:color w:val="4D4D4D"/>
                <w:spacing w:val="-2"/>
                <w:w w:val="90"/>
                <w:sz w:val="20"/>
                <w:szCs w:val="20"/>
              </w:rPr>
              <w:t>trimestral</w:t>
            </w:r>
          </w:p>
        </w:tc>
      </w:tr>
      <w:tr w:rsidR="009A605F" w:rsidRPr="002777F7" w14:paraId="4A3F64C8" w14:textId="77777777" w:rsidTr="00DA3460">
        <w:trPr>
          <w:trHeight w:val="1244"/>
        </w:trPr>
        <w:tc>
          <w:tcPr>
            <w:tcW w:w="2208" w:type="dxa"/>
            <w:vMerge/>
            <w:tcBorders>
              <w:top w:val="nil"/>
              <w:left w:val="single" w:sz="12" w:space="0" w:color="000000"/>
              <w:bottom w:val="thinThickMediumGap" w:sz="6" w:space="0" w:color="000000"/>
              <w:right w:val="single" w:sz="12" w:space="0" w:color="000000"/>
            </w:tcBorders>
            <w:shd w:val="clear" w:color="auto" w:fill="FFE499"/>
          </w:tcPr>
          <w:p w14:paraId="0FCCA876" w14:textId="77777777" w:rsidR="00C725D2" w:rsidRPr="002777F7" w:rsidRDefault="00C725D2" w:rsidP="00734FE8">
            <w:pPr>
              <w:tabs>
                <w:tab w:val="left" w:pos="0"/>
                <w:tab w:val="left" w:pos="9072"/>
              </w:tabs>
              <w:spacing w:line="276" w:lineRule="auto"/>
              <w:ind w:right="142"/>
              <w:jc w:val="both"/>
              <w:rPr>
                <w:rFonts w:cs="Helvetica"/>
                <w:sz w:val="20"/>
                <w:szCs w:val="20"/>
              </w:rPr>
            </w:pPr>
          </w:p>
        </w:tc>
        <w:tc>
          <w:tcPr>
            <w:tcW w:w="2607" w:type="dxa"/>
            <w:tcBorders>
              <w:top w:val="single" w:sz="12" w:space="0" w:color="000000"/>
              <w:left w:val="single" w:sz="12" w:space="0" w:color="000000"/>
              <w:bottom w:val="thinThickMediumGap" w:sz="6" w:space="0" w:color="000000"/>
              <w:right w:val="single" w:sz="12" w:space="0" w:color="000000"/>
            </w:tcBorders>
          </w:tcPr>
          <w:p w14:paraId="39678086"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52BA5D5C" w14:textId="77777777" w:rsidR="00C725D2" w:rsidRPr="002777F7" w:rsidRDefault="00C725D2" w:rsidP="00734FE8">
            <w:pPr>
              <w:pStyle w:val="TableParagraph"/>
              <w:tabs>
                <w:tab w:val="left" w:pos="0"/>
                <w:tab w:val="left" w:pos="9072"/>
              </w:tabs>
              <w:spacing w:before="61" w:line="276" w:lineRule="auto"/>
              <w:ind w:right="142"/>
              <w:jc w:val="both"/>
              <w:rPr>
                <w:rFonts w:ascii="Helvetica" w:hAnsi="Helvetica" w:cs="Helvetica"/>
                <w:b/>
                <w:color w:val="4D4D4D"/>
                <w:sz w:val="20"/>
                <w:szCs w:val="20"/>
              </w:rPr>
            </w:pPr>
          </w:p>
          <w:p w14:paraId="529C739A"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Líderes</w:t>
            </w:r>
            <w:r w:rsidRPr="002777F7">
              <w:rPr>
                <w:rFonts w:ascii="Helvetica" w:hAnsi="Helvetica" w:cs="Helvetica"/>
                <w:color w:val="4D4D4D"/>
                <w:spacing w:val="-7"/>
                <w:sz w:val="20"/>
                <w:szCs w:val="20"/>
              </w:rPr>
              <w:t xml:space="preserve"> </w:t>
            </w:r>
            <w:r w:rsidRPr="002777F7">
              <w:rPr>
                <w:rFonts w:ascii="Helvetica" w:hAnsi="Helvetica" w:cs="Helvetica"/>
                <w:color w:val="4D4D4D"/>
                <w:w w:val="80"/>
                <w:sz w:val="20"/>
                <w:szCs w:val="20"/>
              </w:rPr>
              <w:t>de</w:t>
            </w:r>
            <w:r w:rsidRPr="002777F7">
              <w:rPr>
                <w:rFonts w:ascii="Helvetica" w:hAnsi="Helvetica" w:cs="Helvetica"/>
                <w:color w:val="4D4D4D"/>
                <w:spacing w:val="-5"/>
                <w:sz w:val="20"/>
                <w:szCs w:val="20"/>
              </w:rPr>
              <w:t xml:space="preserve"> </w:t>
            </w:r>
            <w:r w:rsidRPr="002777F7">
              <w:rPr>
                <w:rFonts w:ascii="Helvetica" w:hAnsi="Helvetica" w:cs="Helvetica"/>
                <w:color w:val="4D4D4D"/>
                <w:spacing w:val="-2"/>
                <w:w w:val="80"/>
                <w:sz w:val="20"/>
                <w:szCs w:val="20"/>
              </w:rPr>
              <w:t>proceso</w:t>
            </w:r>
          </w:p>
        </w:tc>
        <w:tc>
          <w:tcPr>
            <w:tcW w:w="4820" w:type="dxa"/>
            <w:tcBorders>
              <w:top w:val="single" w:sz="12" w:space="0" w:color="000000"/>
              <w:left w:val="single" w:sz="12" w:space="0" w:color="000000"/>
              <w:bottom w:val="thinThickMediumGap" w:sz="6" w:space="0" w:color="000000"/>
              <w:right w:val="single" w:sz="12" w:space="0" w:color="000000"/>
            </w:tcBorders>
          </w:tcPr>
          <w:p w14:paraId="570BCB56"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Participar en la construcción de los planes institucionales asegurando la integración de los requisitos de las políticas aplicables</w:t>
            </w:r>
            <w:r w:rsidRPr="002777F7">
              <w:rPr>
                <w:rFonts w:ascii="Helvetica" w:hAnsi="Helvetica" w:cs="Helvetica"/>
                <w:color w:val="4D4D4D"/>
                <w:spacing w:val="-3"/>
                <w:w w:val="80"/>
                <w:sz w:val="20"/>
                <w:szCs w:val="20"/>
              </w:rPr>
              <w:t xml:space="preserve"> </w:t>
            </w:r>
            <w:r w:rsidRPr="002777F7">
              <w:rPr>
                <w:rFonts w:ascii="Helvetica" w:hAnsi="Helvetica" w:cs="Helvetica"/>
                <w:color w:val="4D4D4D"/>
                <w:w w:val="80"/>
                <w:sz w:val="20"/>
                <w:szCs w:val="20"/>
              </w:rPr>
              <w:t>al</w:t>
            </w:r>
            <w:r w:rsidRPr="002777F7">
              <w:rPr>
                <w:rFonts w:ascii="Helvetica" w:hAnsi="Helvetica" w:cs="Helvetica"/>
                <w:color w:val="4D4D4D"/>
                <w:spacing w:val="-1"/>
                <w:w w:val="80"/>
                <w:sz w:val="20"/>
                <w:szCs w:val="20"/>
              </w:rPr>
              <w:t xml:space="preserve"> </w:t>
            </w:r>
            <w:r w:rsidRPr="002777F7">
              <w:rPr>
                <w:rFonts w:ascii="Helvetica" w:hAnsi="Helvetica" w:cs="Helvetica"/>
                <w:color w:val="4D4D4D"/>
                <w:w w:val="80"/>
                <w:sz w:val="20"/>
                <w:szCs w:val="20"/>
              </w:rPr>
              <w:t>área</w:t>
            </w:r>
            <w:r w:rsidRPr="002777F7">
              <w:rPr>
                <w:rFonts w:ascii="Helvetica" w:hAnsi="Helvetica" w:cs="Helvetica"/>
                <w:color w:val="4D4D4D"/>
                <w:spacing w:val="-4"/>
                <w:w w:val="80"/>
                <w:sz w:val="20"/>
                <w:szCs w:val="20"/>
              </w:rPr>
              <w:t xml:space="preserve"> </w:t>
            </w:r>
            <w:r w:rsidRPr="002777F7">
              <w:rPr>
                <w:rFonts w:ascii="Helvetica" w:hAnsi="Helvetica" w:cs="Helvetica"/>
                <w:color w:val="4D4D4D"/>
                <w:w w:val="80"/>
                <w:sz w:val="20"/>
                <w:szCs w:val="20"/>
              </w:rPr>
              <w:t>y proceso.</w:t>
            </w:r>
            <w:r w:rsidRPr="002777F7">
              <w:rPr>
                <w:rFonts w:ascii="Helvetica" w:hAnsi="Helvetica" w:cs="Helvetica"/>
                <w:color w:val="4D4D4D"/>
                <w:spacing w:val="-1"/>
                <w:w w:val="80"/>
                <w:sz w:val="20"/>
                <w:szCs w:val="20"/>
              </w:rPr>
              <w:t xml:space="preserve"> </w:t>
            </w:r>
            <w:r w:rsidRPr="002777F7">
              <w:rPr>
                <w:rFonts w:ascii="Helvetica" w:hAnsi="Helvetica" w:cs="Helvetica"/>
                <w:color w:val="4D4D4D"/>
                <w:w w:val="80"/>
                <w:sz w:val="20"/>
                <w:szCs w:val="20"/>
              </w:rPr>
              <w:t>Liderar</w:t>
            </w:r>
            <w:r w:rsidRPr="002777F7">
              <w:rPr>
                <w:rFonts w:ascii="Helvetica" w:hAnsi="Helvetica" w:cs="Helvetica"/>
                <w:color w:val="4D4D4D"/>
                <w:spacing w:val="-1"/>
                <w:w w:val="80"/>
                <w:sz w:val="20"/>
                <w:szCs w:val="20"/>
              </w:rPr>
              <w:t xml:space="preserve"> </w:t>
            </w:r>
            <w:r w:rsidRPr="002777F7">
              <w:rPr>
                <w:rFonts w:ascii="Helvetica" w:hAnsi="Helvetica" w:cs="Helvetica"/>
                <w:color w:val="4D4D4D"/>
                <w:w w:val="80"/>
                <w:sz w:val="20"/>
                <w:szCs w:val="20"/>
              </w:rPr>
              <w:t>la</w:t>
            </w:r>
            <w:r w:rsidRPr="002777F7">
              <w:rPr>
                <w:rFonts w:ascii="Helvetica" w:hAnsi="Helvetica" w:cs="Helvetica"/>
                <w:color w:val="4D4D4D"/>
                <w:spacing w:val="-1"/>
                <w:w w:val="80"/>
                <w:sz w:val="20"/>
                <w:szCs w:val="20"/>
              </w:rPr>
              <w:t xml:space="preserve"> </w:t>
            </w:r>
            <w:r w:rsidRPr="002777F7">
              <w:rPr>
                <w:rFonts w:ascii="Helvetica" w:hAnsi="Helvetica" w:cs="Helvetica"/>
                <w:color w:val="4D4D4D"/>
                <w:w w:val="80"/>
                <w:sz w:val="20"/>
                <w:szCs w:val="20"/>
              </w:rPr>
              <w:t>implementación</w:t>
            </w:r>
            <w:r w:rsidRPr="002777F7">
              <w:rPr>
                <w:rFonts w:ascii="Helvetica" w:hAnsi="Helvetica" w:cs="Helvetica"/>
                <w:color w:val="4D4D4D"/>
                <w:spacing w:val="-1"/>
                <w:w w:val="80"/>
                <w:sz w:val="20"/>
                <w:szCs w:val="20"/>
              </w:rPr>
              <w:t xml:space="preserve"> </w:t>
            </w:r>
            <w:r w:rsidRPr="002777F7">
              <w:rPr>
                <w:rFonts w:ascii="Helvetica" w:hAnsi="Helvetica" w:cs="Helvetica"/>
                <w:color w:val="4D4D4D"/>
                <w:w w:val="80"/>
                <w:sz w:val="20"/>
                <w:szCs w:val="20"/>
              </w:rPr>
              <w:t xml:space="preserve">del </w:t>
            </w:r>
            <w:r w:rsidRPr="002777F7">
              <w:rPr>
                <w:rFonts w:ascii="Helvetica" w:hAnsi="Helvetica" w:cs="Helvetica"/>
                <w:color w:val="4D4D4D"/>
                <w:w w:val="85"/>
                <w:sz w:val="20"/>
                <w:szCs w:val="20"/>
              </w:rPr>
              <w:t>modelo</w:t>
            </w:r>
            <w:r w:rsidRPr="002777F7">
              <w:rPr>
                <w:rFonts w:ascii="Helvetica" w:hAnsi="Helvetica" w:cs="Helvetica"/>
                <w:color w:val="4D4D4D"/>
                <w:spacing w:val="39"/>
                <w:sz w:val="20"/>
                <w:szCs w:val="20"/>
              </w:rPr>
              <w:t xml:space="preserve"> </w:t>
            </w:r>
            <w:r w:rsidRPr="002777F7">
              <w:rPr>
                <w:rFonts w:ascii="Helvetica" w:hAnsi="Helvetica" w:cs="Helvetica"/>
                <w:color w:val="4D4D4D"/>
                <w:w w:val="85"/>
                <w:sz w:val="20"/>
                <w:szCs w:val="20"/>
              </w:rPr>
              <w:t>y</w:t>
            </w:r>
            <w:r w:rsidRPr="002777F7">
              <w:rPr>
                <w:rFonts w:ascii="Helvetica" w:hAnsi="Helvetica" w:cs="Helvetica"/>
                <w:color w:val="4D4D4D"/>
                <w:spacing w:val="39"/>
                <w:sz w:val="20"/>
                <w:szCs w:val="20"/>
              </w:rPr>
              <w:t xml:space="preserve"> </w:t>
            </w:r>
            <w:r w:rsidRPr="002777F7">
              <w:rPr>
                <w:rFonts w:ascii="Helvetica" w:hAnsi="Helvetica" w:cs="Helvetica"/>
                <w:color w:val="4D4D4D"/>
                <w:w w:val="85"/>
                <w:sz w:val="20"/>
                <w:szCs w:val="20"/>
              </w:rPr>
              <w:t>aplicación</w:t>
            </w:r>
            <w:r w:rsidRPr="002777F7">
              <w:rPr>
                <w:rFonts w:ascii="Helvetica" w:hAnsi="Helvetica" w:cs="Helvetica"/>
                <w:color w:val="4D4D4D"/>
                <w:spacing w:val="38"/>
                <w:sz w:val="20"/>
                <w:szCs w:val="20"/>
              </w:rPr>
              <w:t xml:space="preserve"> </w:t>
            </w:r>
            <w:r w:rsidRPr="002777F7">
              <w:rPr>
                <w:rFonts w:ascii="Helvetica" w:hAnsi="Helvetica" w:cs="Helvetica"/>
                <w:color w:val="4D4D4D"/>
                <w:w w:val="85"/>
                <w:sz w:val="20"/>
                <w:szCs w:val="20"/>
              </w:rPr>
              <w:t>de</w:t>
            </w:r>
            <w:r w:rsidRPr="002777F7">
              <w:rPr>
                <w:rFonts w:ascii="Helvetica" w:hAnsi="Helvetica" w:cs="Helvetica"/>
                <w:color w:val="4D4D4D"/>
                <w:spacing w:val="41"/>
                <w:sz w:val="20"/>
                <w:szCs w:val="20"/>
              </w:rPr>
              <w:t xml:space="preserve"> </w:t>
            </w:r>
            <w:r w:rsidRPr="002777F7">
              <w:rPr>
                <w:rFonts w:ascii="Helvetica" w:hAnsi="Helvetica" w:cs="Helvetica"/>
                <w:color w:val="4D4D4D"/>
                <w:w w:val="85"/>
                <w:sz w:val="20"/>
                <w:szCs w:val="20"/>
              </w:rPr>
              <w:t>las</w:t>
            </w:r>
            <w:r w:rsidRPr="002777F7">
              <w:rPr>
                <w:rFonts w:ascii="Helvetica" w:hAnsi="Helvetica" w:cs="Helvetica"/>
                <w:color w:val="4D4D4D"/>
                <w:spacing w:val="40"/>
                <w:sz w:val="20"/>
                <w:szCs w:val="20"/>
              </w:rPr>
              <w:t xml:space="preserve"> </w:t>
            </w:r>
            <w:r w:rsidRPr="002777F7">
              <w:rPr>
                <w:rFonts w:ascii="Helvetica" w:hAnsi="Helvetica" w:cs="Helvetica"/>
                <w:color w:val="4D4D4D"/>
                <w:w w:val="85"/>
                <w:sz w:val="20"/>
                <w:szCs w:val="20"/>
              </w:rPr>
              <w:t>políticas</w:t>
            </w:r>
            <w:r w:rsidRPr="002777F7">
              <w:rPr>
                <w:rFonts w:ascii="Helvetica" w:hAnsi="Helvetica" w:cs="Helvetica"/>
                <w:color w:val="4D4D4D"/>
                <w:spacing w:val="40"/>
                <w:sz w:val="20"/>
                <w:szCs w:val="20"/>
              </w:rPr>
              <w:t xml:space="preserve"> </w:t>
            </w:r>
            <w:r w:rsidRPr="002777F7">
              <w:rPr>
                <w:rFonts w:ascii="Helvetica" w:hAnsi="Helvetica" w:cs="Helvetica"/>
                <w:color w:val="4D4D4D"/>
                <w:w w:val="85"/>
                <w:sz w:val="20"/>
                <w:szCs w:val="20"/>
              </w:rPr>
              <w:t>asociadas</w:t>
            </w:r>
            <w:r w:rsidRPr="002777F7">
              <w:rPr>
                <w:rFonts w:ascii="Helvetica" w:hAnsi="Helvetica" w:cs="Helvetica"/>
                <w:color w:val="4D4D4D"/>
                <w:spacing w:val="40"/>
                <w:sz w:val="20"/>
                <w:szCs w:val="20"/>
              </w:rPr>
              <w:t xml:space="preserve"> </w:t>
            </w:r>
            <w:r w:rsidRPr="002777F7">
              <w:rPr>
                <w:rFonts w:ascii="Helvetica" w:hAnsi="Helvetica" w:cs="Helvetica"/>
                <w:color w:val="4D4D4D"/>
                <w:w w:val="85"/>
                <w:sz w:val="20"/>
                <w:szCs w:val="20"/>
              </w:rPr>
              <w:t>a</w:t>
            </w:r>
            <w:r w:rsidRPr="002777F7">
              <w:rPr>
                <w:rFonts w:ascii="Helvetica" w:hAnsi="Helvetica" w:cs="Helvetica"/>
                <w:color w:val="4D4D4D"/>
                <w:spacing w:val="38"/>
                <w:sz w:val="20"/>
                <w:szCs w:val="20"/>
              </w:rPr>
              <w:t xml:space="preserve"> </w:t>
            </w:r>
            <w:r w:rsidRPr="002777F7">
              <w:rPr>
                <w:rFonts w:ascii="Helvetica" w:hAnsi="Helvetica" w:cs="Helvetica"/>
                <w:color w:val="4D4D4D"/>
                <w:spacing w:val="-5"/>
                <w:w w:val="85"/>
                <w:sz w:val="20"/>
                <w:szCs w:val="20"/>
              </w:rPr>
              <w:t>la</w:t>
            </w:r>
          </w:p>
          <w:p w14:paraId="7A848DC3"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interrelación</w:t>
            </w:r>
            <w:r w:rsidRPr="002777F7">
              <w:rPr>
                <w:rFonts w:ascii="Helvetica" w:hAnsi="Helvetica" w:cs="Helvetica"/>
                <w:color w:val="4D4D4D"/>
                <w:spacing w:val="-5"/>
                <w:sz w:val="20"/>
                <w:szCs w:val="20"/>
              </w:rPr>
              <w:t xml:space="preserve"> </w:t>
            </w:r>
            <w:r w:rsidRPr="002777F7">
              <w:rPr>
                <w:rFonts w:ascii="Helvetica" w:hAnsi="Helvetica" w:cs="Helvetica"/>
                <w:color w:val="4D4D4D"/>
                <w:w w:val="80"/>
                <w:sz w:val="20"/>
                <w:szCs w:val="20"/>
              </w:rPr>
              <w:t>con</w:t>
            </w:r>
            <w:r w:rsidRPr="002777F7">
              <w:rPr>
                <w:rFonts w:ascii="Helvetica" w:hAnsi="Helvetica" w:cs="Helvetica"/>
                <w:color w:val="4D4D4D"/>
                <w:spacing w:val="-7"/>
                <w:sz w:val="20"/>
                <w:szCs w:val="20"/>
              </w:rPr>
              <w:t xml:space="preserve"> </w:t>
            </w:r>
            <w:r w:rsidRPr="002777F7">
              <w:rPr>
                <w:rFonts w:ascii="Helvetica" w:hAnsi="Helvetica" w:cs="Helvetica"/>
                <w:color w:val="4D4D4D"/>
                <w:w w:val="80"/>
                <w:sz w:val="20"/>
                <w:szCs w:val="20"/>
              </w:rPr>
              <w:t>los</w:t>
            </w:r>
            <w:r w:rsidRPr="002777F7">
              <w:rPr>
                <w:rFonts w:ascii="Helvetica" w:hAnsi="Helvetica" w:cs="Helvetica"/>
                <w:color w:val="4D4D4D"/>
                <w:spacing w:val="-7"/>
                <w:sz w:val="20"/>
                <w:szCs w:val="20"/>
              </w:rPr>
              <w:t xml:space="preserve"> </w:t>
            </w:r>
            <w:r w:rsidRPr="002777F7">
              <w:rPr>
                <w:rFonts w:ascii="Helvetica" w:hAnsi="Helvetica" w:cs="Helvetica"/>
                <w:color w:val="4D4D4D"/>
                <w:w w:val="80"/>
                <w:sz w:val="20"/>
                <w:szCs w:val="20"/>
              </w:rPr>
              <w:t>grupos</w:t>
            </w:r>
            <w:r w:rsidRPr="002777F7">
              <w:rPr>
                <w:rFonts w:ascii="Helvetica" w:hAnsi="Helvetica" w:cs="Helvetica"/>
                <w:color w:val="4D4D4D"/>
                <w:spacing w:val="-5"/>
                <w:sz w:val="20"/>
                <w:szCs w:val="20"/>
              </w:rPr>
              <w:t xml:space="preserve"> </w:t>
            </w:r>
            <w:r w:rsidRPr="002777F7">
              <w:rPr>
                <w:rFonts w:ascii="Helvetica" w:hAnsi="Helvetica" w:cs="Helvetica"/>
                <w:color w:val="4D4D4D"/>
                <w:w w:val="80"/>
                <w:sz w:val="20"/>
                <w:szCs w:val="20"/>
              </w:rPr>
              <w:t>de</w:t>
            </w:r>
            <w:r w:rsidRPr="002777F7">
              <w:rPr>
                <w:rFonts w:ascii="Helvetica" w:hAnsi="Helvetica" w:cs="Helvetica"/>
                <w:color w:val="4D4D4D"/>
                <w:spacing w:val="-4"/>
                <w:sz w:val="20"/>
                <w:szCs w:val="20"/>
              </w:rPr>
              <w:t xml:space="preserve"> </w:t>
            </w:r>
            <w:r w:rsidRPr="002777F7">
              <w:rPr>
                <w:rFonts w:ascii="Helvetica" w:hAnsi="Helvetica" w:cs="Helvetica"/>
                <w:color w:val="4D4D4D"/>
                <w:spacing w:val="-2"/>
                <w:w w:val="80"/>
                <w:sz w:val="20"/>
                <w:szCs w:val="20"/>
              </w:rPr>
              <w:t>valor.</w:t>
            </w:r>
          </w:p>
        </w:tc>
      </w:tr>
      <w:tr w:rsidR="009A605F" w:rsidRPr="002777F7" w14:paraId="78476343" w14:textId="77777777" w:rsidTr="00DA3460">
        <w:trPr>
          <w:trHeight w:val="1673"/>
        </w:trPr>
        <w:tc>
          <w:tcPr>
            <w:tcW w:w="2208" w:type="dxa"/>
            <w:vMerge w:val="restart"/>
            <w:tcBorders>
              <w:top w:val="thickThinMediumGap" w:sz="6" w:space="0" w:color="000000"/>
              <w:left w:val="single" w:sz="12" w:space="0" w:color="000000"/>
              <w:bottom w:val="single" w:sz="12" w:space="0" w:color="000000"/>
            </w:tcBorders>
            <w:shd w:val="clear" w:color="auto" w:fill="FFE499"/>
          </w:tcPr>
          <w:p w14:paraId="7D0A18B4"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054C4E84" w14:textId="6405A00D" w:rsidR="00C725D2" w:rsidRDefault="00C725D2" w:rsidP="00734FE8">
            <w:pPr>
              <w:pStyle w:val="TableParagraph"/>
              <w:tabs>
                <w:tab w:val="left" w:pos="0"/>
                <w:tab w:val="left" w:pos="9072"/>
              </w:tabs>
              <w:spacing w:before="128" w:line="276" w:lineRule="auto"/>
              <w:ind w:right="142"/>
              <w:jc w:val="both"/>
              <w:rPr>
                <w:rFonts w:ascii="Helvetica" w:hAnsi="Helvetica" w:cs="Helvetica"/>
                <w:b/>
                <w:color w:val="4D4D4D"/>
                <w:sz w:val="20"/>
                <w:szCs w:val="20"/>
              </w:rPr>
            </w:pPr>
          </w:p>
          <w:p w14:paraId="46D9FA59" w14:textId="77777777" w:rsidR="000309B5" w:rsidRPr="002777F7" w:rsidRDefault="000309B5" w:rsidP="00734FE8">
            <w:pPr>
              <w:pStyle w:val="TableParagraph"/>
              <w:tabs>
                <w:tab w:val="left" w:pos="0"/>
                <w:tab w:val="left" w:pos="9072"/>
              </w:tabs>
              <w:spacing w:before="128" w:line="276" w:lineRule="auto"/>
              <w:ind w:right="142"/>
              <w:jc w:val="both"/>
              <w:rPr>
                <w:rFonts w:ascii="Helvetica" w:hAnsi="Helvetica" w:cs="Helvetica"/>
                <w:b/>
                <w:color w:val="4D4D4D"/>
                <w:sz w:val="20"/>
                <w:szCs w:val="20"/>
              </w:rPr>
            </w:pPr>
          </w:p>
          <w:p w14:paraId="5B6CDD6B"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r w:rsidRPr="002777F7">
              <w:rPr>
                <w:rFonts w:ascii="Helvetica" w:hAnsi="Helvetica" w:cs="Helvetica"/>
                <w:b/>
                <w:color w:val="4D4D4D"/>
                <w:w w:val="80"/>
                <w:sz w:val="20"/>
                <w:szCs w:val="20"/>
              </w:rPr>
              <w:t>Segunda</w:t>
            </w:r>
            <w:r w:rsidRPr="002777F7">
              <w:rPr>
                <w:rFonts w:ascii="Helvetica" w:hAnsi="Helvetica" w:cs="Helvetica"/>
                <w:b/>
                <w:color w:val="4D4D4D"/>
                <w:spacing w:val="5"/>
                <w:sz w:val="20"/>
                <w:szCs w:val="20"/>
              </w:rPr>
              <w:t xml:space="preserve"> </w:t>
            </w:r>
            <w:r w:rsidRPr="002777F7">
              <w:rPr>
                <w:rFonts w:ascii="Helvetica" w:hAnsi="Helvetica" w:cs="Helvetica"/>
                <w:b/>
                <w:color w:val="4D4D4D"/>
                <w:spacing w:val="-4"/>
                <w:w w:val="90"/>
                <w:sz w:val="20"/>
                <w:szCs w:val="20"/>
              </w:rPr>
              <w:t>línea</w:t>
            </w:r>
          </w:p>
        </w:tc>
        <w:tc>
          <w:tcPr>
            <w:tcW w:w="2607" w:type="dxa"/>
            <w:tcBorders>
              <w:top w:val="thickThinMediumGap" w:sz="6" w:space="0" w:color="000000"/>
            </w:tcBorders>
            <w:shd w:val="clear" w:color="auto" w:fill="FFE499"/>
          </w:tcPr>
          <w:p w14:paraId="7A7725F0" w14:textId="77777777" w:rsidR="00C725D2" w:rsidRPr="002777F7" w:rsidRDefault="00C725D2" w:rsidP="00734FE8">
            <w:pPr>
              <w:pStyle w:val="TableParagraph"/>
              <w:tabs>
                <w:tab w:val="left" w:pos="0"/>
                <w:tab w:val="left" w:pos="9072"/>
              </w:tabs>
              <w:spacing w:before="120" w:line="276" w:lineRule="auto"/>
              <w:ind w:right="142"/>
              <w:jc w:val="both"/>
              <w:rPr>
                <w:rFonts w:ascii="Helvetica" w:hAnsi="Helvetica" w:cs="Helvetica"/>
                <w:b/>
                <w:color w:val="4D4D4D"/>
                <w:sz w:val="20"/>
                <w:szCs w:val="20"/>
              </w:rPr>
            </w:pPr>
            <w:r w:rsidRPr="002777F7">
              <w:rPr>
                <w:rFonts w:ascii="Helvetica" w:hAnsi="Helvetica" w:cs="Helvetica"/>
                <w:b/>
                <w:color w:val="4D4D4D"/>
                <w:spacing w:val="-2"/>
                <w:w w:val="90"/>
                <w:sz w:val="20"/>
                <w:szCs w:val="20"/>
              </w:rPr>
              <w:t>Rol/instancia</w:t>
            </w:r>
          </w:p>
        </w:tc>
        <w:tc>
          <w:tcPr>
            <w:tcW w:w="4820" w:type="dxa"/>
            <w:tcBorders>
              <w:top w:val="thickThinMediumGap" w:sz="6" w:space="0" w:color="000000"/>
            </w:tcBorders>
            <w:shd w:val="clear" w:color="auto" w:fill="FFE499"/>
          </w:tcPr>
          <w:p w14:paraId="47F760BF" w14:textId="77777777" w:rsidR="00C725D2" w:rsidRPr="002777F7" w:rsidRDefault="00C725D2" w:rsidP="00734FE8">
            <w:pPr>
              <w:pStyle w:val="TableParagraph"/>
              <w:tabs>
                <w:tab w:val="left" w:pos="0"/>
                <w:tab w:val="left" w:pos="9072"/>
              </w:tabs>
              <w:spacing w:before="120" w:line="276" w:lineRule="auto"/>
              <w:ind w:right="142"/>
              <w:jc w:val="both"/>
              <w:rPr>
                <w:rFonts w:ascii="Helvetica" w:hAnsi="Helvetica" w:cs="Helvetica"/>
                <w:b/>
                <w:color w:val="4D4D4D"/>
                <w:sz w:val="20"/>
                <w:szCs w:val="20"/>
              </w:rPr>
            </w:pPr>
            <w:r w:rsidRPr="002777F7">
              <w:rPr>
                <w:rFonts w:ascii="Helvetica" w:hAnsi="Helvetica" w:cs="Helvetica"/>
                <w:b/>
                <w:color w:val="4D4D4D"/>
                <w:w w:val="80"/>
                <w:sz w:val="20"/>
                <w:szCs w:val="20"/>
              </w:rPr>
              <w:t>Función</w:t>
            </w:r>
            <w:r w:rsidRPr="002777F7">
              <w:rPr>
                <w:rFonts w:ascii="Helvetica" w:hAnsi="Helvetica" w:cs="Helvetica"/>
                <w:b/>
                <w:color w:val="4D4D4D"/>
                <w:spacing w:val="5"/>
                <w:sz w:val="20"/>
                <w:szCs w:val="20"/>
              </w:rPr>
              <w:t xml:space="preserve"> </w:t>
            </w:r>
            <w:r w:rsidRPr="002777F7">
              <w:rPr>
                <w:rFonts w:ascii="Helvetica" w:hAnsi="Helvetica" w:cs="Helvetica"/>
                <w:b/>
                <w:color w:val="4D4D4D"/>
                <w:spacing w:val="-2"/>
                <w:w w:val="90"/>
                <w:sz w:val="20"/>
                <w:szCs w:val="20"/>
              </w:rPr>
              <w:t>especifica</w:t>
            </w:r>
          </w:p>
        </w:tc>
      </w:tr>
      <w:tr w:rsidR="009A605F" w:rsidRPr="002777F7" w14:paraId="6D87E8DB" w14:textId="77777777" w:rsidTr="000309B5">
        <w:trPr>
          <w:trHeight w:val="1532"/>
        </w:trPr>
        <w:tc>
          <w:tcPr>
            <w:tcW w:w="2208" w:type="dxa"/>
            <w:vMerge/>
            <w:tcBorders>
              <w:top w:val="nil"/>
              <w:left w:val="single" w:sz="12" w:space="0" w:color="000000"/>
              <w:bottom w:val="single" w:sz="12" w:space="0" w:color="000000"/>
            </w:tcBorders>
            <w:shd w:val="clear" w:color="auto" w:fill="FFE499"/>
          </w:tcPr>
          <w:p w14:paraId="65B80669" w14:textId="77777777" w:rsidR="00C725D2" w:rsidRPr="002777F7" w:rsidRDefault="00C725D2" w:rsidP="00734FE8">
            <w:pPr>
              <w:tabs>
                <w:tab w:val="left" w:pos="0"/>
                <w:tab w:val="left" w:pos="9072"/>
              </w:tabs>
              <w:spacing w:line="276" w:lineRule="auto"/>
              <w:ind w:right="142"/>
              <w:jc w:val="both"/>
              <w:rPr>
                <w:rFonts w:cs="Helvetica"/>
                <w:sz w:val="20"/>
                <w:szCs w:val="20"/>
              </w:rPr>
            </w:pPr>
          </w:p>
        </w:tc>
        <w:tc>
          <w:tcPr>
            <w:tcW w:w="2607" w:type="dxa"/>
            <w:tcBorders>
              <w:bottom w:val="single" w:sz="12" w:space="0" w:color="000000"/>
            </w:tcBorders>
          </w:tcPr>
          <w:p w14:paraId="5FDADAC3"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6A0744E7" w14:textId="77777777" w:rsidR="00C725D2" w:rsidRPr="002777F7" w:rsidRDefault="00C725D2" w:rsidP="00734FE8">
            <w:pPr>
              <w:pStyle w:val="TableParagraph"/>
              <w:tabs>
                <w:tab w:val="left" w:pos="0"/>
                <w:tab w:val="left" w:pos="9072"/>
              </w:tabs>
              <w:spacing w:before="209" w:line="276" w:lineRule="auto"/>
              <w:ind w:right="142"/>
              <w:jc w:val="both"/>
              <w:rPr>
                <w:rFonts w:ascii="Helvetica" w:hAnsi="Helvetica" w:cs="Helvetica"/>
                <w:b/>
                <w:color w:val="4D4D4D"/>
                <w:sz w:val="20"/>
                <w:szCs w:val="20"/>
              </w:rPr>
            </w:pPr>
          </w:p>
          <w:p w14:paraId="33EB387F"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Oficina Asesora</w:t>
            </w:r>
            <w:r w:rsidRPr="002777F7">
              <w:rPr>
                <w:rFonts w:ascii="Helvetica" w:hAnsi="Helvetica" w:cs="Helvetica"/>
                <w:color w:val="4D4D4D"/>
                <w:spacing w:val="-2"/>
                <w:w w:val="80"/>
                <w:sz w:val="20"/>
                <w:szCs w:val="20"/>
              </w:rPr>
              <w:t xml:space="preserve"> </w:t>
            </w:r>
            <w:r w:rsidRPr="002777F7">
              <w:rPr>
                <w:rFonts w:ascii="Helvetica" w:hAnsi="Helvetica" w:cs="Helvetica"/>
                <w:color w:val="4D4D4D"/>
                <w:w w:val="80"/>
                <w:sz w:val="20"/>
                <w:szCs w:val="20"/>
              </w:rPr>
              <w:t xml:space="preserve">de </w:t>
            </w:r>
            <w:r w:rsidRPr="002777F7">
              <w:rPr>
                <w:rFonts w:ascii="Helvetica" w:hAnsi="Helvetica" w:cs="Helvetica"/>
                <w:color w:val="4D4D4D"/>
                <w:spacing w:val="-2"/>
                <w:w w:val="90"/>
                <w:sz w:val="20"/>
                <w:szCs w:val="20"/>
              </w:rPr>
              <w:t>Planeación</w:t>
            </w:r>
          </w:p>
        </w:tc>
        <w:tc>
          <w:tcPr>
            <w:tcW w:w="4820" w:type="dxa"/>
            <w:tcBorders>
              <w:bottom w:val="single" w:sz="12" w:space="0" w:color="000000"/>
              <w:right w:val="single" w:sz="12" w:space="0" w:color="000000"/>
            </w:tcBorders>
          </w:tcPr>
          <w:p w14:paraId="61E32D29"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5"/>
                <w:sz w:val="20"/>
                <w:szCs w:val="20"/>
              </w:rPr>
              <w:t xml:space="preserve">Monitorear el avance de las actividades programadas. </w:t>
            </w:r>
            <w:r w:rsidRPr="002777F7">
              <w:rPr>
                <w:rFonts w:ascii="Helvetica" w:hAnsi="Helvetica" w:cs="Helvetica"/>
                <w:color w:val="4D4D4D"/>
                <w:w w:val="90"/>
                <w:sz w:val="20"/>
                <w:szCs w:val="20"/>
              </w:rPr>
              <w:t xml:space="preserve">Consolidar y presentar los resultados. Consolidar la </w:t>
            </w:r>
            <w:r w:rsidRPr="002777F7">
              <w:rPr>
                <w:rFonts w:ascii="Helvetica" w:hAnsi="Helvetica" w:cs="Helvetica"/>
                <w:color w:val="4D4D4D"/>
                <w:w w:val="85"/>
                <w:sz w:val="20"/>
                <w:szCs w:val="20"/>
              </w:rPr>
              <w:t xml:space="preserve">construcción, entrega y publicación de los informes de </w:t>
            </w:r>
            <w:r w:rsidRPr="002777F7">
              <w:rPr>
                <w:rFonts w:ascii="Helvetica" w:hAnsi="Helvetica" w:cs="Helvetica"/>
                <w:color w:val="4D4D4D"/>
                <w:spacing w:val="-2"/>
                <w:w w:val="85"/>
                <w:sz w:val="20"/>
                <w:szCs w:val="20"/>
              </w:rPr>
              <w:t>gestión. Coordinar el reporte</w:t>
            </w:r>
            <w:r w:rsidRPr="002777F7">
              <w:rPr>
                <w:rFonts w:ascii="Helvetica" w:hAnsi="Helvetica" w:cs="Helvetica"/>
                <w:color w:val="4D4D4D"/>
                <w:spacing w:val="-3"/>
                <w:w w:val="85"/>
                <w:sz w:val="20"/>
                <w:szCs w:val="20"/>
              </w:rPr>
              <w:t xml:space="preserve"> </w:t>
            </w:r>
            <w:r w:rsidRPr="002777F7">
              <w:rPr>
                <w:rFonts w:ascii="Helvetica" w:hAnsi="Helvetica" w:cs="Helvetica"/>
                <w:color w:val="4D4D4D"/>
                <w:spacing w:val="-2"/>
                <w:w w:val="85"/>
                <w:sz w:val="20"/>
                <w:szCs w:val="20"/>
              </w:rPr>
              <w:t xml:space="preserve">de información institucional </w:t>
            </w:r>
            <w:r w:rsidRPr="002777F7">
              <w:rPr>
                <w:rFonts w:ascii="Helvetica" w:hAnsi="Helvetica" w:cs="Helvetica"/>
                <w:color w:val="4D4D4D"/>
                <w:w w:val="90"/>
                <w:sz w:val="20"/>
                <w:szCs w:val="20"/>
              </w:rPr>
              <w:t>en</w:t>
            </w:r>
            <w:r w:rsidRPr="002777F7">
              <w:rPr>
                <w:rFonts w:ascii="Helvetica" w:hAnsi="Helvetica" w:cs="Helvetica"/>
                <w:color w:val="4D4D4D"/>
                <w:spacing w:val="-1"/>
                <w:w w:val="90"/>
                <w:sz w:val="20"/>
                <w:szCs w:val="20"/>
              </w:rPr>
              <w:t xml:space="preserve"> </w:t>
            </w:r>
            <w:r w:rsidRPr="002777F7">
              <w:rPr>
                <w:rFonts w:ascii="Helvetica" w:hAnsi="Helvetica" w:cs="Helvetica"/>
                <w:color w:val="4D4D4D"/>
                <w:w w:val="90"/>
                <w:sz w:val="20"/>
                <w:szCs w:val="20"/>
              </w:rPr>
              <w:t>FURAG,</w:t>
            </w:r>
            <w:r w:rsidRPr="002777F7">
              <w:rPr>
                <w:rFonts w:ascii="Helvetica" w:hAnsi="Helvetica" w:cs="Helvetica"/>
                <w:color w:val="4D4D4D"/>
                <w:spacing w:val="-1"/>
                <w:w w:val="90"/>
                <w:sz w:val="20"/>
                <w:szCs w:val="20"/>
              </w:rPr>
              <w:t xml:space="preserve"> </w:t>
            </w:r>
            <w:r w:rsidRPr="002777F7">
              <w:rPr>
                <w:rFonts w:ascii="Helvetica" w:hAnsi="Helvetica" w:cs="Helvetica"/>
                <w:color w:val="4D4D4D"/>
                <w:w w:val="90"/>
                <w:sz w:val="20"/>
                <w:szCs w:val="20"/>
              </w:rPr>
              <w:t>SIRECI</w:t>
            </w:r>
            <w:r w:rsidRPr="002777F7">
              <w:rPr>
                <w:rFonts w:ascii="Helvetica" w:hAnsi="Helvetica" w:cs="Helvetica"/>
                <w:color w:val="4D4D4D"/>
                <w:spacing w:val="-1"/>
                <w:w w:val="90"/>
                <w:sz w:val="20"/>
                <w:szCs w:val="20"/>
              </w:rPr>
              <w:t xml:space="preserve"> </w:t>
            </w:r>
            <w:r w:rsidRPr="002777F7">
              <w:rPr>
                <w:rFonts w:ascii="Helvetica" w:hAnsi="Helvetica" w:cs="Helvetica"/>
                <w:color w:val="4D4D4D"/>
                <w:w w:val="90"/>
                <w:sz w:val="20"/>
                <w:szCs w:val="20"/>
              </w:rPr>
              <w:t>y</w:t>
            </w:r>
            <w:r w:rsidRPr="002777F7">
              <w:rPr>
                <w:rFonts w:ascii="Helvetica" w:hAnsi="Helvetica" w:cs="Helvetica"/>
                <w:color w:val="4D4D4D"/>
                <w:spacing w:val="-2"/>
                <w:w w:val="90"/>
                <w:sz w:val="20"/>
                <w:szCs w:val="20"/>
              </w:rPr>
              <w:t xml:space="preserve"> </w:t>
            </w:r>
            <w:r w:rsidRPr="002777F7">
              <w:rPr>
                <w:rFonts w:ascii="Helvetica" w:hAnsi="Helvetica" w:cs="Helvetica"/>
                <w:color w:val="4D4D4D"/>
                <w:w w:val="90"/>
                <w:sz w:val="20"/>
                <w:szCs w:val="20"/>
              </w:rPr>
              <w:t>Ley</w:t>
            </w:r>
            <w:r w:rsidRPr="002777F7">
              <w:rPr>
                <w:rFonts w:ascii="Helvetica" w:hAnsi="Helvetica" w:cs="Helvetica"/>
                <w:color w:val="4D4D4D"/>
                <w:spacing w:val="-2"/>
                <w:w w:val="90"/>
                <w:sz w:val="20"/>
                <w:szCs w:val="20"/>
              </w:rPr>
              <w:t xml:space="preserve"> </w:t>
            </w:r>
            <w:r w:rsidRPr="002777F7">
              <w:rPr>
                <w:rFonts w:ascii="Helvetica" w:hAnsi="Helvetica" w:cs="Helvetica"/>
                <w:color w:val="4D4D4D"/>
                <w:w w:val="90"/>
                <w:sz w:val="20"/>
                <w:szCs w:val="20"/>
              </w:rPr>
              <w:t>de</w:t>
            </w:r>
            <w:r w:rsidRPr="002777F7">
              <w:rPr>
                <w:rFonts w:ascii="Helvetica" w:hAnsi="Helvetica" w:cs="Helvetica"/>
                <w:color w:val="4D4D4D"/>
                <w:spacing w:val="-1"/>
                <w:w w:val="90"/>
                <w:sz w:val="20"/>
                <w:szCs w:val="20"/>
              </w:rPr>
              <w:t xml:space="preserve"> </w:t>
            </w:r>
            <w:r w:rsidRPr="002777F7">
              <w:rPr>
                <w:rFonts w:ascii="Helvetica" w:hAnsi="Helvetica" w:cs="Helvetica"/>
                <w:color w:val="4D4D4D"/>
                <w:w w:val="90"/>
                <w:sz w:val="20"/>
                <w:szCs w:val="20"/>
              </w:rPr>
              <w:t>transparencia</w:t>
            </w:r>
            <w:r w:rsidRPr="002777F7">
              <w:rPr>
                <w:rFonts w:ascii="Helvetica" w:hAnsi="Helvetica" w:cs="Helvetica"/>
                <w:color w:val="4D4D4D"/>
                <w:spacing w:val="-2"/>
                <w:w w:val="90"/>
                <w:sz w:val="20"/>
                <w:szCs w:val="20"/>
              </w:rPr>
              <w:t xml:space="preserve"> </w:t>
            </w:r>
            <w:r w:rsidRPr="002777F7">
              <w:rPr>
                <w:rFonts w:ascii="Helvetica" w:hAnsi="Helvetica" w:cs="Helvetica"/>
                <w:color w:val="4D4D4D"/>
                <w:w w:val="90"/>
                <w:sz w:val="20"/>
                <w:szCs w:val="20"/>
              </w:rPr>
              <w:t xml:space="preserve">Generar </w:t>
            </w:r>
            <w:r w:rsidRPr="002777F7">
              <w:rPr>
                <w:rFonts w:ascii="Helvetica" w:hAnsi="Helvetica" w:cs="Helvetica"/>
                <w:color w:val="4D4D4D"/>
                <w:w w:val="85"/>
                <w:sz w:val="20"/>
                <w:szCs w:val="20"/>
              </w:rPr>
              <w:t>alertas</w:t>
            </w:r>
            <w:r w:rsidRPr="002777F7">
              <w:rPr>
                <w:rFonts w:ascii="Helvetica" w:hAnsi="Helvetica" w:cs="Helvetica"/>
                <w:color w:val="4D4D4D"/>
                <w:spacing w:val="39"/>
                <w:sz w:val="20"/>
                <w:szCs w:val="20"/>
              </w:rPr>
              <w:t xml:space="preserve"> </w:t>
            </w:r>
            <w:r w:rsidRPr="002777F7">
              <w:rPr>
                <w:rFonts w:ascii="Helvetica" w:hAnsi="Helvetica" w:cs="Helvetica"/>
                <w:color w:val="4D4D4D"/>
                <w:w w:val="85"/>
                <w:sz w:val="20"/>
                <w:szCs w:val="20"/>
              </w:rPr>
              <w:t>y</w:t>
            </w:r>
            <w:r w:rsidRPr="002777F7">
              <w:rPr>
                <w:rFonts w:ascii="Helvetica" w:hAnsi="Helvetica" w:cs="Helvetica"/>
                <w:color w:val="4D4D4D"/>
                <w:spacing w:val="42"/>
                <w:sz w:val="20"/>
                <w:szCs w:val="20"/>
              </w:rPr>
              <w:t xml:space="preserve"> </w:t>
            </w:r>
            <w:r w:rsidRPr="002777F7">
              <w:rPr>
                <w:rFonts w:ascii="Helvetica" w:hAnsi="Helvetica" w:cs="Helvetica"/>
                <w:color w:val="4D4D4D"/>
                <w:w w:val="85"/>
                <w:sz w:val="20"/>
                <w:szCs w:val="20"/>
              </w:rPr>
              <w:t>acompañar</w:t>
            </w:r>
            <w:r w:rsidRPr="002777F7">
              <w:rPr>
                <w:rFonts w:ascii="Helvetica" w:hAnsi="Helvetica" w:cs="Helvetica"/>
                <w:color w:val="4D4D4D"/>
                <w:spacing w:val="41"/>
                <w:sz w:val="20"/>
                <w:szCs w:val="20"/>
              </w:rPr>
              <w:t xml:space="preserve"> </w:t>
            </w:r>
            <w:r w:rsidRPr="002777F7">
              <w:rPr>
                <w:rFonts w:ascii="Helvetica" w:hAnsi="Helvetica" w:cs="Helvetica"/>
                <w:color w:val="4D4D4D"/>
                <w:w w:val="85"/>
                <w:sz w:val="20"/>
                <w:szCs w:val="20"/>
              </w:rPr>
              <w:t>el</w:t>
            </w:r>
            <w:r w:rsidRPr="002777F7">
              <w:rPr>
                <w:rFonts w:ascii="Helvetica" w:hAnsi="Helvetica" w:cs="Helvetica"/>
                <w:color w:val="4D4D4D"/>
                <w:spacing w:val="39"/>
                <w:sz w:val="20"/>
                <w:szCs w:val="20"/>
              </w:rPr>
              <w:t xml:space="preserve"> </w:t>
            </w:r>
            <w:r w:rsidRPr="002777F7">
              <w:rPr>
                <w:rFonts w:ascii="Helvetica" w:hAnsi="Helvetica" w:cs="Helvetica"/>
                <w:color w:val="4D4D4D"/>
                <w:w w:val="85"/>
                <w:sz w:val="20"/>
                <w:szCs w:val="20"/>
              </w:rPr>
              <w:t>establecimiento</w:t>
            </w:r>
            <w:r w:rsidRPr="002777F7">
              <w:rPr>
                <w:rFonts w:ascii="Helvetica" w:hAnsi="Helvetica" w:cs="Helvetica"/>
                <w:color w:val="4D4D4D"/>
                <w:spacing w:val="42"/>
                <w:sz w:val="20"/>
                <w:szCs w:val="20"/>
              </w:rPr>
              <w:t xml:space="preserve"> </w:t>
            </w:r>
            <w:r w:rsidRPr="002777F7">
              <w:rPr>
                <w:rFonts w:ascii="Helvetica" w:hAnsi="Helvetica" w:cs="Helvetica"/>
                <w:color w:val="4D4D4D"/>
                <w:w w:val="85"/>
                <w:sz w:val="20"/>
                <w:szCs w:val="20"/>
              </w:rPr>
              <w:t>de</w:t>
            </w:r>
            <w:r w:rsidRPr="002777F7">
              <w:rPr>
                <w:rFonts w:ascii="Helvetica" w:hAnsi="Helvetica" w:cs="Helvetica"/>
                <w:color w:val="4D4D4D"/>
                <w:spacing w:val="39"/>
                <w:sz w:val="20"/>
                <w:szCs w:val="20"/>
              </w:rPr>
              <w:t xml:space="preserve"> </w:t>
            </w:r>
            <w:r w:rsidRPr="002777F7">
              <w:rPr>
                <w:rFonts w:ascii="Helvetica" w:hAnsi="Helvetica" w:cs="Helvetica"/>
                <w:color w:val="4D4D4D"/>
                <w:spacing w:val="-2"/>
                <w:w w:val="85"/>
                <w:sz w:val="20"/>
                <w:szCs w:val="20"/>
              </w:rPr>
              <w:t>acciones</w:t>
            </w:r>
          </w:p>
          <w:p w14:paraId="6348739B" w14:textId="77777777" w:rsidR="00C725D2" w:rsidRPr="002777F7"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2777F7">
              <w:rPr>
                <w:rFonts w:ascii="Helvetica" w:hAnsi="Helvetica" w:cs="Helvetica"/>
                <w:color w:val="4D4D4D"/>
                <w:w w:val="80"/>
                <w:sz w:val="20"/>
                <w:szCs w:val="20"/>
              </w:rPr>
              <w:t>correctivas</w:t>
            </w:r>
            <w:r w:rsidRPr="002777F7">
              <w:rPr>
                <w:rFonts w:ascii="Helvetica" w:hAnsi="Helvetica" w:cs="Helvetica"/>
                <w:color w:val="4D4D4D"/>
                <w:spacing w:val="-5"/>
                <w:sz w:val="20"/>
                <w:szCs w:val="20"/>
              </w:rPr>
              <w:t xml:space="preserve"> </w:t>
            </w:r>
            <w:r w:rsidRPr="002777F7">
              <w:rPr>
                <w:rFonts w:ascii="Helvetica" w:hAnsi="Helvetica" w:cs="Helvetica"/>
                <w:color w:val="4D4D4D"/>
                <w:w w:val="80"/>
                <w:sz w:val="20"/>
                <w:szCs w:val="20"/>
              </w:rPr>
              <w:t>y</w:t>
            </w:r>
            <w:r w:rsidRPr="002777F7">
              <w:rPr>
                <w:rFonts w:ascii="Helvetica" w:hAnsi="Helvetica" w:cs="Helvetica"/>
                <w:color w:val="4D4D4D"/>
                <w:spacing w:val="-4"/>
                <w:sz w:val="20"/>
                <w:szCs w:val="20"/>
              </w:rPr>
              <w:t xml:space="preserve"> </w:t>
            </w:r>
            <w:r w:rsidRPr="002777F7">
              <w:rPr>
                <w:rFonts w:ascii="Helvetica" w:hAnsi="Helvetica" w:cs="Helvetica"/>
                <w:color w:val="4D4D4D"/>
                <w:w w:val="80"/>
                <w:sz w:val="20"/>
                <w:szCs w:val="20"/>
              </w:rPr>
              <w:t>de</w:t>
            </w:r>
            <w:r w:rsidRPr="002777F7">
              <w:rPr>
                <w:rFonts w:ascii="Helvetica" w:hAnsi="Helvetica" w:cs="Helvetica"/>
                <w:color w:val="4D4D4D"/>
                <w:spacing w:val="-4"/>
                <w:sz w:val="20"/>
                <w:szCs w:val="20"/>
              </w:rPr>
              <w:t xml:space="preserve"> </w:t>
            </w:r>
            <w:r w:rsidRPr="002777F7">
              <w:rPr>
                <w:rFonts w:ascii="Helvetica" w:hAnsi="Helvetica" w:cs="Helvetica"/>
                <w:color w:val="4D4D4D"/>
                <w:spacing w:val="-2"/>
                <w:w w:val="80"/>
                <w:sz w:val="20"/>
                <w:szCs w:val="20"/>
              </w:rPr>
              <w:t>mejoramiento.</w:t>
            </w:r>
          </w:p>
        </w:tc>
      </w:tr>
    </w:tbl>
    <w:p w14:paraId="0E5EC239" w14:textId="481589D5" w:rsidR="00696389" w:rsidRPr="00915AFC" w:rsidRDefault="00696389" w:rsidP="00915AFC"/>
    <w:tbl>
      <w:tblPr>
        <w:tblStyle w:val="TableNormal"/>
        <w:tblW w:w="9634"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08"/>
        <w:gridCol w:w="2609"/>
        <w:gridCol w:w="4817"/>
      </w:tblGrid>
      <w:tr w:rsidR="009A605F" w:rsidRPr="00DA3460" w14:paraId="386AADE0" w14:textId="77777777" w:rsidTr="005275D7">
        <w:trPr>
          <w:trHeight w:val="845"/>
        </w:trPr>
        <w:tc>
          <w:tcPr>
            <w:tcW w:w="2208" w:type="dxa"/>
            <w:vMerge w:val="restart"/>
            <w:tcBorders>
              <w:bottom w:val="thinThickMediumGap" w:sz="6" w:space="0" w:color="000000"/>
              <w:right w:val="single" w:sz="4" w:space="0" w:color="000000"/>
            </w:tcBorders>
            <w:shd w:val="clear" w:color="auto" w:fill="FFE499"/>
          </w:tcPr>
          <w:p w14:paraId="540C2A61"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p>
        </w:tc>
        <w:tc>
          <w:tcPr>
            <w:tcW w:w="2609" w:type="dxa"/>
            <w:tcBorders>
              <w:left w:val="single" w:sz="4" w:space="0" w:color="000000"/>
              <w:bottom w:val="single" w:sz="4" w:space="0" w:color="000000"/>
              <w:right w:val="single" w:sz="4" w:space="0" w:color="000000"/>
            </w:tcBorders>
          </w:tcPr>
          <w:p w14:paraId="71C2AE5E"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 xml:space="preserve">Grupo base (GGH, GGC, </w:t>
            </w:r>
            <w:r w:rsidRPr="00DA3460">
              <w:rPr>
                <w:rFonts w:ascii="Helvetica" w:hAnsi="Helvetica" w:cs="Helvetica"/>
                <w:color w:val="4D4D4D"/>
                <w:spacing w:val="-2"/>
                <w:w w:val="85"/>
                <w:sz w:val="20"/>
                <w:szCs w:val="20"/>
              </w:rPr>
              <w:t>OAP,</w:t>
            </w:r>
            <w:r w:rsidRPr="00DA3460">
              <w:rPr>
                <w:rFonts w:ascii="Helvetica" w:hAnsi="Helvetica" w:cs="Helvetica"/>
                <w:color w:val="4D4D4D"/>
                <w:spacing w:val="-5"/>
                <w:w w:val="85"/>
                <w:sz w:val="20"/>
                <w:szCs w:val="20"/>
              </w:rPr>
              <w:t xml:space="preserve"> </w:t>
            </w:r>
            <w:r w:rsidRPr="00DA3460">
              <w:rPr>
                <w:rFonts w:ascii="Helvetica" w:hAnsi="Helvetica" w:cs="Helvetica"/>
                <w:color w:val="4D4D4D"/>
                <w:spacing w:val="-2"/>
                <w:w w:val="85"/>
                <w:sz w:val="20"/>
                <w:szCs w:val="20"/>
              </w:rPr>
              <w:t>secretaria</w:t>
            </w:r>
            <w:r w:rsidRPr="00DA3460">
              <w:rPr>
                <w:rFonts w:ascii="Helvetica" w:hAnsi="Helvetica" w:cs="Helvetica"/>
                <w:color w:val="4D4D4D"/>
                <w:spacing w:val="-4"/>
                <w:w w:val="85"/>
                <w:sz w:val="20"/>
                <w:szCs w:val="20"/>
              </w:rPr>
              <w:t xml:space="preserve"> </w:t>
            </w:r>
            <w:r w:rsidRPr="00DA3460">
              <w:rPr>
                <w:rFonts w:ascii="Helvetica" w:hAnsi="Helvetica" w:cs="Helvetica"/>
                <w:color w:val="4D4D4D"/>
                <w:spacing w:val="-2"/>
                <w:w w:val="85"/>
                <w:sz w:val="20"/>
                <w:szCs w:val="20"/>
              </w:rPr>
              <w:t>general.</w:t>
            </w:r>
          </w:p>
          <w:p w14:paraId="54A831E6"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spacing w:val="-4"/>
                <w:w w:val="90"/>
                <w:sz w:val="20"/>
                <w:szCs w:val="20"/>
              </w:rPr>
              <w:t>GDJ)</w:t>
            </w:r>
          </w:p>
        </w:tc>
        <w:tc>
          <w:tcPr>
            <w:tcW w:w="4817" w:type="dxa"/>
            <w:tcBorders>
              <w:left w:val="single" w:sz="4" w:space="0" w:color="000000"/>
              <w:bottom w:val="single" w:sz="4" w:space="0" w:color="000000"/>
            </w:tcBorders>
          </w:tcPr>
          <w:p w14:paraId="538F382B"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5"/>
                <w:sz w:val="20"/>
                <w:szCs w:val="20"/>
              </w:rPr>
              <w:t>Recomendar</w:t>
            </w:r>
            <w:r w:rsidRPr="00DA3460">
              <w:rPr>
                <w:rFonts w:ascii="Helvetica" w:hAnsi="Helvetica" w:cs="Helvetica"/>
                <w:color w:val="4D4D4D"/>
                <w:spacing w:val="40"/>
                <w:sz w:val="20"/>
                <w:szCs w:val="20"/>
              </w:rPr>
              <w:t xml:space="preserve"> </w:t>
            </w:r>
            <w:r w:rsidRPr="00DA3460">
              <w:rPr>
                <w:rFonts w:ascii="Helvetica" w:hAnsi="Helvetica" w:cs="Helvetica"/>
                <w:color w:val="4D4D4D"/>
                <w:w w:val="85"/>
                <w:sz w:val="20"/>
                <w:szCs w:val="20"/>
              </w:rPr>
              <w:t>acciones</w:t>
            </w:r>
            <w:r w:rsidRPr="00DA3460">
              <w:rPr>
                <w:rFonts w:ascii="Helvetica" w:hAnsi="Helvetica" w:cs="Helvetica"/>
                <w:color w:val="4D4D4D"/>
                <w:spacing w:val="40"/>
                <w:sz w:val="20"/>
                <w:szCs w:val="20"/>
              </w:rPr>
              <w:t xml:space="preserve"> </w:t>
            </w:r>
            <w:r w:rsidRPr="00DA3460">
              <w:rPr>
                <w:rFonts w:ascii="Helvetica" w:hAnsi="Helvetica" w:cs="Helvetica"/>
                <w:color w:val="4D4D4D"/>
                <w:w w:val="85"/>
                <w:sz w:val="20"/>
                <w:szCs w:val="20"/>
              </w:rPr>
              <w:t>para</w:t>
            </w:r>
            <w:r w:rsidRPr="00DA3460">
              <w:rPr>
                <w:rFonts w:ascii="Helvetica" w:hAnsi="Helvetica" w:cs="Helvetica"/>
                <w:color w:val="4D4D4D"/>
                <w:spacing w:val="40"/>
                <w:sz w:val="20"/>
                <w:szCs w:val="20"/>
              </w:rPr>
              <w:t xml:space="preserve"> </w:t>
            </w:r>
            <w:r w:rsidRPr="00DA3460">
              <w:rPr>
                <w:rFonts w:ascii="Helvetica" w:hAnsi="Helvetica" w:cs="Helvetica"/>
                <w:color w:val="4D4D4D"/>
                <w:w w:val="85"/>
                <w:sz w:val="20"/>
                <w:szCs w:val="20"/>
              </w:rPr>
              <w:t>el</w:t>
            </w:r>
            <w:r w:rsidRPr="00DA3460">
              <w:rPr>
                <w:rFonts w:ascii="Helvetica" w:hAnsi="Helvetica" w:cs="Helvetica"/>
                <w:color w:val="4D4D4D"/>
                <w:spacing w:val="40"/>
                <w:sz w:val="20"/>
                <w:szCs w:val="20"/>
              </w:rPr>
              <w:t xml:space="preserve"> </w:t>
            </w:r>
            <w:r w:rsidRPr="00DA3460">
              <w:rPr>
                <w:rFonts w:ascii="Helvetica" w:hAnsi="Helvetica" w:cs="Helvetica"/>
                <w:color w:val="4D4D4D"/>
                <w:w w:val="85"/>
                <w:sz w:val="20"/>
                <w:szCs w:val="20"/>
              </w:rPr>
              <w:t>desarrollo,</w:t>
            </w:r>
            <w:r w:rsidRPr="00DA3460">
              <w:rPr>
                <w:rFonts w:ascii="Helvetica" w:hAnsi="Helvetica" w:cs="Helvetica"/>
                <w:color w:val="4D4D4D"/>
                <w:spacing w:val="40"/>
                <w:sz w:val="20"/>
                <w:szCs w:val="20"/>
              </w:rPr>
              <w:t xml:space="preserve"> </w:t>
            </w:r>
            <w:r w:rsidRPr="00DA3460">
              <w:rPr>
                <w:rFonts w:ascii="Helvetica" w:hAnsi="Helvetica" w:cs="Helvetica"/>
                <w:color w:val="4D4D4D"/>
                <w:w w:val="85"/>
                <w:sz w:val="20"/>
                <w:szCs w:val="20"/>
              </w:rPr>
              <w:t>control</w:t>
            </w:r>
            <w:r w:rsidRPr="00DA3460">
              <w:rPr>
                <w:rFonts w:ascii="Helvetica" w:hAnsi="Helvetica" w:cs="Helvetica"/>
                <w:color w:val="4D4D4D"/>
                <w:spacing w:val="40"/>
                <w:sz w:val="20"/>
                <w:szCs w:val="20"/>
              </w:rPr>
              <w:t xml:space="preserve"> </w:t>
            </w:r>
            <w:r w:rsidRPr="00DA3460">
              <w:rPr>
                <w:rFonts w:ascii="Helvetica" w:hAnsi="Helvetica" w:cs="Helvetica"/>
                <w:color w:val="4D4D4D"/>
                <w:w w:val="85"/>
                <w:sz w:val="20"/>
                <w:szCs w:val="20"/>
              </w:rPr>
              <w:t>y seguimiento de los compromisos.</w:t>
            </w:r>
          </w:p>
        </w:tc>
      </w:tr>
      <w:tr w:rsidR="009A605F" w:rsidRPr="00DA3460" w14:paraId="09E59E22" w14:textId="77777777" w:rsidTr="005275D7">
        <w:trPr>
          <w:trHeight w:val="820"/>
        </w:trPr>
        <w:tc>
          <w:tcPr>
            <w:tcW w:w="2208" w:type="dxa"/>
            <w:vMerge/>
            <w:tcBorders>
              <w:top w:val="nil"/>
              <w:bottom w:val="thinThickMediumGap" w:sz="6" w:space="0" w:color="000000"/>
              <w:right w:val="single" w:sz="4" w:space="0" w:color="000000"/>
            </w:tcBorders>
            <w:shd w:val="clear" w:color="auto" w:fill="FFE499"/>
          </w:tcPr>
          <w:p w14:paraId="6F9D458F" w14:textId="77777777" w:rsidR="00C725D2" w:rsidRPr="00DA3460" w:rsidRDefault="00C725D2" w:rsidP="00734FE8">
            <w:pPr>
              <w:tabs>
                <w:tab w:val="left" w:pos="0"/>
                <w:tab w:val="left" w:pos="9072"/>
              </w:tabs>
              <w:spacing w:line="276" w:lineRule="auto"/>
              <w:ind w:right="142"/>
              <w:jc w:val="both"/>
              <w:rPr>
                <w:rFonts w:cs="Helvetica"/>
                <w:sz w:val="20"/>
                <w:szCs w:val="20"/>
              </w:rPr>
            </w:pPr>
          </w:p>
        </w:tc>
        <w:tc>
          <w:tcPr>
            <w:tcW w:w="2609" w:type="dxa"/>
            <w:tcBorders>
              <w:top w:val="single" w:sz="4" w:space="0" w:color="000000"/>
              <w:left w:val="single" w:sz="4" w:space="0" w:color="000000"/>
              <w:bottom w:val="single" w:sz="4" w:space="0" w:color="000000"/>
              <w:right w:val="single" w:sz="4" w:space="0" w:color="000000"/>
            </w:tcBorders>
          </w:tcPr>
          <w:p w14:paraId="7F828152"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Grupo</w:t>
            </w:r>
            <w:r w:rsidRPr="00DA3460">
              <w:rPr>
                <w:rFonts w:ascii="Helvetica" w:hAnsi="Helvetica" w:cs="Helvetica"/>
                <w:color w:val="4D4D4D"/>
                <w:spacing w:val="-5"/>
                <w:sz w:val="20"/>
                <w:szCs w:val="20"/>
              </w:rPr>
              <w:t xml:space="preserve"> </w:t>
            </w:r>
            <w:r w:rsidRPr="00DA3460">
              <w:rPr>
                <w:rFonts w:ascii="Helvetica" w:hAnsi="Helvetica" w:cs="Helvetica"/>
                <w:color w:val="4D4D4D"/>
                <w:w w:val="80"/>
                <w:sz w:val="20"/>
                <w:szCs w:val="20"/>
              </w:rPr>
              <w:t>base</w:t>
            </w:r>
            <w:r w:rsidRPr="00DA3460">
              <w:rPr>
                <w:rFonts w:ascii="Helvetica" w:hAnsi="Helvetica" w:cs="Helvetica"/>
                <w:color w:val="4D4D4D"/>
                <w:spacing w:val="-5"/>
                <w:sz w:val="20"/>
                <w:szCs w:val="20"/>
              </w:rPr>
              <w:t xml:space="preserve"> </w:t>
            </w:r>
            <w:r w:rsidRPr="00DA3460">
              <w:rPr>
                <w:rFonts w:ascii="Helvetica" w:hAnsi="Helvetica" w:cs="Helvetica"/>
                <w:color w:val="4D4D4D"/>
                <w:w w:val="80"/>
                <w:sz w:val="20"/>
                <w:szCs w:val="20"/>
              </w:rPr>
              <w:t>para</w:t>
            </w:r>
            <w:r w:rsidRPr="00DA3460">
              <w:rPr>
                <w:rFonts w:ascii="Helvetica" w:hAnsi="Helvetica" w:cs="Helvetica"/>
                <w:color w:val="4D4D4D"/>
                <w:spacing w:val="-4"/>
                <w:sz w:val="20"/>
                <w:szCs w:val="20"/>
              </w:rPr>
              <w:t xml:space="preserve"> </w:t>
            </w:r>
            <w:r w:rsidRPr="00DA3460">
              <w:rPr>
                <w:rFonts w:ascii="Helvetica" w:hAnsi="Helvetica" w:cs="Helvetica"/>
                <w:color w:val="4D4D4D"/>
                <w:spacing w:val="-2"/>
                <w:w w:val="80"/>
                <w:sz w:val="20"/>
                <w:szCs w:val="20"/>
              </w:rPr>
              <w:t>Modelo</w:t>
            </w:r>
          </w:p>
          <w:p w14:paraId="4CA82917"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5"/>
                <w:sz w:val="20"/>
                <w:szCs w:val="20"/>
              </w:rPr>
              <w:t xml:space="preserve">(Subdirección, secretaria </w:t>
            </w:r>
            <w:r w:rsidRPr="00DA3460">
              <w:rPr>
                <w:rFonts w:ascii="Helvetica" w:hAnsi="Helvetica" w:cs="Helvetica"/>
                <w:color w:val="4D4D4D"/>
                <w:w w:val="80"/>
                <w:sz w:val="20"/>
                <w:szCs w:val="20"/>
              </w:rPr>
              <w:t>general, OAP. DT, y GSC)</w:t>
            </w:r>
          </w:p>
        </w:tc>
        <w:tc>
          <w:tcPr>
            <w:tcW w:w="4817" w:type="dxa"/>
            <w:tcBorders>
              <w:top w:val="single" w:sz="4" w:space="0" w:color="000000"/>
              <w:left w:val="single" w:sz="4" w:space="0" w:color="000000"/>
              <w:bottom w:val="single" w:sz="4" w:space="0" w:color="000000"/>
            </w:tcBorders>
          </w:tcPr>
          <w:p w14:paraId="6A3D2C66"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spacing w:val="-2"/>
                <w:w w:val="85"/>
                <w:sz w:val="20"/>
                <w:szCs w:val="20"/>
              </w:rPr>
              <w:t>Realizar</w:t>
            </w:r>
            <w:r w:rsidRPr="00DA3460">
              <w:rPr>
                <w:rFonts w:ascii="Helvetica" w:hAnsi="Helvetica" w:cs="Helvetica"/>
                <w:color w:val="4D4D4D"/>
                <w:spacing w:val="7"/>
                <w:sz w:val="20"/>
                <w:szCs w:val="20"/>
              </w:rPr>
              <w:t xml:space="preserve"> </w:t>
            </w:r>
            <w:r w:rsidRPr="00DA3460">
              <w:rPr>
                <w:rFonts w:ascii="Helvetica" w:hAnsi="Helvetica" w:cs="Helvetica"/>
                <w:color w:val="4D4D4D"/>
                <w:spacing w:val="-2"/>
                <w:w w:val="85"/>
                <w:sz w:val="20"/>
                <w:szCs w:val="20"/>
              </w:rPr>
              <w:t>seguimiento</w:t>
            </w:r>
            <w:r w:rsidRPr="00DA3460">
              <w:rPr>
                <w:rFonts w:ascii="Helvetica" w:hAnsi="Helvetica" w:cs="Helvetica"/>
                <w:color w:val="4D4D4D"/>
                <w:spacing w:val="9"/>
                <w:sz w:val="20"/>
                <w:szCs w:val="20"/>
              </w:rPr>
              <w:t xml:space="preserve"> </w:t>
            </w:r>
            <w:r w:rsidRPr="00DA3460">
              <w:rPr>
                <w:rFonts w:ascii="Helvetica" w:hAnsi="Helvetica" w:cs="Helvetica"/>
                <w:color w:val="4D4D4D"/>
                <w:spacing w:val="-2"/>
                <w:w w:val="85"/>
                <w:sz w:val="20"/>
                <w:szCs w:val="20"/>
              </w:rPr>
              <w:t>al</w:t>
            </w:r>
            <w:r w:rsidRPr="00DA3460">
              <w:rPr>
                <w:rFonts w:ascii="Helvetica" w:hAnsi="Helvetica" w:cs="Helvetica"/>
                <w:color w:val="4D4D4D"/>
                <w:spacing w:val="12"/>
                <w:sz w:val="20"/>
                <w:szCs w:val="20"/>
              </w:rPr>
              <w:t xml:space="preserve"> </w:t>
            </w:r>
            <w:r w:rsidRPr="00DA3460">
              <w:rPr>
                <w:rFonts w:ascii="Helvetica" w:hAnsi="Helvetica" w:cs="Helvetica"/>
                <w:color w:val="4D4D4D"/>
                <w:spacing w:val="-2"/>
                <w:w w:val="85"/>
                <w:sz w:val="20"/>
                <w:szCs w:val="20"/>
              </w:rPr>
              <w:t>Modelo.</w:t>
            </w:r>
            <w:r w:rsidRPr="00DA3460">
              <w:rPr>
                <w:rFonts w:ascii="Helvetica" w:hAnsi="Helvetica" w:cs="Helvetica"/>
                <w:color w:val="4D4D4D"/>
                <w:spacing w:val="11"/>
                <w:sz w:val="20"/>
                <w:szCs w:val="20"/>
              </w:rPr>
              <w:t xml:space="preserve"> </w:t>
            </w:r>
            <w:r w:rsidRPr="00DA3460">
              <w:rPr>
                <w:rFonts w:ascii="Helvetica" w:hAnsi="Helvetica" w:cs="Helvetica"/>
                <w:color w:val="4D4D4D"/>
                <w:spacing w:val="-2"/>
                <w:w w:val="85"/>
                <w:sz w:val="20"/>
                <w:szCs w:val="20"/>
              </w:rPr>
              <w:t>Recomendar</w:t>
            </w:r>
            <w:r w:rsidRPr="00DA3460">
              <w:rPr>
                <w:rFonts w:ascii="Helvetica" w:hAnsi="Helvetica" w:cs="Helvetica"/>
                <w:color w:val="4D4D4D"/>
                <w:spacing w:val="10"/>
                <w:sz w:val="20"/>
                <w:szCs w:val="20"/>
              </w:rPr>
              <w:t xml:space="preserve"> </w:t>
            </w:r>
            <w:r w:rsidRPr="00DA3460">
              <w:rPr>
                <w:rFonts w:ascii="Helvetica" w:hAnsi="Helvetica" w:cs="Helvetica"/>
                <w:color w:val="4D4D4D"/>
                <w:spacing w:val="-2"/>
                <w:w w:val="85"/>
                <w:sz w:val="20"/>
                <w:szCs w:val="20"/>
              </w:rPr>
              <w:t>acciones</w:t>
            </w:r>
          </w:p>
          <w:p w14:paraId="47DD251D"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90"/>
                <w:sz w:val="20"/>
                <w:szCs w:val="20"/>
              </w:rPr>
              <w:t>para</w:t>
            </w:r>
            <w:r w:rsidRPr="00DA3460">
              <w:rPr>
                <w:rFonts w:ascii="Helvetica" w:hAnsi="Helvetica" w:cs="Helvetica"/>
                <w:color w:val="4D4D4D"/>
                <w:spacing w:val="61"/>
                <w:sz w:val="20"/>
                <w:szCs w:val="20"/>
              </w:rPr>
              <w:t xml:space="preserve"> </w:t>
            </w:r>
            <w:r w:rsidRPr="00DA3460">
              <w:rPr>
                <w:rFonts w:ascii="Helvetica" w:hAnsi="Helvetica" w:cs="Helvetica"/>
                <w:color w:val="4D4D4D"/>
                <w:w w:val="90"/>
                <w:sz w:val="20"/>
                <w:szCs w:val="20"/>
              </w:rPr>
              <w:t>el</w:t>
            </w:r>
            <w:r w:rsidRPr="00DA3460">
              <w:rPr>
                <w:rFonts w:ascii="Helvetica" w:hAnsi="Helvetica" w:cs="Helvetica"/>
                <w:color w:val="4D4D4D"/>
                <w:spacing w:val="60"/>
                <w:sz w:val="20"/>
                <w:szCs w:val="20"/>
              </w:rPr>
              <w:t xml:space="preserve"> </w:t>
            </w:r>
            <w:r w:rsidRPr="00DA3460">
              <w:rPr>
                <w:rFonts w:ascii="Helvetica" w:hAnsi="Helvetica" w:cs="Helvetica"/>
                <w:color w:val="4D4D4D"/>
                <w:w w:val="90"/>
                <w:sz w:val="20"/>
                <w:szCs w:val="20"/>
              </w:rPr>
              <w:t>desarrollo,</w:t>
            </w:r>
            <w:r w:rsidRPr="00DA3460">
              <w:rPr>
                <w:rFonts w:ascii="Helvetica" w:hAnsi="Helvetica" w:cs="Helvetica"/>
                <w:color w:val="4D4D4D"/>
                <w:spacing w:val="60"/>
                <w:sz w:val="20"/>
                <w:szCs w:val="20"/>
              </w:rPr>
              <w:t xml:space="preserve"> </w:t>
            </w:r>
            <w:r w:rsidRPr="00DA3460">
              <w:rPr>
                <w:rFonts w:ascii="Helvetica" w:hAnsi="Helvetica" w:cs="Helvetica"/>
                <w:color w:val="4D4D4D"/>
                <w:w w:val="90"/>
                <w:sz w:val="20"/>
                <w:szCs w:val="20"/>
              </w:rPr>
              <w:t>control</w:t>
            </w:r>
            <w:r w:rsidRPr="00DA3460">
              <w:rPr>
                <w:rFonts w:ascii="Helvetica" w:hAnsi="Helvetica" w:cs="Helvetica"/>
                <w:color w:val="4D4D4D"/>
                <w:spacing w:val="60"/>
                <w:sz w:val="20"/>
                <w:szCs w:val="20"/>
              </w:rPr>
              <w:t xml:space="preserve"> </w:t>
            </w:r>
            <w:r w:rsidRPr="00DA3460">
              <w:rPr>
                <w:rFonts w:ascii="Helvetica" w:hAnsi="Helvetica" w:cs="Helvetica"/>
                <w:color w:val="4D4D4D"/>
                <w:w w:val="90"/>
                <w:sz w:val="20"/>
                <w:szCs w:val="20"/>
              </w:rPr>
              <w:t>y</w:t>
            </w:r>
            <w:r w:rsidRPr="00DA3460">
              <w:rPr>
                <w:rFonts w:ascii="Helvetica" w:hAnsi="Helvetica" w:cs="Helvetica"/>
                <w:color w:val="4D4D4D"/>
                <w:spacing w:val="61"/>
                <w:sz w:val="20"/>
                <w:szCs w:val="20"/>
              </w:rPr>
              <w:t xml:space="preserve"> </w:t>
            </w:r>
            <w:r w:rsidRPr="00DA3460">
              <w:rPr>
                <w:rFonts w:ascii="Helvetica" w:hAnsi="Helvetica" w:cs="Helvetica"/>
                <w:color w:val="4D4D4D"/>
                <w:w w:val="90"/>
                <w:sz w:val="20"/>
                <w:szCs w:val="20"/>
              </w:rPr>
              <w:t>seguimiento</w:t>
            </w:r>
            <w:r w:rsidRPr="00DA3460">
              <w:rPr>
                <w:rFonts w:ascii="Helvetica" w:hAnsi="Helvetica" w:cs="Helvetica"/>
                <w:color w:val="4D4D4D"/>
                <w:spacing w:val="60"/>
                <w:sz w:val="20"/>
                <w:szCs w:val="20"/>
              </w:rPr>
              <w:t xml:space="preserve"> </w:t>
            </w:r>
            <w:r w:rsidRPr="00DA3460">
              <w:rPr>
                <w:rFonts w:ascii="Helvetica" w:hAnsi="Helvetica" w:cs="Helvetica"/>
                <w:color w:val="4D4D4D"/>
                <w:w w:val="90"/>
                <w:sz w:val="20"/>
                <w:szCs w:val="20"/>
              </w:rPr>
              <w:t>de</w:t>
            </w:r>
            <w:r w:rsidRPr="00DA3460">
              <w:rPr>
                <w:rFonts w:ascii="Helvetica" w:hAnsi="Helvetica" w:cs="Helvetica"/>
                <w:color w:val="4D4D4D"/>
                <w:spacing w:val="61"/>
                <w:sz w:val="20"/>
                <w:szCs w:val="20"/>
              </w:rPr>
              <w:t xml:space="preserve"> </w:t>
            </w:r>
            <w:r w:rsidRPr="00DA3460">
              <w:rPr>
                <w:rFonts w:ascii="Helvetica" w:hAnsi="Helvetica" w:cs="Helvetica"/>
                <w:color w:val="4D4D4D"/>
                <w:w w:val="90"/>
                <w:sz w:val="20"/>
                <w:szCs w:val="20"/>
              </w:rPr>
              <w:t xml:space="preserve">los </w:t>
            </w:r>
            <w:r w:rsidRPr="00DA3460">
              <w:rPr>
                <w:rFonts w:ascii="Helvetica" w:hAnsi="Helvetica" w:cs="Helvetica"/>
                <w:color w:val="4D4D4D"/>
                <w:spacing w:val="-2"/>
                <w:w w:val="90"/>
                <w:sz w:val="20"/>
                <w:szCs w:val="20"/>
              </w:rPr>
              <w:t>componentes</w:t>
            </w:r>
            <w:r w:rsidRPr="00DA3460">
              <w:rPr>
                <w:rFonts w:ascii="Helvetica" w:hAnsi="Helvetica" w:cs="Helvetica"/>
                <w:color w:val="4D4D4D"/>
                <w:spacing w:val="-6"/>
                <w:w w:val="90"/>
                <w:sz w:val="20"/>
                <w:szCs w:val="20"/>
              </w:rPr>
              <w:t xml:space="preserve"> </w:t>
            </w:r>
            <w:r w:rsidRPr="00DA3460">
              <w:rPr>
                <w:rFonts w:ascii="Helvetica" w:hAnsi="Helvetica" w:cs="Helvetica"/>
                <w:color w:val="4D4D4D"/>
                <w:spacing w:val="-2"/>
                <w:w w:val="90"/>
                <w:sz w:val="20"/>
                <w:szCs w:val="20"/>
              </w:rPr>
              <w:t>del</w:t>
            </w:r>
            <w:r w:rsidRPr="00DA3460">
              <w:rPr>
                <w:rFonts w:ascii="Helvetica" w:hAnsi="Helvetica" w:cs="Helvetica"/>
                <w:color w:val="4D4D4D"/>
                <w:spacing w:val="-7"/>
                <w:w w:val="90"/>
                <w:sz w:val="20"/>
                <w:szCs w:val="20"/>
              </w:rPr>
              <w:t xml:space="preserve"> </w:t>
            </w:r>
            <w:r w:rsidRPr="00DA3460">
              <w:rPr>
                <w:rFonts w:ascii="Helvetica" w:hAnsi="Helvetica" w:cs="Helvetica"/>
                <w:color w:val="4D4D4D"/>
                <w:spacing w:val="-2"/>
                <w:w w:val="90"/>
                <w:sz w:val="20"/>
                <w:szCs w:val="20"/>
              </w:rPr>
              <w:t>Modelo.</w:t>
            </w:r>
          </w:p>
        </w:tc>
      </w:tr>
      <w:tr w:rsidR="009A605F" w:rsidRPr="00DA3460" w14:paraId="731E6427" w14:textId="77777777" w:rsidTr="00915AFC">
        <w:trPr>
          <w:trHeight w:val="2169"/>
        </w:trPr>
        <w:tc>
          <w:tcPr>
            <w:tcW w:w="2208" w:type="dxa"/>
            <w:vMerge/>
            <w:tcBorders>
              <w:top w:val="nil"/>
              <w:bottom w:val="thinThickMediumGap" w:sz="6" w:space="0" w:color="000000"/>
              <w:right w:val="single" w:sz="4" w:space="0" w:color="000000"/>
            </w:tcBorders>
            <w:shd w:val="clear" w:color="auto" w:fill="FFE499"/>
          </w:tcPr>
          <w:p w14:paraId="48F03499" w14:textId="77777777" w:rsidR="00C725D2" w:rsidRPr="00DA3460" w:rsidRDefault="00C725D2" w:rsidP="00734FE8">
            <w:pPr>
              <w:tabs>
                <w:tab w:val="left" w:pos="0"/>
                <w:tab w:val="left" w:pos="9072"/>
              </w:tabs>
              <w:spacing w:line="276" w:lineRule="auto"/>
              <w:ind w:right="142"/>
              <w:jc w:val="both"/>
              <w:rPr>
                <w:rFonts w:cs="Helvetica"/>
                <w:sz w:val="20"/>
                <w:szCs w:val="20"/>
              </w:rPr>
            </w:pPr>
          </w:p>
        </w:tc>
        <w:tc>
          <w:tcPr>
            <w:tcW w:w="2609" w:type="dxa"/>
            <w:tcBorders>
              <w:top w:val="single" w:sz="4" w:space="0" w:color="000000"/>
              <w:left w:val="single" w:sz="4" w:space="0" w:color="000000"/>
              <w:bottom w:val="single" w:sz="4" w:space="0" w:color="000000"/>
              <w:right w:val="single" w:sz="4" w:space="0" w:color="000000"/>
            </w:tcBorders>
          </w:tcPr>
          <w:p w14:paraId="421EBEE7"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2C48AE1A" w14:textId="77777777" w:rsidR="00C725D2" w:rsidRPr="00DA3460" w:rsidRDefault="00C725D2" w:rsidP="00734FE8">
            <w:pPr>
              <w:pStyle w:val="TableParagraph"/>
              <w:tabs>
                <w:tab w:val="left" w:pos="0"/>
                <w:tab w:val="left" w:pos="9072"/>
              </w:tabs>
              <w:spacing w:before="93" w:line="276" w:lineRule="auto"/>
              <w:ind w:right="142"/>
              <w:jc w:val="both"/>
              <w:rPr>
                <w:rFonts w:ascii="Helvetica" w:hAnsi="Helvetica" w:cs="Helvetica"/>
                <w:b/>
                <w:color w:val="4D4D4D"/>
                <w:sz w:val="20"/>
                <w:szCs w:val="20"/>
              </w:rPr>
            </w:pPr>
          </w:p>
          <w:p w14:paraId="7B4BF103" w14:textId="2F4461D8" w:rsidR="00C725D2" w:rsidRPr="00DA3460" w:rsidRDefault="00EA4451"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Oficina de Relación Estado Ciudadanías</w:t>
            </w:r>
          </w:p>
        </w:tc>
        <w:tc>
          <w:tcPr>
            <w:tcW w:w="4817" w:type="dxa"/>
            <w:tcBorders>
              <w:top w:val="single" w:sz="4" w:space="0" w:color="000000"/>
              <w:left w:val="single" w:sz="4" w:space="0" w:color="000000"/>
              <w:bottom w:val="single" w:sz="4" w:space="0" w:color="000000"/>
            </w:tcBorders>
          </w:tcPr>
          <w:p w14:paraId="2B69EA91"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5"/>
                <w:sz w:val="20"/>
                <w:szCs w:val="20"/>
              </w:rPr>
              <w:t>Trimestralmente,</w:t>
            </w:r>
            <w:r w:rsidRPr="00DA3460">
              <w:rPr>
                <w:rFonts w:ascii="Helvetica" w:hAnsi="Helvetica" w:cs="Helvetica"/>
                <w:color w:val="4D4D4D"/>
                <w:spacing w:val="-7"/>
                <w:sz w:val="20"/>
                <w:szCs w:val="20"/>
              </w:rPr>
              <w:t xml:space="preserve"> </w:t>
            </w:r>
            <w:r w:rsidRPr="00DA3460">
              <w:rPr>
                <w:rFonts w:ascii="Helvetica" w:hAnsi="Helvetica" w:cs="Helvetica"/>
                <w:color w:val="4D4D4D"/>
                <w:w w:val="85"/>
                <w:sz w:val="20"/>
                <w:szCs w:val="20"/>
              </w:rPr>
              <w:t>evalúa</w:t>
            </w:r>
            <w:r w:rsidRPr="00DA3460">
              <w:rPr>
                <w:rFonts w:ascii="Helvetica" w:hAnsi="Helvetica" w:cs="Helvetica"/>
                <w:color w:val="4D4D4D"/>
                <w:spacing w:val="-7"/>
                <w:sz w:val="20"/>
                <w:szCs w:val="20"/>
              </w:rPr>
              <w:t xml:space="preserve"> </w:t>
            </w:r>
            <w:r w:rsidRPr="00DA3460">
              <w:rPr>
                <w:rFonts w:ascii="Helvetica" w:hAnsi="Helvetica" w:cs="Helvetica"/>
                <w:color w:val="4D4D4D"/>
                <w:w w:val="85"/>
                <w:sz w:val="20"/>
                <w:szCs w:val="20"/>
              </w:rPr>
              <w:t>la</w:t>
            </w:r>
            <w:r w:rsidRPr="00DA3460">
              <w:rPr>
                <w:rFonts w:ascii="Helvetica" w:hAnsi="Helvetica" w:cs="Helvetica"/>
                <w:color w:val="4D4D4D"/>
                <w:spacing w:val="-7"/>
                <w:sz w:val="20"/>
                <w:szCs w:val="20"/>
              </w:rPr>
              <w:t xml:space="preserve"> </w:t>
            </w:r>
            <w:r w:rsidRPr="00DA3460">
              <w:rPr>
                <w:rFonts w:ascii="Helvetica" w:hAnsi="Helvetica" w:cs="Helvetica"/>
                <w:color w:val="4D4D4D"/>
                <w:w w:val="85"/>
                <w:sz w:val="20"/>
                <w:szCs w:val="20"/>
              </w:rPr>
              <w:t>prestación</w:t>
            </w:r>
            <w:r w:rsidRPr="00DA3460">
              <w:rPr>
                <w:rFonts w:ascii="Helvetica" w:hAnsi="Helvetica" w:cs="Helvetica"/>
                <w:color w:val="4D4D4D"/>
                <w:spacing w:val="-7"/>
                <w:sz w:val="20"/>
                <w:szCs w:val="20"/>
              </w:rPr>
              <w:t xml:space="preserve"> </w:t>
            </w:r>
            <w:r w:rsidRPr="00DA3460">
              <w:rPr>
                <w:rFonts w:ascii="Helvetica" w:hAnsi="Helvetica" w:cs="Helvetica"/>
                <w:color w:val="4D4D4D"/>
                <w:w w:val="85"/>
                <w:sz w:val="20"/>
                <w:szCs w:val="20"/>
              </w:rPr>
              <w:t>del</w:t>
            </w:r>
            <w:r w:rsidRPr="00DA3460">
              <w:rPr>
                <w:rFonts w:ascii="Helvetica" w:hAnsi="Helvetica" w:cs="Helvetica"/>
                <w:color w:val="4D4D4D"/>
                <w:spacing w:val="-4"/>
                <w:sz w:val="20"/>
                <w:szCs w:val="20"/>
              </w:rPr>
              <w:t xml:space="preserve"> </w:t>
            </w:r>
            <w:r w:rsidRPr="00DA3460">
              <w:rPr>
                <w:rFonts w:ascii="Helvetica" w:hAnsi="Helvetica" w:cs="Helvetica"/>
                <w:color w:val="4D4D4D"/>
                <w:w w:val="85"/>
                <w:sz w:val="20"/>
                <w:szCs w:val="20"/>
              </w:rPr>
              <w:t>servicio</w:t>
            </w:r>
            <w:r w:rsidRPr="00DA3460">
              <w:rPr>
                <w:rFonts w:ascii="Helvetica" w:hAnsi="Helvetica" w:cs="Helvetica"/>
                <w:color w:val="4D4D4D"/>
                <w:spacing w:val="-6"/>
                <w:sz w:val="20"/>
                <w:szCs w:val="20"/>
              </w:rPr>
              <w:t xml:space="preserve"> </w:t>
            </w:r>
            <w:r w:rsidRPr="00DA3460">
              <w:rPr>
                <w:rFonts w:ascii="Helvetica" w:hAnsi="Helvetica" w:cs="Helvetica"/>
                <w:color w:val="4D4D4D"/>
                <w:w w:val="85"/>
                <w:sz w:val="20"/>
                <w:szCs w:val="20"/>
              </w:rPr>
              <w:t>a</w:t>
            </w:r>
            <w:r w:rsidRPr="00DA3460">
              <w:rPr>
                <w:rFonts w:ascii="Helvetica" w:hAnsi="Helvetica" w:cs="Helvetica"/>
                <w:color w:val="4D4D4D"/>
                <w:spacing w:val="-8"/>
                <w:sz w:val="20"/>
                <w:szCs w:val="20"/>
              </w:rPr>
              <w:t xml:space="preserve"> </w:t>
            </w:r>
            <w:r w:rsidRPr="00DA3460">
              <w:rPr>
                <w:rFonts w:ascii="Helvetica" w:hAnsi="Helvetica" w:cs="Helvetica"/>
                <w:color w:val="4D4D4D"/>
                <w:spacing w:val="-5"/>
                <w:w w:val="85"/>
                <w:sz w:val="20"/>
                <w:szCs w:val="20"/>
              </w:rPr>
              <w:t>los</w:t>
            </w:r>
          </w:p>
          <w:p w14:paraId="717A1256" w14:textId="429927CD" w:rsidR="00C725D2" w:rsidRPr="00DA3460" w:rsidRDefault="00C725D2" w:rsidP="00734FE8">
            <w:pPr>
              <w:pStyle w:val="TableParagraph"/>
              <w:tabs>
                <w:tab w:val="left" w:pos="0"/>
                <w:tab w:val="left" w:pos="9072"/>
              </w:tabs>
              <w:spacing w:before="37" w:line="276" w:lineRule="auto"/>
              <w:ind w:right="142"/>
              <w:jc w:val="both"/>
              <w:rPr>
                <w:rFonts w:ascii="Helvetica" w:hAnsi="Helvetica" w:cs="Helvetica"/>
                <w:color w:val="4D4D4D"/>
                <w:sz w:val="20"/>
                <w:szCs w:val="20"/>
              </w:rPr>
            </w:pPr>
            <w:r w:rsidRPr="00DA3460">
              <w:rPr>
                <w:rFonts w:ascii="Helvetica" w:hAnsi="Helvetica" w:cs="Helvetica"/>
                <w:color w:val="4D4D4D"/>
                <w:w w:val="85"/>
                <w:sz w:val="20"/>
                <w:szCs w:val="20"/>
              </w:rPr>
              <w:t>grupos</w:t>
            </w:r>
            <w:r w:rsidRPr="00DA3460">
              <w:rPr>
                <w:rFonts w:ascii="Helvetica" w:hAnsi="Helvetica" w:cs="Helvetica"/>
                <w:color w:val="4D4D4D"/>
                <w:spacing w:val="-7"/>
                <w:w w:val="85"/>
                <w:sz w:val="20"/>
                <w:szCs w:val="20"/>
              </w:rPr>
              <w:t xml:space="preserve"> </w:t>
            </w:r>
            <w:r w:rsidRPr="00DA3460">
              <w:rPr>
                <w:rFonts w:ascii="Helvetica" w:hAnsi="Helvetica" w:cs="Helvetica"/>
                <w:color w:val="4D4D4D"/>
                <w:w w:val="85"/>
                <w:sz w:val="20"/>
                <w:szCs w:val="20"/>
              </w:rPr>
              <w:t>de</w:t>
            </w:r>
            <w:r w:rsidRPr="00DA3460">
              <w:rPr>
                <w:rFonts w:ascii="Helvetica" w:hAnsi="Helvetica" w:cs="Helvetica"/>
                <w:color w:val="4D4D4D"/>
                <w:spacing w:val="-6"/>
                <w:w w:val="85"/>
                <w:sz w:val="20"/>
                <w:szCs w:val="20"/>
              </w:rPr>
              <w:t xml:space="preserve"> </w:t>
            </w:r>
            <w:r w:rsidRPr="00DA3460">
              <w:rPr>
                <w:rFonts w:ascii="Helvetica" w:hAnsi="Helvetica" w:cs="Helvetica"/>
                <w:color w:val="4D4D4D"/>
                <w:w w:val="85"/>
                <w:sz w:val="20"/>
                <w:szCs w:val="20"/>
              </w:rPr>
              <w:t>valor,</w:t>
            </w:r>
            <w:r w:rsidRPr="00DA3460">
              <w:rPr>
                <w:rFonts w:ascii="Helvetica" w:hAnsi="Helvetica" w:cs="Helvetica"/>
                <w:color w:val="4D4D4D"/>
                <w:spacing w:val="-6"/>
                <w:w w:val="85"/>
                <w:sz w:val="20"/>
                <w:szCs w:val="20"/>
              </w:rPr>
              <w:t xml:space="preserve"> </w:t>
            </w:r>
            <w:r w:rsidRPr="00DA3460">
              <w:rPr>
                <w:rFonts w:ascii="Helvetica" w:hAnsi="Helvetica" w:cs="Helvetica"/>
                <w:color w:val="4D4D4D"/>
                <w:w w:val="85"/>
                <w:sz w:val="20"/>
                <w:szCs w:val="20"/>
              </w:rPr>
              <w:t>mediante</w:t>
            </w:r>
            <w:r w:rsidRPr="00DA3460">
              <w:rPr>
                <w:rFonts w:ascii="Helvetica" w:hAnsi="Helvetica" w:cs="Helvetica"/>
                <w:color w:val="4D4D4D"/>
                <w:spacing w:val="-6"/>
                <w:w w:val="85"/>
                <w:sz w:val="20"/>
                <w:szCs w:val="20"/>
              </w:rPr>
              <w:t xml:space="preserve"> </w:t>
            </w:r>
            <w:r w:rsidRPr="00DA3460">
              <w:rPr>
                <w:rFonts w:ascii="Helvetica" w:hAnsi="Helvetica" w:cs="Helvetica"/>
                <w:color w:val="4D4D4D"/>
                <w:w w:val="85"/>
                <w:sz w:val="20"/>
                <w:szCs w:val="20"/>
              </w:rPr>
              <w:t>el</w:t>
            </w:r>
            <w:r w:rsidRPr="00DA3460">
              <w:rPr>
                <w:rFonts w:ascii="Helvetica" w:hAnsi="Helvetica" w:cs="Helvetica"/>
                <w:color w:val="4D4D4D"/>
                <w:spacing w:val="-6"/>
                <w:w w:val="85"/>
                <w:sz w:val="20"/>
                <w:szCs w:val="20"/>
              </w:rPr>
              <w:t xml:space="preserve"> </w:t>
            </w:r>
            <w:r w:rsidRPr="00DA3460">
              <w:rPr>
                <w:rFonts w:ascii="Helvetica" w:hAnsi="Helvetica" w:cs="Helvetica"/>
                <w:color w:val="4D4D4D"/>
                <w:w w:val="85"/>
                <w:sz w:val="20"/>
                <w:szCs w:val="20"/>
              </w:rPr>
              <w:t>análisis</w:t>
            </w:r>
            <w:r w:rsidRPr="00DA3460">
              <w:rPr>
                <w:rFonts w:ascii="Helvetica" w:hAnsi="Helvetica" w:cs="Helvetica"/>
                <w:color w:val="4D4D4D"/>
                <w:spacing w:val="-6"/>
                <w:w w:val="85"/>
                <w:sz w:val="20"/>
                <w:szCs w:val="20"/>
              </w:rPr>
              <w:t xml:space="preserve"> </w:t>
            </w:r>
            <w:r w:rsidRPr="00DA3460">
              <w:rPr>
                <w:rFonts w:ascii="Helvetica" w:hAnsi="Helvetica" w:cs="Helvetica"/>
                <w:color w:val="4D4D4D"/>
                <w:w w:val="85"/>
                <w:sz w:val="20"/>
                <w:szCs w:val="20"/>
              </w:rPr>
              <w:t>de</w:t>
            </w:r>
            <w:r w:rsidRPr="00DA3460">
              <w:rPr>
                <w:rFonts w:ascii="Helvetica" w:hAnsi="Helvetica" w:cs="Helvetica"/>
                <w:color w:val="4D4D4D"/>
                <w:spacing w:val="-6"/>
                <w:w w:val="85"/>
                <w:sz w:val="20"/>
                <w:szCs w:val="20"/>
              </w:rPr>
              <w:t xml:space="preserve"> </w:t>
            </w:r>
            <w:r w:rsidRPr="00DA3460">
              <w:rPr>
                <w:rFonts w:ascii="Helvetica" w:hAnsi="Helvetica" w:cs="Helvetica"/>
                <w:color w:val="4D4D4D"/>
                <w:w w:val="85"/>
                <w:sz w:val="20"/>
                <w:szCs w:val="20"/>
              </w:rPr>
              <w:t>las</w:t>
            </w:r>
            <w:r w:rsidRPr="00DA3460">
              <w:rPr>
                <w:rFonts w:ascii="Helvetica" w:hAnsi="Helvetica" w:cs="Helvetica"/>
                <w:color w:val="4D4D4D"/>
                <w:spacing w:val="-6"/>
                <w:w w:val="85"/>
                <w:sz w:val="20"/>
                <w:szCs w:val="20"/>
              </w:rPr>
              <w:t xml:space="preserve"> </w:t>
            </w:r>
            <w:r w:rsidRPr="00DA3460">
              <w:rPr>
                <w:rFonts w:ascii="Helvetica" w:hAnsi="Helvetica" w:cs="Helvetica"/>
                <w:color w:val="4D4D4D"/>
                <w:w w:val="85"/>
                <w:sz w:val="20"/>
                <w:szCs w:val="20"/>
              </w:rPr>
              <w:t>PQRDS</w:t>
            </w:r>
            <w:r w:rsidRPr="00DA3460">
              <w:rPr>
                <w:rFonts w:ascii="Helvetica" w:hAnsi="Helvetica" w:cs="Helvetica"/>
                <w:color w:val="4D4D4D"/>
                <w:spacing w:val="-7"/>
                <w:w w:val="85"/>
                <w:sz w:val="20"/>
                <w:szCs w:val="20"/>
              </w:rPr>
              <w:t xml:space="preserve"> </w:t>
            </w:r>
            <w:r w:rsidRPr="00DA3460">
              <w:rPr>
                <w:rFonts w:ascii="Helvetica" w:hAnsi="Helvetica" w:cs="Helvetica"/>
                <w:color w:val="4D4D4D"/>
                <w:w w:val="85"/>
                <w:sz w:val="20"/>
                <w:szCs w:val="20"/>
              </w:rPr>
              <w:t>y</w:t>
            </w:r>
            <w:r w:rsidRPr="00DA3460">
              <w:rPr>
                <w:rFonts w:ascii="Helvetica" w:hAnsi="Helvetica" w:cs="Helvetica"/>
                <w:color w:val="4D4D4D"/>
                <w:spacing w:val="-6"/>
                <w:w w:val="85"/>
                <w:sz w:val="20"/>
                <w:szCs w:val="20"/>
              </w:rPr>
              <w:t xml:space="preserve"> </w:t>
            </w:r>
            <w:r w:rsidRPr="00DA3460">
              <w:rPr>
                <w:rFonts w:ascii="Helvetica" w:hAnsi="Helvetica" w:cs="Helvetica"/>
                <w:color w:val="4D4D4D"/>
                <w:w w:val="85"/>
                <w:sz w:val="20"/>
                <w:szCs w:val="20"/>
              </w:rPr>
              <w:t xml:space="preserve">la </w:t>
            </w:r>
            <w:r w:rsidRPr="00DA3460">
              <w:rPr>
                <w:rFonts w:ascii="Helvetica" w:hAnsi="Helvetica" w:cs="Helvetica"/>
                <w:color w:val="4D4D4D"/>
                <w:w w:val="90"/>
                <w:sz w:val="20"/>
                <w:szCs w:val="20"/>
              </w:rPr>
              <w:t xml:space="preserve">evaluación de percepción de los usuarios por los diferentes medios de atención, generando </w:t>
            </w:r>
            <w:r w:rsidRPr="00DA3460">
              <w:rPr>
                <w:rFonts w:ascii="Helvetica" w:hAnsi="Helvetica" w:cs="Helvetica"/>
                <w:color w:val="4D4D4D"/>
                <w:w w:val="80"/>
                <w:sz w:val="20"/>
                <w:szCs w:val="20"/>
              </w:rPr>
              <w:t xml:space="preserve">recomendaciones a la Alta Dirección y a los responsables </w:t>
            </w:r>
            <w:r w:rsidRPr="00DA3460">
              <w:rPr>
                <w:rFonts w:ascii="Helvetica" w:hAnsi="Helvetica" w:cs="Helvetica"/>
                <w:color w:val="4D4D4D"/>
                <w:w w:val="90"/>
                <w:sz w:val="20"/>
                <w:szCs w:val="20"/>
              </w:rPr>
              <w:t xml:space="preserve">del proceso para garantizar el cumplimiento de los </w:t>
            </w:r>
            <w:r w:rsidRPr="00DA3460">
              <w:rPr>
                <w:rFonts w:ascii="Helvetica" w:hAnsi="Helvetica" w:cs="Helvetica"/>
                <w:color w:val="4D4D4D"/>
                <w:w w:val="80"/>
                <w:sz w:val="20"/>
                <w:szCs w:val="20"/>
              </w:rPr>
              <w:t xml:space="preserve">términos de Ley en las respuestas, para el mejoramiento </w:t>
            </w:r>
            <w:r w:rsidRPr="00DA3460">
              <w:rPr>
                <w:rFonts w:ascii="Helvetica" w:hAnsi="Helvetica" w:cs="Helvetica"/>
                <w:color w:val="4D4D4D"/>
                <w:w w:val="90"/>
                <w:sz w:val="20"/>
                <w:szCs w:val="20"/>
              </w:rPr>
              <w:t>continuo</w:t>
            </w:r>
            <w:r w:rsidRPr="00DA3460">
              <w:rPr>
                <w:rFonts w:ascii="Helvetica" w:hAnsi="Helvetica" w:cs="Helvetica"/>
                <w:color w:val="4D4D4D"/>
                <w:spacing w:val="-9"/>
                <w:w w:val="90"/>
                <w:sz w:val="20"/>
                <w:szCs w:val="20"/>
              </w:rPr>
              <w:t xml:space="preserve"> </w:t>
            </w:r>
            <w:r w:rsidRPr="00DA3460">
              <w:rPr>
                <w:rFonts w:ascii="Helvetica" w:hAnsi="Helvetica" w:cs="Helvetica"/>
                <w:color w:val="4D4D4D"/>
                <w:w w:val="90"/>
                <w:sz w:val="20"/>
                <w:szCs w:val="20"/>
              </w:rPr>
              <w:t>de</w:t>
            </w:r>
            <w:r w:rsidRPr="00DA3460">
              <w:rPr>
                <w:rFonts w:ascii="Helvetica" w:hAnsi="Helvetica" w:cs="Helvetica"/>
                <w:color w:val="4D4D4D"/>
                <w:spacing w:val="-9"/>
                <w:w w:val="90"/>
                <w:sz w:val="20"/>
                <w:szCs w:val="20"/>
              </w:rPr>
              <w:t xml:space="preserve"> </w:t>
            </w:r>
            <w:r w:rsidRPr="00DA3460">
              <w:rPr>
                <w:rFonts w:ascii="Helvetica" w:hAnsi="Helvetica" w:cs="Helvetica"/>
                <w:color w:val="4D4D4D"/>
                <w:w w:val="90"/>
                <w:sz w:val="20"/>
                <w:szCs w:val="20"/>
              </w:rPr>
              <w:t>la</w:t>
            </w:r>
            <w:r w:rsidRPr="00DA3460">
              <w:rPr>
                <w:rFonts w:ascii="Helvetica" w:hAnsi="Helvetica" w:cs="Helvetica"/>
                <w:color w:val="4D4D4D"/>
                <w:spacing w:val="-9"/>
                <w:w w:val="90"/>
                <w:sz w:val="20"/>
                <w:szCs w:val="20"/>
              </w:rPr>
              <w:t xml:space="preserve"> </w:t>
            </w:r>
            <w:r w:rsidRPr="00DA3460">
              <w:rPr>
                <w:rFonts w:ascii="Helvetica" w:hAnsi="Helvetica" w:cs="Helvetica"/>
                <w:color w:val="4D4D4D"/>
                <w:w w:val="90"/>
                <w:sz w:val="20"/>
                <w:szCs w:val="20"/>
              </w:rPr>
              <w:t>prestación</w:t>
            </w:r>
            <w:r w:rsidRPr="00DA3460">
              <w:rPr>
                <w:rFonts w:ascii="Helvetica" w:hAnsi="Helvetica" w:cs="Helvetica"/>
                <w:color w:val="4D4D4D"/>
                <w:spacing w:val="-9"/>
                <w:w w:val="90"/>
                <w:sz w:val="20"/>
                <w:szCs w:val="20"/>
              </w:rPr>
              <w:t xml:space="preserve"> </w:t>
            </w:r>
            <w:r w:rsidRPr="00DA3460">
              <w:rPr>
                <w:rFonts w:ascii="Helvetica" w:hAnsi="Helvetica" w:cs="Helvetica"/>
                <w:color w:val="4D4D4D"/>
                <w:w w:val="90"/>
                <w:sz w:val="20"/>
                <w:szCs w:val="20"/>
              </w:rPr>
              <w:t>del</w:t>
            </w:r>
            <w:r w:rsidRPr="00DA3460">
              <w:rPr>
                <w:rFonts w:ascii="Helvetica" w:hAnsi="Helvetica" w:cs="Helvetica"/>
                <w:color w:val="4D4D4D"/>
                <w:spacing w:val="-9"/>
                <w:w w:val="90"/>
                <w:sz w:val="20"/>
                <w:szCs w:val="20"/>
              </w:rPr>
              <w:t xml:space="preserve"> </w:t>
            </w:r>
            <w:r w:rsidRPr="00DA3460">
              <w:rPr>
                <w:rFonts w:ascii="Helvetica" w:hAnsi="Helvetica" w:cs="Helvetica"/>
                <w:color w:val="4D4D4D"/>
                <w:w w:val="90"/>
                <w:sz w:val="20"/>
                <w:szCs w:val="20"/>
              </w:rPr>
              <w:t>servicio,</w:t>
            </w:r>
            <w:r w:rsidRPr="00DA3460">
              <w:rPr>
                <w:rFonts w:ascii="Helvetica" w:hAnsi="Helvetica" w:cs="Helvetica"/>
                <w:color w:val="4D4D4D"/>
                <w:spacing w:val="-10"/>
                <w:w w:val="90"/>
                <w:sz w:val="20"/>
                <w:szCs w:val="20"/>
              </w:rPr>
              <w:t xml:space="preserve"> </w:t>
            </w:r>
            <w:r w:rsidRPr="00DA3460">
              <w:rPr>
                <w:rFonts w:ascii="Helvetica" w:hAnsi="Helvetica" w:cs="Helvetica"/>
                <w:color w:val="4D4D4D"/>
                <w:w w:val="90"/>
                <w:sz w:val="20"/>
                <w:szCs w:val="20"/>
              </w:rPr>
              <w:t>con</w:t>
            </w:r>
            <w:r w:rsidRPr="00DA3460">
              <w:rPr>
                <w:rFonts w:ascii="Helvetica" w:hAnsi="Helvetica" w:cs="Helvetica"/>
                <w:color w:val="4D4D4D"/>
                <w:spacing w:val="-8"/>
                <w:w w:val="90"/>
                <w:sz w:val="20"/>
                <w:szCs w:val="20"/>
              </w:rPr>
              <w:t xml:space="preserve"> </w:t>
            </w:r>
            <w:r w:rsidRPr="00DA3460">
              <w:rPr>
                <w:rFonts w:ascii="Helvetica" w:hAnsi="Helvetica" w:cs="Helvetica"/>
                <w:color w:val="4D4D4D"/>
                <w:w w:val="90"/>
                <w:sz w:val="20"/>
                <w:szCs w:val="20"/>
              </w:rPr>
              <w:t>base</w:t>
            </w:r>
            <w:r w:rsidRPr="00DA3460">
              <w:rPr>
                <w:rFonts w:ascii="Helvetica" w:hAnsi="Helvetica" w:cs="Helvetica"/>
                <w:color w:val="4D4D4D"/>
                <w:spacing w:val="-9"/>
                <w:w w:val="90"/>
                <w:sz w:val="20"/>
                <w:szCs w:val="20"/>
              </w:rPr>
              <w:t xml:space="preserve"> </w:t>
            </w:r>
            <w:r w:rsidRPr="00DA3460">
              <w:rPr>
                <w:rFonts w:ascii="Helvetica" w:hAnsi="Helvetica" w:cs="Helvetica"/>
                <w:color w:val="4D4D4D"/>
                <w:w w:val="90"/>
                <w:sz w:val="20"/>
                <w:szCs w:val="20"/>
              </w:rPr>
              <w:t>en</w:t>
            </w:r>
            <w:r w:rsidRPr="00DA3460">
              <w:rPr>
                <w:rFonts w:ascii="Helvetica" w:hAnsi="Helvetica" w:cs="Helvetica"/>
                <w:color w:val="4D4D4D"/>
                <w:spacing w:val="-9"/>
                <w:w w:val="90"/>
                <w:sz w:val="20"/>
                <w:szCs w:val="20"/>
              </w:rPr>
              <w:t xml:space="preserve"> </w:t>
            </w:r>
            <w:r w:rsidRPr="00DA3460">
              <w:rPr>
                <w:rFonts w:ascii="Helvetica" w:hAnsi="Helvetica" w:cs="Helvetica"/>
                <w:color w:val="4D4D4D"/>
                <w:w w:val="90"/>
                <w:sz w:val="20"/>
                <w:szCs w:val="20"/>
              </w:rPr>
              <w:t xml:space="preserve">la </w:t>
            </w:r>
            <w:r w:rsidRPr="00DA3460">
              <w:rPr>
                <w:rFonts w:ascii="Helvetica" w:hAnsi="Helvetica" w:cs="Helvetica"/>
                <w:color w:val="4D4D4D"/>
                <w:spacing w:val="-2"/>
                <w:w w:val="90"/>
                <w:sz w:val="20"/>
                <w:szCs w:val="20"/>
              </w:rPr>
              <w:t>evaluación</w:t>
            </w:r>
            <w:r w:rsidRPr="00DA3460">
              <w:rPr>
                <w:rFonts w:ascii="Helvetica" w:hAnsi="Helvetica" w:cs="Helvetica"/>
                <w:color w:val="4D4D4D"/>
                <w:spacing w:val="-4"/>
                <w:w w:val="90"/>
                <w:sz w:val="20"/>
                <w:szCs w:val="20"/>
              </w:rPr>
              <w:t xml:space="preserve"> </w:t>
            </w:r>
            <w:r w:rsidRPr="00DA3460">
              <w:rPr>
                <w:rFonts w:ascii="Helvetica" w:hAnsi="Helvetica" w:cs="Helvetica"/>
                <w:color w:val="4D4D4D"/>
                <w:spacing w:val="-2"/>
                <w:w w:val="90"/>
                <w:sz w:val="20"/>
                <w:szCs w:val="20"/>
              </w:rPr>
              <w:t>de</w:t>
            </w:r>
            <w:r w:rsidRPr="00DA3460">
              <w:rPr>
                <w:rFonts w:ascii="Helvetica" w:hAnsi="Helvetica" w:cs="Helvetica"/>
                <w:color w:val="4D4D4D"/>
                <w:spacing w:val="-4"/>
                <w:w w:val="90"/>
                <w:sz w:val="20"/>
                <w:szCs w:val="20"/>
              </w:rPr>
              <w:t xml:space="preserve"> </w:t>
            </w:r>
            <w:r w:rsidRPr="00DA3460">
              <w:rPr>
                <w:rFonts w:ascii="Helvetica" w:hAnsi="Helvetica" w:cs="Helvetica"/>
                <w:color w:val="4D4D4D"/>
                <w:spacing w:val="-2"/>
                <w:w w:val="90"/>
                <w:sz w:val="20"/>
                <w:szCs w:val="20"/>
              </w:rPr>
              <w:t>encuest</w:t>
            </w:r>
            <w:r w:rsidR="001E5A6A" w:rsidRPr="00DA3460">
              <w:rPr>
                <w:rFonts w:ascii="Helvetica" w:hAnsi="Helvetica" w:cs="Helvetica"/>
                <w:color w:val="4D4D4D"/>
                <w:spacing w:val="-2"/>
                <w:w w:val="90"/>
                <w:sz w:val="20"/>
                <w:szCs w:val="20"/>
              </w:rPr>
              <w:t>a</w:t>
            </w:r>
            <w:r w:rsidRPr="00DA3460">
              <w:rPr>
                <w:rFonts w:ascii="Helvetica" w:hAnsi="Helvetica" w:cs="Helvetica"/>
                <w:color w:val="4D4D4D"/>
                <w:spacing w:val="-2"/>
                <w:w w:val="90"/>
                <w:sz w:val="20"/>
                <w:szCs w:val="20"/>
              </w:rPr>
              <w:t>s.</w:t>
            </w:r>
          </w:p>
        </w:tc>
      </w:tr>
      <w:tr w:rsidR="009A605F" w:rsidRPr="00DA3460" w14:paraId="0B38AFB5" w14:textId="77777777" w:rsidTr="005275D7">
        <w:trPr>
          <w:trHeight w:val="820"/>
        </w:trPr>
        <w:tc>
          <w:tcPr>
            <w:tcW w:w="2208" w:type="dxa"/>
            <w:vMerge/>
            <w:tcBorders>
              <w:top w:val="nil"/>
              <w:bottom w:val="thinThickMediumGap" w:sz="6" w:space="0" w:color="000000"/>
              <w:right w:val="single" w:sz="4" w:space="0" w:color="000000"/>
            </w:tcBorders>
            <w:shd w:val="clear" w:color="auto" w:fill="FFE499"/>
          </w:tcPr>
          <w:p w14:paraId="6FF51032" w14:textId="77777777" w:rsidR="00C725D2" w:rsidRPr="00DA3460" w:rsidRDefault="00C725D2" w:rsidP="00734FE8">
            <w:pPr>
              <w:tabs>
                <w:tab w:val="left" w:pos="0"/>
                <w:tab w:val="left" w:pos="9072"/>
              </w:tabs>
              <w:spacing w:line="276" w:lineRule="auto"/>
              <w:ind w:right="142"/>
              <w:jc w:val="both"/>
              <w:rPr>
                <w:rFonts w:cs="Helvetica"/>
                <w:sz w:val="20"/>
                <w:szCs w:val="20"/>
              </w:rPr>
            </w:pPr>
          </w:p>
        </w:tc>
        <w:tc>
          <w:tcPr>
            <w:tcW w:w="2609" w:type="dxa"/>
            <w:tcBorders>
              <w:top w:val="single" w:sz="4" w:space="0" w:color="000000"/>
              <w:left w:val="single" w:sz="4" w:space="0" w:color="000000"/>
              <w:bottom w:val="single" w:sz="4" w:space="0" w:color="000000"/>
              <w:right w:val="single" w:sz="4" w:space="0" w:color="000000"/>
            </w:tcBorders>
          </w:tcPr>
          <w:p w14:paraId="277B3AE3"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Grupo</w:t>
            </w:r>
            <w:r w:rsidRPr="00DA3460">
              <w:rPr>
                <w:rFonts w:ascii="Helvetica" w:hAnsi="Helvetica" w:cs="Helvetica"/>
                <w:color w:val="4D4D4D"/>
                <w:spacing w:val="-4"/>
                <w:sz w:val="20"/>
                <w:szCs w:val="20"/>
              </w:rPr>
              <w:t xml:space="preserve"> </w:t>
            </w:r>
            <w:r w:rsidRPr="00DA3460">
              <w:rPr>
                <w:rFonts w:ascii="Helvetica" w:hAnsi="Helvetica" w:cs="Helvetica"/>
                <w:color w:val="4D4D4D"/>
                <w:w w:val="80"/>
                <w:sz w:val="20"/>
                <w:szCs w:val="20"/>
              </w:rPr>
              <w:t>de</w:t>
            </w:r>
            <w:r w:rsidRPr="00DA3460">
              <w:rPr>
                <w:rFonts w:ascii="Helvetica" w:hAnsi="Helvetica" w:cs="Helvetica"/>
                <w:color w:val="4D4D4D"/>
                <w:spacing w:val="-4"/>
                <w:sz w:val="20"/>
                <w:szCs w:val="20"/>
              </w:rPr>
              <w:t xml:space="preserve"> </w:t>
            </w:r>
            <w:r w:rsidRPr="00DA3460">
              <w:rPr>
                <w:rFonts w:ascii="Helvetica" w:hAnsi="Helvetica" w:cs="Helvetica"/>
                <w:color w:val="4D4D4D"/>
                <w:w w:val="80"/>
                <w:sz w:val="20"/>
                <w:szCs w:val="20"/>
              </w:rPr>
              <w:t>Gestión</w:t>
            </w:r>
            <w:r w:rsidRPr="00DA3460">
              <w:rPr>
                <w:rFonts w:ascii="Helvetica" w:hAnsi="Helvetica" w:cs="Helvetica"/>
                <w:color w:val="4D4D4D"/>
                <w:spacing w:val="-6"/>
                <w:sz w:val="20"/>
                <w:szCs w:val="20"/>
              </w:rPr>
              <w:t xml:space="preserve"> </w:t>
            </w:r>
            <w:r w:rsidRPr="00DA3460">
              <w:rPr>
                <w:rFonts w:ascii="Helvetica" w:hAnsi="Helvetica" w:cs="Helvetica"/>
                <w:color w:val="4D4D4D"/>
                <w:spacing w:val="-5"/>
                <w:w w:val="80"/>
                <w:sz w:val="20"/>
                <w:szCs w:val="20"/>
              </w:rPr>
              <w:t>de</w:t>
            </w:r>
          </w:p>
          <w:p w14:paraId="3D8EDF85"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 xml:space="preserve">talento humano y Grupo </w:t>
            </w:r>
            <w:r w:rsidRPr="00DA3460">
              <w:rPr>
                <w:rFonts w:ascii="Helvetica" w:hAnsi="Helvetica" w:cs="Helvetica"/>
                <w:color w:val="4D4D4D"/>
                <w:w w:val="85"/>
                <w:sz w:val="20"/>
                <w:szCs w:val="20"/>
              </w:rPr>
              <w:t>de</w:t>
            </w:r>
            <w:r w:rsidRPr="00DA3460">
              <w:rPr>
                <w:rFonts w:ascii="Helvetica" w:hAnsi="Helvetica" w:cs="Helvetica"/>
                <w:color w:val="4D4D4D"/>
                <w:spacing w:val="-6"/>
                <w:w w:val="85"/>
                <w:sz w:val="20"/>
                <w:szCs w:val="20"/>
              </w:rPr>
              <w:t xml:space="preserve"> </w:t>
            </w:r>
            <w:r w:rsidRPr="00DA3460">
              <w:rPr>
                <w:rFonts w:ascii="Helvetica" w:hAnsi="Helvetica" w:cs="Helvetica"/>
                <w:color w:val="4D4D4D"/>
                <w:w w:val="85"/>
                <w:sz w:val="20"/>
                <w:szCs w:val="20"/>
              </w:rPr>
              <w:t>Gestión</w:t>
            </w:r>
            <w:r w:rsidRPr="00DA3460">
              <w:rPr>
                <w:rFonts w:ascii="Helvetica" w:hAnsi="Helvetica" w:cs="Helvetica"/>
                <w:color w:val="4D4D4D"/>
                <w:spacing w:val="-6"/>
                <w:w w:val="85"/>
                <w:sz w:val="20"/>
                <w:szCs w:val="20"/>
              </w:rPr>
              <w:t xml:space="preserve"> </w:t>
            </w:r>
            <w:r w:rsidRPr="00DA3460">
              <w:rPr>
                <w:rFonts w:ascii="Helvetica" w:hAnsi="Helvetica" w:cs="Helvetica"/>
                <w:color w:val="4D4D4D"/>
                <w:w w:val="85"/>
                <w:sz w:val="20"/>
                <w:szCs w:val="20"/>
              </w:rPr>
              <w:t>Contractual</w:t>
            </w:r>
          </w:p>
        </w:tc>
        <w:tc>
          <w:tcPr>
            <w:tcW w:w="4817" w:type="dxa"/>
            <w:tcBorders>
              <w:top w:val="single" w:sz="4" w:space="0" w:color="000000"/>
              <w:left w:val="single" w:sz="4" w:space="0" w:color="000000"/>
              <w:bottom w:val="single" w:sz="4" w:space="0" w:color="000000"/>
            </w:tcBorders>
          </w:tcPr>
          <w:p w14:paraId="2D21CEFA"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Realizar</w:t>
            </w:r>
            <w:r w:rsidRPr="00DA3460">
              <w:rPr>
                <w:rFonts w:ascii="Helvetica" w:hAnsi="Helvetica" w:cs="Helvetica"/>
                <w:color w:val="4D4D4D"/>
                <w:spacing w:val="5"/>
                <w:sz w:val="20"/>
                <w:szCs w:val="20"/>
              </w:rPr>
              <w:t xml:space="preserve"> </w:t>
            </w:r>
            <w:r w:rsidRPr="00DA3460">
              <w:rPr>
                <w:rFonts w:ascii="Helvetica" w:hAnsi="Helvetica" w:cs="Helvetica"/>
                <w:color w:val="4D4D4D"/>
                <w:w w:val="80"/>
                <w:sz w:val="20"/>
                <w:szCs w:val="20"/>
              </w:rPr>
              <w:t>el</w:t>
            </w:r>
            <w:r w:rsidRPr="00DA3460">
              <w:rPr>
                <w:rFonts w:ascii="Helvetica" w:hAnsi="Helvetica" w:cs="Helvetica"/>
                <w:color w:val="4D4D4D"/>
                <w:spacing w:val="5"/>
                <w:sz w:val="20"/>
                <w:szCs w:val="20"/>
              </w:rPr>
              <w:t xml:space="preserve"> </w:t>
            </w:r>
            <w:r w:rsidRPr="00DA3460">
              <w:rPr>
                <w:rFonts w:ascii="Helvetica" w:hAnsi="Helvetica" w:cs="Helvetica"/>
                <w:color w:val="4D4D4D"/>
                <w:w w:val="80"/>
                <w:sz w:val="20"/>
                <w:szCs w:val="20"/>
              </w:rPr>
              <w:t>seguimiento</w:t>
            </w:r>
            <w:r w:rsidRPr="00DA3460">
              <w:rPr>
                <w:rFonts w:ascii="Helvetica" w:hAnsi="Helvetica" w:cs="Helvetica"/>
                <w:color w:val="4D4D4D"/>
                <w:spacing w:val="6"/>
                <w:sz w:val="20"/>
                <w:szCs w:val="20"/>
              </w:rPr>
              <w:t xml:space="preserve"> </w:t>
            </w:r>
            <w:r w:rsidRPr="00DA3460">
              <w:rPr>
                <w:rFonts w:ascii="Helvetica" w:hAnsi="Helvetica" w:cs="Helvetica"/>
                <w:color w:val="4D4D4D"/>
                <w:w w:val="80"/>
                <w:sz w:val="20"/>
                <w:szCs w:val="20"/>
              </w:rPr>
              <w:t>y</w:t>
            </w:r>
            <w:r w:rsidRPr="00DA3460">
              <w:rPr>
                <w:rFonts w:ascii="Helvetica" w:hAnsi="Helvetica" w:cs="Helvetica"/>
                <w:color w:val="4D4D4D"/>
                <w:spacing w:val="7"/>
                <w:sz w:val="20"/>
                <w:szCs w:val="20"/>
              </w:rPr>
              <w:t xml:space="preserve"> </w:t>
            </w:r>
            <w:r w:rsidRPr="00DA3460">
              <w:rPr>
                <w:rFonts w:ascii="Helvetica" w:hAnsi="Helvetica" w:cs="Helvetica"/>
                <w:color w:val="4D4D4D"/>
                <w:w w:val="80"/>
                <w:sz w:val="20"/>
                <w:szCs w:val="20"/>
              </w:rPr>
              <w:t>monitoreo</w:t>
            </w:r>
            <w:r w:rsidRPr="00DA3460">
              <w:rPr>
                <w:rFonts w:ascii="Helvetica" w:hAnsi="Helvetica" w:cs="Helvetica"/>
                <w:color w:val="4D4D4D"/>
                <w:spacing w:val="4"/>
                <w:sz w:val="20"/>
                <w:szCs w:val="20"/>
              </w:rPr>
              <w:t xml:space="preserve"> </w:t>
            </w:r>
            <w:r w:rsidRPr="00DA3460">
              <w:rPr>
                <w:rFonts w:ascii="Helvetica" w:hAnsi="Helvetica" w:cs="Helvetica"/>
                <w:color w:val="4D4D4D"/>
                <w:w w:val="80"/>
                <w:sz w:val="20"/>
                <w:szCs w:val="20"/>
              </w:rPr>
              <w:t>a</w:t>
            </w:r>
            <w:r w:rsidRPr="00DA3460">
              <w:rPr>
                <w:rFonts w:ascii="Helvetica" w:hAnsi="Helvetica" w:cs="Helvetica"/>
                <w:color w:val="4D4D4D"/>
                <w:spacing w:val="8"/>
                <w:sz w:val="20"/>
                <w:szCs w:val="20"/>
              </w:rPr>
              <w:t xml:space="preserve"> </w:t>
            </w:r>
            <w:r w:rsidRPr="00DA3460">
              <w:rPr>
                <w:rFonts w:ascii="Helvetica" w:hAnsi="Helvetica" w:cs="Helvetica"/>
                <w:color w:val="4D4D4D"/>
                <w:w w:val="80"/>
                <w:sz w:val="20"/>
                <w:szCs w:val="20"/>
              </w:rPr>
              <w:t>la</w:t>
            </w:r>
            <w:r w:rsidRPr="00DA3460">
              <w:rPr>
                <w:rFonts w:ascii="Helvetica" w:hAnsi="Helvetica" w:cs="Helvetica"/>
                <w:color w:val="4D4D4D"/>
                <w:spacing w:val="7"/>
                <w:sz w:val="20"/>
                <w:szCs w:val="20"/>
              </w:rPr>
              <w:t xml:space="preserve"> </w:t>
            </w:r>
            <w:r w:rsidRPr="00DA3460">
              <w:rPr>
                <w:rFonts w:ascii="Helvetica" w:hAnsi="Helvetica" w:cs="Helvetica"/>
                <w:color w:val="4D4D4D"/>
                <w:spacing w:val="-2"/>
                <w:w w:val="80"/>
                <w:sz w:val="20"/>
                <w:szCs w:val="20"/>
              </w:rPr>
              <w:t>implementación</w:t>
            </w:r>
          </w:p>
          <w:p w14:paraId="050E289D"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5"/>
                <w:sz w:val="20"/>
                <w:szCs w:val="20"/>
              </w:rPr>
              <w:t>de</w:t>
            </w:r>
            <w:r w:rsidRPr="00DA3460">
              <w:rPr>
                <w:rFonts w:ascii="Helvetica" w:hAnsi="Helvetica" w:cs="Helvetica"/>
                <w:color w:val="4D4D4D"/>
                <w:spacing w:val="13"/>
                <w:sz w:val="20"/>
                <w:szCs w:val="20"/>
              </w:rPr>
              <w:t xml:space="preserve"> </w:t>
            </w:r>
            <w:r w:rsidRPr="00DA3460">
              <w:rPr>
                <w:rFonts w:ascii="Helvetica" w:hAnsi="Helvetica" w:cs="Helvetica"/>
                <w:color w:val="4D4D4D"/>
                <w:w w:val="85"/>
                <w:sz w:val="20"/>
                <w:szCs w:val="20"/>
              </w:rPr>
              <w:t>la</w:t>
            </w:r>
            <w:r w:rsidRPr="00DA3460">
              <w:rPr>
                <w:rFonts w:ascii="Helvetica" w:hAnsi="Helvetica" w:cs="Helvetica"/>
                <w:color w:val="4D4D4D"/>
                <w:spacing w:val="14"/>
                <w:sz w:val="20"/>
                <w:szCs w:val="20"/>
              </w:rPr>
              <w:t xml:space="preserve"> </w:t>
            </w:r>
            <w:r w:rsidRPr="00DA3460">
              <w:rPr>
                <w:rFonts w:ascii="Helvetica" w:hAnsi="Helvetica" w:cs="Helvetica"/>
                <w:color w:val="4D4D4D"/>
                <w:w w:val="85"/>
                <w:sz w:val="20"/>
                <w:szCs w:val="20"/>
              </w:rPr>
              <w:t>política</w:t>
            </w:r>
            <w:r w:rsidRPr="00DA3460">
              <w:rPr>
                <w:rFonts w:ascii="Helvetica" w:hAnsi="Helvetica" w:cs="Helvetica"/>
                <w:color w:val="4D4D4D"/>
                <w:spacing w:val="13"/>
                <w:sz w:val="20"/>
                <w:szCs w:val="20"/>
              </w:rPr>
              <w:t xml:space="preserve"> </w:t>
            </w:r>
            <w:r w:rsidRPr="00DA3460">
              <w:rPr>
                <w:rFonts w:ascii="Helvetica" w:hAnsi="Helvetica" w:cs="Helvetica"/>
                <w:color w:val="4D4D4D"/>
                <w:w w:val="85"/>
                <w:sz w:val="20"/>
                <w:szCs w:val="20"/>
              </w:rPr>
              <w:t>de</w:t>
            </w:r>
            <w:r w:rsidRPr="00DA3460">
              <w:rPr>
                <w:rFonts w:ascii="Helvetica" w:hAnsi="Helvetica" w:cs="Helvetica"/>
                <w:color w:val="4D4D4D"/>
                <w:spacing w:val="13"/>
                <w:sz w:val="20"/>
                <w:szCs w:val="20"/>
              </w:rPr>
              <w:t xml:space="preserve"> </w:t>
            </w:r>
            <w:r w:rsidRPr="00DA3460">
              <w:rPr>
                <w:rFonts w:ascii="Helvetica" w:hAnsi="Helvetica" w:cs="Helvetica"/>
                <w:color w:val="4D4D4D"/>
                <w:w w:val="85"/>
                <w:sz w:val="20"/>
                <w:szCs w:val="20"/>
              </w:rPr>
              <w:t>conflicto</w:t>
            </w:r>
            <w:r w:rsidRPr="00DA3460">
              <w:rPr>
                <w:rFonts w:ascii="Helvetica" w:hAnsi="Helvetica" w:cs="Helvetica"/>
                <w:color w:val="4D4D4D"/>
                <w:spacing w:val="13"/>
                <w:sz w:val="20"/>
                <w:szCs w:val="20"/>
              </w:rPr>
              <w:t xml:space="preserve"> </w:t>
            </w:r>
            <w:r w:rsidRPr="00DA3460">
              <w:rPr>
                <w:rFonts w:ascii="Helvetica" w:hAnsi="Helvetica" w:cs="Helvetica"/>
                <w:color w:val="4D4D4D"/>
                <w:w w:val="85"/>
                <w:sz w:val="20"/>
                <w:szCs w:val="20"/>
              </w:rPr>
              <w:t>de</w:t>
            </w:r>
            <w:r w:rsidRPr="00DA3460">
              <w:rPr>
                <w:rFonts w:ascii="Helvetica" w:hAnsi="Helvetica" w:cs="Helvetica"/>
                <w:color w:val="4D4D4D"/>
                <w:spacing w:val="13"/>
                <w:sz w:val="20"/>
                <w:szCs w:val="20"/>
              </w:rPr>
              <w:t xml:space="preserve"> </w:t>
            </w:r>
            <w:r w:rsidRPr="00DA3460">
              <w:rPr>
                <w:rFonts w:ascii="Helvetica" w:hAnsi="Helvetica" w:cs="Helvetica"/>
                <w:color w:val="4D4D4D"/>
                <w:w w:val="85"/>
                <w:sz w:val="20"/>
                <w:szCs w:val="20"/>
              </w:rPr>
              <w:t>interés</w:t>
            </w:r>
            <w:r w:rsidRPr="00DA3460">
              <w:rPr>
                <w:rFonts w:ascii="Helvetica" w:hAnsi="Helvetica" w:cs="Helvetica"/>
                <w:color w:val="4D4D4D"/>
                <w:spacing w:val="13"/>
                <w:sz w:val="20"/>
                <w:szCs w:val="20"/>
              </w:rPr>
              <w:t xml:space="preserve"> </w:t>
            </w:r>
            <w:r w:rsidRPr="00DA3460">
              <w:rPr>
                <w:rFonts w:ascii="Helvetica" w:hAnsi="Helvetica" w:cs="Helvetica"/>
                <w:color w:val="4D4D4D"/>
                <w:w w:val="85"/>
                <w:sz w:val="20"/>
                <w:szCs w:val="20"/>
              </w:rPr>
              <w:t>relacionadas</w:t>
            </w:r>
            <w:r w:rsidRPr="00DA3460">
              <w:rPr>
                <w:rFonts w:ascii="Helvetica" w:hAnsi="Helvetica" w:cs="Helvetica"/>
                <w:color w:val="4D4D4D"/>
                <w:spacing w:val="13"/>
                <w:sz w:val="20"/>
                <w:szCs w:val="20"/>
              </w:rPr>
              <w:t xml:space="preserve"> </w:t>
            </w:r>
            <w:r w:rsidRPr="00DA3460">
              <w:rPr>
                <w:rFonts w:ascii="Helvetica" w:hAnsi="Helvetica" w:cs="Helvetica"/>
                <w:color w:val="4D4D4D"/>
                <w:w w:val="85"/>
                <w:sz w:val="20"/>
                <w:szCs w:val="20"/>
              </w:rPr>
              <w:t xml:space="preserve">con </w:t>
            </w:r>
            <w:r w:rsidRPr="00DA3460">
              <w:rPr>
                <w:rFonts w:ascii="Helvetica" w:hAnsi="Helvetica" w:cs="Helvetica"/>
                <w:color w:val="4D4D4D"/>
                <w:spacing w:val="-2"/>
                <w:w w:val="90"/>
                <w:sz w:val="20"/>
                <w:szCs w:val="20"/>
              </w:rPr>
              <w:t>vinculación</w:t>
            </w:r>
            <w:r w:rsidRPr="00DA3460">
              <w:rPr>
                <w:rFonts w:ascii="Helvetica" w:hAnsi="Helvetica" w:cs="Helvetica"/>
                <w:color w:val="4D4D4D"/>
                <w:spacing w:val="-6"/>
                <w:w w:val="90"/>
                <w:sz w:val="20"/>
                <w:szCs w:val="20"/>
              </w:rPr>
              <w:t xml:space="preserve"> </w:t>
            </w:r>
            <w:r w:rsidRPr="00DA3460">
              <w:rPr>
                <w:rFonts w:ascii="Helvetica" w:hAnsi="Helvetica" w:cs="Helvetica"/>
                <w:color w:val="4D4D4D"/>
                <w:spacing w:val="-2"/>
                <w:w w:val="90"/>
                <w:sz w:val="20"/>
                <w:szCs w:val="20"/>
              </w:rPr>
              <w:t>y</w:t>
            </w:r>
            <w:r w:rsidRPr="00DA3460">
              <w:rPr>
                <w:rFonts w:ascii="Helvetica" w:hAnsi="Helvetica" w:cs="Helvetica"/>
                <w:color w:val="4D4D4D"/>
                <w:spacing w:val="-4"/>
                <w:w w:val="90"/>
                <w:sz w:val="20"/>
                <w:szCs w:val="20"/>
              </w:rPr>
              <w:t xml:space="preserve"> </w:t>
            </w:r>
            <w:r w:rsidRPr="00DA3460">
              <w:rPr>
                <w:rFonts w:ascii="Helvetica" w:hAnsi="Helvetica" w:cs="Helvetica"/>
                <w:color w:val="4D4D4D"/>
                <w:spacing w:val="-2"/>
                <w:w w:val="90"/>
                <w:sz w:val="20"/>
                <w:szCs w:val="20"/>
              </w:rPr>
              <w:t>contratación.</w:t>
            </w:r>
          </w:p>
        </w:tc>
      </w:tr>
      <w:tr w:rsidR="009A605F" w:rsidRPr="00DA3460" w14:paraId="271F1059" w14:textId="77777777" w:rsidTr="005275D7">
        <w:trPr>
          <w:trHeight w:val="760"/>
        </w:trPr>
        <w:tc>
          <w:tcPr>
            <w:tcW w:w="2208" w:type="dxa"/>
            <w:vMerge/>
            <w:tcBorders>
              <w:top w:val="nil"/>
              <w:bottom w:val="thinThickMediumGap" w:sz="6" w:space="0" w:color="000000"/>
              <w:right w:val="single" w:sz="4" w:space="0" w:color="000000"/>
            </w:tcBorders>
            <w:shd w:val="clear" w:color="auto" w:fill="FFE499"/>
          </w:tcPr>
          <w:p w14:paraId="18B96DBA" w14:textId="77777777" w:rsidR="00C725D2" w:rsidRPr="00DA3460" w:rsidRDefault="00C725D2" w:rsidP="00734FE8">
            <w:pPr>
              <w:tabs>
                <w:tab w:val="left" w:pos="0"/>
                <w:tab w:val="left" w:pos="9072"/>
              </w:tabs>
              <w:spacing w:line="276" w:lineRule="auto"/>
              <w:ind w:right="142"/>
              <w:jc w:val="both"/>
              <w:rPr>
                <w:rFonts w:cs="Helvetica"/>
                <w:sz w:val="20"/>
                <w:szCs w:val="20"/>
              </w:rPr>
            </w:pPr>
          </w:p>
        </w:tc>
        <w:tc>
          <w:tcPr>
            <w:tcW w:w="2609" w:type="dxa"/>
            <w:tcBorders>
              <w:top w:val="single" w:sz="4" w:space="0" w:color="000000"/>
              <w:left w:val="single" w:sz="4" w:space="0" w:color="000000"/>
              <w:bottom w:val="thinThickMediumGap" w:sz="6" w:space="0" w:color="000000"/>
              <w:right w:val="single" w:sz="4" w:space="0" w:color="000000"/>
            </w:tcBorders>
          </w:tcPr>
          <w:p w14:paraId="1CB32A2D"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Líderes</w:t>
            </w:r>
            <w:r w:rsidRPr="00DA3460">
              <w:rPr>
                <w:rFonts w:ascii="Helvetica" w:hAnsi="Helvetica" w:cs="Helvetica"/>
                <w:color w:val="4D4D4D"/>
                <w:spacing w:val="-7"/>
                <w:sz w:val="20"/>
                <w:szCs w:val="20"/>
              </w:rPr>
              <w:t xml:space="preserve"> </w:t>
            </w:r>
            <w:r w:rsidRPr="00DA3460">
              <w:rPr>
                <w:rFonts w:ascii="Helvetica" w:hAnsi="Helvetica" w:cs="Helvetica"/>
                <w:color w:val="4D4D4D"/>
                <w:w w:val="80"/>
                <w:sz w:val="20"/>
                <w:szCs w:val="20"/>
              </w:rPr>
              <w:t>de</w:t>
            </w:r>
            <w:r w:rsidRPr="00DA3460">
              <w:rPr>
                <w:rFonts w:ascii="Helvetica" w:hAnsi="Helvetica" w:cs="Helvetica"/>
                <w:color w:val="4D4D4D"/>
                <w:spacing w:val="-5"/>
                <w:sz w:val="20"/>
                <w:szCs w:val="20"/>
              </w:rPr>
              <w:t xml:space="preserve"> </w:t>
            </w:r>
            <w:r w:rsidRPr="00DA3460">
              <w:rPr>
                <w:rFonts w:ascii="Helvetica" w:hAnsi="Helvetica" w:cs="Helvetica"/>
                <w:color w:val="4D4D4D"/>
                <w:spacing w:val="-2"/>
                <w:w w:val="80"/>
                <w:sz w:val="20"/>
                <w:szCs w:val="20"/>
              </w:rPr>
              <w:t>proceso</w:t>
            </w:r>
          </w:p>
          <w:p w14:paraId="2065BD44"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 xml:space="preserve">Profesionales delegados </w:t>
            </w:r>
            <w:r w:rsidRPr="00DA3460">
              <w:rPr>
                <w:rFonts w:ascii="Helvetica" w:hAnsi="Helvetica" w:cs="Helvetica"/>
                <w:color w:val="4D4D4D"/>
                <w:w w:val="90"/>
                <w:sz w:val="20"/>
                <w:szCs w:val="20"/>
              </w:rPr>
              <w:t>de las áreas</w:t>
            </w:r>
          </w:p>
        </w:tc>
        <w:tc>
          <w:tcPr>
            <w:tcW w:w="4817" w:type="dxa"/>
            <w:tcBorders>
              <w:top w:val="single" w:sz="4" w:space="0" w:color="000000"/>
              <w:left w:val="single" w:sz="4" w:space="0" w:color="000000"/>
              <w:bottom w:val="thinThickMediumGap" w:sz="6" w:space="0" w:color="000000"/>
            </w:tcBorders>
          </w:tcPr>
          <w:p w14:paraId="7A1AA707"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Reportar</w:t>
            </w:r>
            <w:r w:rsidRPr="00DA3460">
              <w:rPr>
                <w:rFonts w:ascii="Helvetica" w:hAnsi="Helvetica" w:cs="Helvetica"/>
                <w:color w:val="4D4D4D"/>
                <w:spacing w:val="-1"/>
                <w:sz w:val="20"/>
                <w:szCs w:val="20"/>
              </w:rPr>
              <w:t xml:space="preserve"> </w:t>
            </w:r>
            <w:r w:rsidRPr="00DA3460">
              <w:rPr>
                <w:rFonts w:ascii="Helvetica" w:hAnsi="Helvetica" w:cs="Helvetica"/>
                <w:color w:val="4D4D4D"/>
                <w:w w:val="80"/>
                <w:sz w:val="20"/>
                <w:szCs w:val="20"/>
              </w:rPr>
              <w:t>los</w:t>
            </w:r>
            <w:r w:rsidRPr="00DA3460">
              <w:rPr>
                <w:rFonts w:ascii="Helvetica" w:hAnsi="Helvetica" w:cs="Helvetica"/>
                <w:color w:val="4D4D4D"/>
                <w:spacing w:val="1"/>
                <w:sz w:val="20"/>
                <w:szCs w:val="20"/>
              </w:rPr>
              <w:t xml:space="preserve"> </w:t>
            </w:r>
            <w:r w:rsidRPr="00DA3460">
              <w:rPr>
                <w:rFonts w:ascii="Helvetica" w:hAnsi="Helvetica" w:cs="Helvetica"/>
                <w:color w:val="4D4D4D"/>
                <w:w w:val="80"/>
                <w:sz w:val="20"/>
                <w:szCs w:val="20"/>
              </w:rPr>
              <w:t>avances</w:t>
            </w:r>
            <w:r w:rsidRPr="00DA3460">
              <w:rPr>
                <w:rFonts w:ascii="Helvetica" w:hAnsi="Helvetica" w:cs="Helvetica"/>
                <w:color w:val="4D4D4D"/>
                <w:spacing w:val="-2"/>
                <w:sz w:val="20"/>
                <w:szCs w:val="20"/>
              </w:rPr>
              <w:t xml:space="preserve"> </w:t>
            </w:r>
            <w:r w:rsidRPr="00DA3460">
              <w:rPr>
                <w:rFonts w:ascii="Helvetica" w:hAnsi="Helvetica" w:cs="Helvetica"/>
                <w:color w:val="4D4D4D"/>
                <w:w w:val="80"/>
                <w:sz w:val="20"/>
                <w:szCs w:val="20"/>
              </w:rPr>
              <w:t>de</w:t>
            </w:r>
            <w:r w:rsidRPr="00DA3460">
              <w:rPr>
                <w:rFonts w:ascii="Helvetica" w:hAnsi="Helvetica" w:cs="Helvetica"/>
                <w:color w:val="4D4D4D"/>
                <w:spacing w:val="1"/>
                <w:sz w:val="20"/>
                <w:szCs w:val="20"/>
              </w:rPr>
              <w:t xml:space="preserve"> </w:t>
            </w:r>
            <w:r w:rsidRPr="00DA3460">
              <w:rPr>
                <w:rFonts w:ascii="Helvetica" w:hAnsi="Helvetica" w:cs="Helvetica"/>
                <w:color w:val="4D4D4D"/>
                <w:w w:val="80"/>
                <w:sz w:val="20"/>
                <w:szCs w:val="20"/>
              </w:rPr>
              <w:t>la</w:t>
            </w:r>
            <w:r w:rsidRPr="00DA3460">
              <w:rPr>
                <w:rFonts w:ascii="Helvetica" w:hAnsi="Helvetica" w:cs="Helvetica"/>
                <w:color w:val="4D4D4D"/>
                <w:spacing w:val="1"/>
                <w:sz w:val="20"/>
                <w:szCs w:val="20"/>
              </w:rPr>
              <w:t xml:space="preserve"> </w:t>
            </w:r>
            <w:r w:rsidRPr="00DA3460">
              <w:rPr>
                <w:rFonts w:ascii="Helvetica" w:hAnsi="Helvetica" w:cs="Helvetica"/>
                <w:color w:val="4D4D4D"/>
                <w:w w:val="80"/>
                <w:sz w:val="20"/>
                <w:szCs w:val="20"/>
              </w:rPr>
              <w:t>estrategia</w:t>
            </w:r>
            <w:r w:rsidRPr="00DA3460">
              <w:rPr>
                <w:rFonts w:ascii="Helvetica" w:hAnsi="Helvetica" w:cs="Helvetica"/>
                <w:color w:val="4D4D4D"/>
                <w:spacing w:val="-3"/>
                <w:sz w:val="20"/>
                <w:szCs w:val="20"/>
              </w:rPr>
              <w:t xml:space="preserve"> </w:t>
            </w:r>
            <w:r w:rsidRPr="00DA3460">
              <w:rPr>
                <w:rFonts w:ascii="Helvetica" w:hAnsi="Helvetica" w:cs="Helvetica"/>
                <w:color w:val="4D4D4D"/>
                <w:w w:val="80"/>
                <w:sz w:val="20"/>
                <w:szCs w:val="20"/>
              </w:rPr>
              <w:t>según</w:t>
            </w:r>
            <w:r w:rsidRPr="00DA3460">
              <w:rPr>
                <w:rFonts w:ascii="Helvetica" w:hAnsi="Helvetica" w:cs="Helvetica"/>
                <w:color w:val="4D4D4D"/>
                <w:spacing w:val="1"/>
                <w:sz w:val="20"/>
                <w:szCs w:val="20"/>
              </w:rPr>
              <w:t xml:space="preserve"> </w:t>
            </w:r>
            <w:r w:rsidRPr="00DA3460">
              <w:rPr>
                <w:rFonts w:ascii="Helvetica" w:hAnsi="Helvetica" w:cs="Helvetica"/>
                <w:color w:val="4D4D4D"/>
                <w:spacing w:val="-2"/>
                <w:w w:val="80"/>
                <w:sz w:val="20"/>
                <w:szCs w:val="20"/>
              </w:rPr>
              <w:t>planificación</w:t>
            </w:r>
          </w:p>
          <w:p w14:paraId="6B86A2C3" w14:textId="77777777" w:rsidR="00C725D2" w:rsidRPr="00DA3460" w:rsidRDefault="00C725D2" w:rsidP="00734FE8">
            <w:pPr>
              <w:pStyle w:val="TableParagraph"/>
              <w:tabs>
                <w:tab w:val="left" w:pos="0"/>
                <w:tab w:val="left" w:pos="9072"/>
              </w:tabs>
              <w:spacing w:before="37"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en</w:t>
            </w:r>
            <w:r w:rsidRPr="00DA3460">
              <w:rPr>
                <w:rFonts w:ascii="Helvetica" w:hAnsi="Helvetica" w:cs="Helvetica"/>
                <w:color w:val="4D4D4D"/>
                <w:spacing w:val="-4"/>
                <w:sz w:val="20"/>
                <w:szCs w:val="20"/>
              </w:rPr>
              <w:t xml:space="preserve"> </w:t>
            </w:r>
            <w:r w:rsidRPr="00DA3460">
              <w:rPr>
                <w:rFonts w:ascii="Helvetica" w:hAnsi="Helvetica" w:cs="Helvetica"/>
                <w:color w:val="4D4D4D"/>
                <w:w w:val="80"/>
                <w:sz w:val="20"/>
                <w:szCs w:val="20"/>
              </w:rPr>
              <w:t>las</w:t>
            </w:r>
            <w:r w:rsidRPr="00DA3460">
              <w:rPr>
                <w:rFonts w:ascii="Helvetica" w:hAnsi="Helvetica" w:cs="Helvetica"/>
                <w:color w:val="4D4D4D"/>
                <w:spacing w:val="-6"/>
                <w:sz w:val="20"/>
                <w:szCs w:val="20"/>
              </w:rPr>
              <w:t xml:space="preserve"> </w:t>
            </w:r>
            <w:r w:rsidRPr="00DA3460">
              <w:rPr>
                <w:rFonts w:ascii="Helvetica" w:hAnsi="Helvetica" w:cs="Helvetica"/>
                <w:color w:val="4D4D4D"/>
                <w:w w:val="80"/>
                <w:sz w:val="20"/>
                <w:szCs w:val="20"/>
              </w:rPr>
              <w:t>herramientas</w:t>
            </w:r>
            <w:r w:rsidRPr="00DA3460">
              <w:rPr>
                <w:rFonts w:ascii="Helvetica" w:hAnsi="Helvetica" w:cs="Helvetica"/>
                <w:color w:val="4D4D4D"/>
                <w:spacing w:val="-3"/>
                <w:sz w:val="20"/>
                <w:szCs w:val="20"/>
              </w:rPr>
              <w:t xml:space="preserve"> </w:t>
            </w:r>
            <w:r w:rsidRPr="00DA3460">
              <w:rPr>
                <w:rFonts w:ascii="Helvetica" w:hAnsi="Helvetica" w:cs="Helvetica"/>
                <w:color w:val="4D4D4D"/>
                <w:spacing w:val="-2"/>
                <w:w w:val="80"/>
                <w:sz w:val="20"/>
                <w:szCs w:val="20"/>
              </w:rPr>
              <w:t>respectivas</w:t>
            </w:r>
          </w:p>
        </w:tc>
      </w:tr>
      <w:tr w:rsidR="009A605F" w:rsidRPr="00DA3460" w14:paraId="68FF3FF7" w14:textId="77777777" w:rsidTr="005275D7">
        <w:trPr>
          <w:trHeight w:val="503"/>
        </w:trPr>
        <w:tc>
          <w:tcPr>
            <w:tcW w:w="2208" w:type="dxa"/>
            <w:vMerge w:val="restart"/>
            <w:tcBorders>
              <w:top w:val="thickThinMediumGap" w:sz="6" w:space="0" w:color="000000"/>
              <w:right w:val="single" w:sz="4" w:space="0" w:color="000000"/>
            </w:tcBorders>
            <w:shd w:val="clear" w:color="auto" w:fill="FFE499"/>
          </w:tcPr>
          <w:p w14:paraId="6DC2E365"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689A9B51"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0E45558F" w14:textId="77777777" w:rsidR="00C725D2" w:rsidRPr="00DA3460" w:rsidRDefault="00C725D2" w:rsidP="00734FE8">
            <w:pPr>
              <w:pStyle w:val="TableParagraph"/>
              <w:tabs>
                <w:tab w:val="left" w:pos="0"/>
                <w:tab w:val="left" w:pos="9072"/>
              </w:tabs>
              <w:spacing w:before="78" w:line="276" w:lineRule="auto"/>
              <w:ind w:right="142"/>
              <w:jc w:val="both"/>
              <w:rPr>
                <w:rFonts w:ascii="Helvetica" w:hAnsi="Helvetica" w:cs="Helvetica"/>
                <w:b/>
                <w:color w:val="4D4D4D"/>
                <w:sz w:val="20"/>
                <w:szCs w:val="20"/>
              </w:rPr>
            </w:pPr>
          </w:p>
          <w:p w14:paraId="14F00E57"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r w:rsidRPr="00DA3460">
              <w:rPr>
                <w:rFonts w:ascii="Helvetica" w:hAnsi="Helvetica" w:cs="Helvetica"/>
                <w:b/>
                <w:color w:val="4D4D4D"/>
                <w:w w:val="80"/>
                <w:sz w:val="20"/>
                <w:szCs w:val="20"/>
              </w:rPr>
              <w:t>Tercera</w:t>
            </w:r>
            <w:r w:rsidRPr="00DA3460">
              <w:rPr>
                <w:rFonts w:ascii="Helvetica" w:hAnsi="Helvetica" w:cs="Helvetica"/>
                <w:b/>
                <w:color w:val="4D4D4D"/>
                <w:sz w:val="20"/>
                <w:szCs w:val="20"/>
              </w:rPr>
              <w:t xml:space="preserve"> </w:t>
            </w:r>
            <w:r w:rsidRPr="00DA3460">
              <w:rPr>
                <w:rFonts w:ascii="Helvetica" w:hAnsi="Helvetica" w:cs="Helvetica"/>
                <w:b/>
                <w:color w:val="4D4D4D"/>
                <w:spacing w:val="-4"/>
                <w:w w:val="90"/>
                <w:sz w:val="20"/>
                <w:szCs w:val="20"/>
              </w:rPr>
              <w:t>línea</w:t>
            </w:r>
          </w:p>
        </w:tc>
        <w:tc>
          <w:tcPr>
            <w:tcW w:w="2609" w:type="dxa"/>
            <w:tcBorders>
              <w:top w:val="thickThinMediumGap" w:sz="6" w:space="0" w:color="000000"/>
              <w:left w:val="single" w:sz="4" w:space="0" w:color="000000"/>
              <w:bottom w:val="single" w:sz="4" w:space="0" w:color="000000"/>
              <w:right w:val="single" w:sz="4" w:space="0" w:color="000000"/>
            </w:tcBorders>
            <w:shd w:val="clear" w:color="auto" w:fill="FFE499"/>
          </w:tcPr>
          <w:p w14:paraId="5862ECB5" w14:textId="77777777" w:rsidR="00C725D2" w:rsidRPr="00DA3460" w:rsidRDefault="00C725D2" w:rsidP="00734FE8">
            <w:pPr>
              <w:pStyle w:val="TableParagraph"/>
              <w:tabs>
                <w:tab w:val="left" w:pos="0"/>
                <w:tab w:val="left" w:pos="9072"/>
              </w:tabs>
              <w:spacing w:before="105" w:line="276" w:lineRule="auto"/>
              <w:ind w:right="142"/>
              <w:jc w:val="both"/>
              <w:rPr>
                <w:rFonts w:ascii="Helvetica" w:hAnsi="Helvetica" w:cs="Helvetica"/>
                <w:b/>
                <w:color w:val="4D4D4D"/>
                <w:sz w:val="20"/>
                <w:szCs w:val="20"/>
              </w:rPr>
            </w:pPr>
            <w:r w:rsidRPr="00DA3460">
              <w:rPr>
                <w:rFonts w:ascii="Helvetica" w:hAnsi="Helvetica" w:cs="Helvetica"/>
                <w:b/>
                <w:color w:val="4D4D4D"/>
                <w:spacing w:val="-2"/>
                <w:w w:val="90"/>
                <w:sz w:val="20"/>
                <w:szCs w:val="20"/>
              </w:rPr>
              <w:t>Rol/instancia</w:t>
            </w:r>
          </w:p>
        </w:tc>
        <w:tc>
          <w:tcPr>
            <w:tcW w:w="4817" w:type="dxa"/>
            <w:tcBorders>
              <w:top w:val="thickThinMediumGap" w:sz="6" w:space="0" w:color="000000"/>
              <w:left w:val="single" w:sz="4" w:space="0" w:color="000000"/>
              <w:bottom w:val="single" w:sz="4" w:space="0" w:color="000000"/>
              <w:right w:val="single" w:sz="4" w:space="0" w:color="000000"/>
            </w:tcBorders>
            <w:shd w:val="clear" w:color="auto" w:fill="FFE499"/>
          </w:tcPr>
          <w:p w14:paraId="661FB212" w14:textId="77777777" w:rsidR="00C725D2" w:rsidRPr="00DA3460" w:rsidRDefault="00C725D2" w:rsidP="00734FE8">
            <w:pPr>
              <w:pStyle w:val="TableParagraph"/>
              <w:tabs>
                <w:tab w:val="left" w:pos="0"/>
                <w:tab w:val="left" w:pos="9072"/>
              </w:tabs>
              <w:spacing w:before="105" w:line="276" w:lineRule="auto"/>
              <w:ind w:right="142"/>
              <w:jc w:val="both"/>
              <w:rPr>
                <w:rFonts w:ascii="Helvetica" w:hAnsi="Helvetica" w:cs="Helvetica"/>
                <w:b/>
                <w:color w:val="4D4D4D"/>
                <w:sz w:val="20"/>
                <w:szCs w:val="20"/>
              </w:rPr>
            </w:pPr>
            <w:r w:rsidRPr="00DA3460">
              <w:rPr>
                <w:rFonts w:ascii="Helvetica" w:hAnsi="Helvetica" w:cs="Helvetica"/>
                <w:b/>
                <w:color w:val="4D4D4D"/>
                <w:w w:val="80"/>
                <w:sz w:val="20"/>
                <w:szCs w:val="20"/>
              </w:rPr>
              <w:t>Función</w:t>
            </w:r>
            <w:r w:rsidRPr="00DA3460">
              <w:rPr>
                <w:rFonts w:ascii="Helvetica" w:hAnsi="Helvetica" w:cs="Helvetica"/>
                <w:b/>
                <w:color w:val="4D4D4D"/>
                <w:spacing w:val="5"/>
                <w:sz w:val="20"/>
                <w:szCs w:val="20"/>
              </w:rPr>
              <w:t xml:space="preserve"> </w:t>
            </w:r>
            <w:r w:rsidRPr="00DA3460">
              <w:rPr>
                <w:rFonts w:ascii="Helvetica" w:hAnsi="Helvetica" w:cs="Helvetica"/>
                <w:b/>
                <w:color w:val="4D4D4D"/>
                <w:spacing w:val="-2"/>
                <w:w w:val="90"/>
                <w:sz w:val="20"/>
                <w:szCs w:val="20"/>
              </w:rPr>
              <w:t>especifica</w:t>
            </w:r>
          </w:p>
        </w:tc>
      </w:tr>
      <w:tr w:rsidR="009A605F" w:rsidRPr="00DA3460" w14:paraId="7A03C842" w14:textId="77777777" w:rsidTr="005275D7">
        <w:trPr>
          <w:trHeight w:val="1441"/>
        </w:trPr>
        <w:tc>
          <w:tcPr>
            <w:tcW w:w="2208" w:type="dxa"/>
            <w:vMerge/>
            <w:tcBorders>
              <w:top w:val="nil"/>
              <w:right w:val="single" w:sz="4" w:space="0" w:color="000000"/>
            </w:tcBorders>
            <w:shd w:val="clear" w:color="auto" w:fill="FFE499"/>
          </w:tcPr>
          <w:p w14:paraId="2345E85C" w14:textId="77777777" w:rsidR="00C725D2" w:rsidRPr="00DA3460" w:rsidRDefault="00C725D2" w:rsidP="00734FE8">
            <w:pPr>
              <w:tabs>
                <w:tab w:val="left" w:pos="0"/>
                <w:tab w:val="left" w:pos="9072"/>
              </w:tabs>
              <w:spacing w:line="276" w:lineRule="auto"/>
              <w:ind w:right="142"/>
              <w:jc w:val="both"/>
              <w:rPr>
                <w:rFonts w:cs="Helvetica"/>
                <w:sz w:val="20"/>
                <w:szCs w:val="20"/>
              </w:rPr>
            </w:pPr>
          </w:p>
        </w:tc>
        <w:tc>
          <w:tcPr>
            <w:tcW w:w="2609" w:type="dxa"/>
            <w:tcBorders>
              <w:top w:val="single" w:sz="4" w:space="0" w:color="000000"/>
              <w:left w:val="single" w:sz="4" w:space="0" w:color="000000"/>
              <w:right w:val="single" w:sz="4" w:space="0" w:color="000000"/>
            </w:tcBorders>
          </w:tcPr>
          <w:p w14:paraId="4BEFCE0A"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b/>
                <w:color w:val="4D4D4D"/>
                <w:sz w:val="20"/>
                <w:szCs w:val="20"/>
              </w:rPr>
            </w:pPr>
          </w:p>
          <w:p w14:paraId="49C02D73" w14:textId="77777777" w:rsidR="00C725D2" w:rsidRPr="00DA3460" w:rsidRDefault="00C725D2" w:rsidP="00734FE8">
            <w:pPr>
              <w:pStyle w:val="TableParagraph"/>
              <w:tabs>
                <w:tab w:val="left" w:pos="0"/>
                <w:tab w:val="left" w:pos="9072"/>
              </w:tabs>
              <w:spacing w:before="64" w:line="276" w:lineRule="auto"/>
              <w:ind w:right="142"/>
              <w:jc w:val="both"/>
              <w:rPr>
                <w:rFonts w:ascii="Helvetica" w:hAnsi="Helvetica" w:cs="Helvetica"/>
                <w:b/>
                <w:color w:val="4D4D4D"/>
                <w:sz w:val="20"/>
                <w:szCs w:val="20"/>
              </w:rPr>
            </w:pPr>
          </w:p>
          <w:p w14:paraId="6C9C6A1E"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Oficina</w:t>
            </w:r>
            <w:r w:rsidRPr="00DA3460">
              <w:rPr>
                <w:rFonts w:ascii="Helvetica" w:hAnsi="Helvetica" w:cs="Helvetica"/>
                <w:color w:val="4D4D4D"/>
                <w:spacing w:val="-4"/>
                <w:sz w:val="20"/>
                <w:szCs w:val="20"/>
              </w:rPr>
              <w:t xml:space="preserve"> </w:t>
            </w:r>
            <w:r w:rsidRPr="00DA3460">
              <w:rPr>
                <w:rFonts w:ascii="Helvetica" w:hAnsi="Helvetica" w:cs="Helvetica"/>
                <w:color w:val="4D4D4D"/>
                <w:w w:val="80"/>
                <w:sz w:val="20"/>
                <w:szCs w:val="20"/>
              </w:rPr>
              <w:t>de</w:t>
            </w:r>
            <w:r w:rsidRPr="00DA3460">
              <w:rPr>
                <w:rFonts w:ascii="Helvetica" w:hAnsi="Helvetica" w:cs="Helvetica"/>
                <w:color w:val="4D4D4D"/>
                <w:spacing w:val="-7"/>
                <w:sz w:val="20"/>
                <w:szCs w:val="20"/>
              </w:rPr>
              <w:t xml:space="preserve"> </w:t>
            </w:r>
            <w:r w:rsidRPr="00DA3460">
              <w:rPr>
                <w:rFonts w:ascii="Helvetica" w:hAnsi="Helvetica" w:cs="Helvetica"/>
                <w:color w:val="4D4D4D"/>
                <w:w w:val="80"/>
                <w:sz w:val="20"/>
                <w:szCs w:val="20"/>
              </w:rPr>
              <w:t>Control</w:t>
            </w:r>
            <w:r w:rsidRPr="00DA3460">
              <w:rPr>
                <w:rFonts w:ascii="Helvetica" w:hAnsi="Helvetica" w:cs="Helvetica"/>
                <w:color w:val="4D4D4D"/>
                <w:spacing w:val="-4"/>
                <w:sz w:val="20"/>
                <w:szCs w:val="20"/>
              </w:rPr>
              <w:t xml:space="preserve"> </w:t>
            </w:r>
            <w:r w:rsidRPr="00DA3460">
              <w:rPr>
                <w:rFonts w:ascii="Helvetica" w:hAnsi="Helvetica" w:cs="Helvetica"/>
                <w:color w:val="4D4D4D"/>
                <w:spacing w:val="-2"/>
                <w:w w:val="80"/>
                <w:sz w:val="20"/>
                <w:szCs w:val="20"/>
              </w:rPr>
              <w:t>Interno</w:t>
            </w:r>
          </w:p>
        </w:tc>
        <w:tc>
          <w:tcPr>
            <w:tcW w:w="4817" w:type="dxa"/>
            <w:tcBorders>
              <w:top w:val="single" w:sz="4" w:space="0" w:color="000000"/>
              <w:left w:val="single" w:sz="4" w:space="0" w:color="000000"/>
            </w:tcBorders>
          </w:tcPr>
          <w:p w14:paraId="479FFCD4"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90"/>
                <w:sz w:val="20"/>
                <w:szCs w:val="20"/>
              </w:rPr>
              <w:t>Hacer seguimiento al cumplimiento de</w:t>
            </w:r>
            <w:r w:rsidRPr="00DA3460">
              <w:rPr>
                <w:rFonts w:ascii="Helvetica" w:hAnsi="Helvetica" w:cs="Helvetica"/>
                <w:color w:val="4D4D4D"/>
                <w:spacing w:val="-1"/>
                <w:w w:val="90"/>
                <w:sz w:val="20"/>
                <w:szCs w:val="20"/>
              </w:rPr>
              <w:t xml:space="preserve"> </w:t>
            </w:r>
            <w:r w:rsidRPr="00DA3460">
              <w:rPr>
                <w:rFonts w:ascii="Helvetica" w:hAnsi="Helvetica" w:cs="Helvetica"/>
                <w:color w:val="4D4D4D"/>
                <w:w w:val="90"/>
                <w:sz w:val="20"/>
                <w:szCs w:val="20"/>
              </w:rPr>
              <w:t xml:space="preserve">los requisitos </w:t>
            </w:r>
            <w:r w:rsidRPr="00DA3460">
              <w:rPr>
                <w:rFonts w:ascii="Helvetica" w:hAnsi="Helvetica" w:cs="Helvetica"/>
                <w:color w:val="4D4D4D"/>
                <w:w w:val="80"/>
                <w:sz w:val="20"/>
                <w:szCs w:val="20"/>
              </w:rPr>
              <w:t xml:space="preserve">integrados en la estrategia Evaluar el cumplimiento de las </w:t>
            </w:r>
            <w:r w:rsidRPr="00DA3460">
              <w:rPr>
                <w:rFonts w:ascii="Helvetica" w:hAnsi="Helvetica" w:cs="Helvetica"/>
                <w:color w:val="4D4D4D"/>
                <w:w w:val="85"/>
                <w:sz w:val="20"/>
                <w:szCs w:val="20"/>
              </w:rPr>
              <w:t>acciones consolidadas en la estrategia y en los planes Recomendar</w:t>
            </w:r>
            <w:r w:rsidRPr="00DA3460">
              <w:rPr>
                <w:rFonts w:ascii="Helvetica" w:hAnsi="Helvetica" w:cs="Helvetica"/>
                <w:color w:val="4D4D4D"/>
                <w:spacing w:val="35"/>
                <w:sz w:val="20"/>
                <w:szCs w:val="20"/>
              </w:rPr>
              <w:t xml:space="preserve"> </w:t>
            </w:r>
            <w:r w:rsidRPr="00DA3460">
              <w:rPr>
                <w:rFonts w:ascii="Helvetica" w:hAnsi="Helvetica" w:cs="Helvetica"/>
                <w:color w:val="4D4D4D"/>
                <w:w w:val="85"/>
                <w:sz w:val="20"/>
                <w:szCs w:val="20"/>
              </w:rPr>
              <w:t>acciones</w:t>
            </w:r>
            <w:r w:rsidRPr="00DA3460">
              <w:rPr>
                <w:rFonts w:ascii="Helvetica" w:hAnsi="Helvetica" w:cs="Helvetica"/>
                <w:color w:val="4D4D4D"/>
                <w:spacing w:val="35"/>
                <w:sz w:val="20"/>
                <w:szCs w:val="20"/>
              </w:rPr>
              <w:t xml:space="preserve"> </w:t>
            </w:r>
            <w:r w:rsidRPr="00DA3460">
              <w:rPr>
                <w:rFonts w:ascii="Helvetica" w:hAnsi="Helvetica" w:cs="Helvetica"/>
                <w:color w:val="4D4D4D"/>
                <w:w w:val="85"/>
                <w:sz w:val="20"/>
                <w:szCs w:val="20"/>
              </w:rPr>
              <w:t>para</w:t>
            </w:r>
            <w:r w:rsidRPr="00DA3460">
              <w:rPr>
                <w:rFonts w:ascii="Helvetica" w:hAnsi="Helvetica" w:cs="Helvetica"/>
                <w:color w:val="4D4D4D"/>
                <w:spacing w:val="33"/>
                <w:sz w:val="20"/>
                <w:szCs w:val="20"/>
              </w:rPr>
              <w:t xml:space="preserve"> </w:t>
            </w:r>
            <w:r w:rsidRPr="00DA3460">
              <w:rPr>
                <w:rFonts w:ascii="Helvetica" w:hAnsi="Helvetica" w:cs="Helvetica"/>
                <w:color w:val="4D4D4D"/>
                <w:w w:val="85"/>
                <w:sz w:val="20"/>
                <w:szCs w:val="20"/>
              </w:rPr>
              <w:t>el</w:t>
            </w:r>
            <w:r w:rsidRPr="00DA3460">
              <w:rPr>
                <w:rFonts w:ascii="Helvetica" w:hAnsi="Helvetica" w:cs="Helvetica"/>
                <w:color w:val="4D4D4D"/>
                <w:spacing w:val="35"/>
                <w:sz w:val="20"/>
                <w:szCs w:val="20"/>
              </w:rPr>
              <w:t xml:space="preserve"> </w:t>
            </w:r>
            <w:r w:rsidRPr="00DA3460">
              <w:rPr>
                <w:rFonts w:ascii="Helvetica" w:hAnsi="Helvetica" w:cs="Helvetica"/>
                <w:color w:val="4D4D4D"/>
                <w:w w:val="85"/>
                <w:sz w:val="20"/>
                <w:szCs w:val="20"/>
              </w:rPr>
              <w:t>fortalecimiento</w:t>
            </w:r>
            <w:r w:rsidRPr="00DA3460">
              <w:rPr>
                <w:rFonts w:ascii="Helvetica" w:hAnsi="Helvetica" w:cs="Helvetica"/>
                <w:color w:val="4D4D4D"/>
                <w:spacing w:val="35"/>
                <w:sz w:val="20"/>
                <w:szCs w:val="20"/>
              </w:rPr>
              <w:t xml:space="preserve"> </w:t>
            </w:r>
            <w:r w:rsidRPr="00DA3460">
              <w:rPr>
                <w:rFonts w:ascii="Helvetica" w:hAnsi="Helvetica" w:cs="Helvetica"/>
                <w:color w:val="4D4D4D"/>
                <w:w w:val="85"/>
                <w:sz w:val="20"/>
                <w:szCs w:val="20"/>
              </w:rPr>
              <w:t>de</w:t>
            </w:r>
            <w:r w:rsidRPr="00DA3460">
              <w:rPr>
                <w:rFonts w:ascii="Helvetica" w:hAnsi="Helvetica" w:cs="Helvetica"/>
                <w:color w:val="4D4D4D"/>
                <w:spacing w:val="35"/>
                <w:sz w:val="20"/>
                <w:szCs w:val="20"/>
              </w:rPr>
              <w:t xml:space="preserve"> </w:t>
            </w:r>
            <w:r w:rsidRPr="00DA3460">
              <w:rPr>
                <w:rFonts w:ascii="Helvetica" w:hAnsi="Helvetica" w:cs="Helvetica"/>
                <w:color w:val="4D4D4D"/>
                <w:w w:val="85"/>
                <w:sz w:val="20"/>
                <w:szCs w:val="20"/>
              </w:rPr>
              <w:t>las</w:t>
            </w:r>
          </w:p>
          <w:p w14:paraId="5FB33BA3" w14:textId="77777777" w:rsidR="00C725D2" w:rsidRPr="00DA3460" w:rsidRDefault="00C725D2" w:rsidP="00734FE8">
            <w:pPr>
              <w:pStyle w:val="TableParagraph"/>
              <w:tabs>
                <w:tab w:val="left" w:pos="0"/>
                <w:tab w:val="left" w:pos="9072"/>
              </w:tabs>
              <w:spacing w:line="276" w:lineRule="auto"/>
              <w:ind w:right="142"/>
              <w:jc w:val="both"/>
              <w:rPr>
                <w:rFonts w:ascii="Helvetica" w:hAnsi="Helvetica" w:cs="Helvetica"/>
                <w:color w:val="4D4D4D"/>
                <w:sz w:val="20"/>
                <w:szCs w:val="20"/>
              </w:rPr>
            </w:pPr>
            <w:r w:rsidRPr="00DA3460">
              <w:rPr>
                <w:rFonts w:ascii="Helvetica" w:hAnsi="Helvetica" w:cs="Helvetica"/>
                <w:color w:val="4D4D4D"/>
                <w:w w:val="80"/>
                <w:sz w:val="20"/>
                <w:szCs w:val="20"/>
              </w:rPr>
              <w:t>políticas</w:t>
            </w:r>
            <w:r w:rsidRPr="00DA3460">
              <w:rPr>
                <w:rFonts w:ascii="Helvetica" w:hAnsi="Helvetica" w:cs="Helvetica"/>
                <w:color w:val="4D4D4D"/>
                <w:spacing w:val="-4"/>
                <w:sz w:val="20"/>
                <w:szCs w:val="20"/>
              </w:rPr>
              <w:t xml:space="preserve"> </w:t>
            </w:r>
            <w:r w:rsidRPr="00DA3460">
              <w:rPr>
                <w:rFonts w:ascii="Helvetica" w:hAnsi="Helvetica" w:cs="Helvetica"/>
                <w:color w:val="4D4D4D"/>
                <w:spacing w:val="-2"/>
                <w:w w:val="90"/>
                <w:sz w:val="20"/>
                <w:szCs w:val="20"/>
              </w:rPr>
              <w:t>integradas</w:t>
            </w:r>
          </w:p>
        </w:tc>
      </w:tr>
    </w:tbl>
    <w:p w14:paraId="7D557F93" w14:textId="77777777" w:rsidR="00C725D2" w:rsidRPr="0057388A" w:rsidRDefault="00C725D2" w:rsidP="00734FE8">
      <w:pPr>
        <w:tabs>
          <w:tab w:val="left" w:pos="0"/>
          <w:tab w:val="left" w:pos="9072"/>
        </w:tabs>
        <w:spacing w:line="276" w:lineRule="auto"/>
        <w:ind w:right="142"/>
        <w:jc w:val="both"/>
        <w:rPr>
          <w:rFonts w:cs="Helvetica"/>
          <w:szCs w:val="22"/>
          <w:lang w:val="es-ES_tradnl"/>
        </w:rPr>
      </w:pPr>
    </w:p>
    <w:p w14:paraId="65972D47" w14:textId="73B0F2A7" w:rsidR="00CE26C7" w:rsidRPr="0057388A" w:rsidRDefault="00CE26C7" w:rsidP="00734FE8">
      <w:pPr>
        <w:tabs>
          <w:tab w:val="left" w:pos="0"/>
          <w:tab w:val="left" w:pos="9072"/>
        </w:tabs>
        <w:spacing w:line="276" w:lineRule="auto"/>
        <w:ind w:right="142"/>
        <w:jc w:val="both"/>
        <w:rPr>
          <w:rFonts w:cs="Helvetica"/>
          <w:szCs w:val="22"/>
          <w:lang w:val="es-ES_tradnl"/>
        </w:rPr>
      </w:pPr>
    </w:p>
    <w:p w14:paraId="6659E627" w14:textId="21DF5F2E" w:rsidR="00CE26C7" w:rsidRPr="0057388A" w:rsidRDefault="00CE26C7" w:rsidP="00734FE8">
      <w:pPr>
        <w:tabs>
          <w:tab w:val="left" w:pos="0"/>
          <w:tab w:val="left" w:pos="9072"/>
        </w:tabs>
        <w:spacing w:line="276" w:lineRule="auto"/>
        <w:ind w:right="142"/>
        <w:jc w:val="both"/>
        <w:rPr>
          <w:rFonts w:cs="Helvetica"/>
          <w:szCs w:val="22"/>
          <w:lang w:val="es-ES_tradnl"/>
        </w:rPr>
      </w:pPr>
    </w:p>
    <w:p w14:paraId="1153289A" w14:textId="3E495AF6" w:rsidR="00CE26C7" w:rsidRPr="0057388A" w:rsidRDefault="00CE26C7" w:rsidP="00734FE8">
      <w:pPr>
        <w:tabs>
          <w:tab w:val="left" w:pos="0"/>
          <w:tab w:val="left" w:pos="9072"/>
        </w:tabs>
        <w:spacing w:line="276" w:lineRule="auto"/>
        <w:ind w:right="142"/>
        <w:jc w:val="both"/>
        <w:rPr>
          <w:rFonts w:cs="Helvetica"/>
          <w:szCs w:val="22"/>
          <w:lang w:val="es-ES_tradnl"/>
        </w:rPr>
      </w:pPr>
    </w:p>
    <w:p w14:paraId="1F335FFE" w14:textId="10F657D6" w:rsidR="00CE26C7" w:rsidRPr="0057388A" w:rsidRDefault="00CE26C7" w:rsidP="00734FE8">
      <w:pPr>
        <w:tabs>
          <w:tab w:val="left" w:pos="0"/>
          <w:tab w:val="left" w:pos="9072"/>
        </w:tabs>
        <w:spacing w:line="276" w:lineRule="auto"/>
        <w:ind w:right="142"/>
        <w:jc w:val="both"/>
        <w:rPr>
          <w:rFonts w:cs="Helvetica"/>
          <w:szCs w:val="22"/>
          <w:lang w:val="es-ES_tradnl"/>
        </w:rPr>
      </w:pPr>
    </w:p>
    <w:p w14:paraId="559467EF" w14:textId="396428B2" w:rsidR="00CE26C7" w:rsidRPr="0057388A" w:rsidRDefault="00CE26C7" w:rsidP="00734FE8">
      <w:pPr>
        <w:tabs>
          <w:tab w:val="left" w:pos="0"/>
          <w:tab w:val="left" w:pos="9072"/>
        </w:tabs>
        <w:spacing w:line="276" w:lineRule="auto"/>
        <w:ind w:right="142"/>
        <w:jc w:val="both"/>
        <w:rPr>
          <w:rFonts w:cs="Helvetica"/>
          <w:szCs w:val="22"/>
          <w:lang w:val="es-ES_tradnl"/>
        </w:rPr>
      </w:pPr>
    </w:p>
    <w:p w14:paraId="527A0B95" w14:textId="2F1B2195" w:rsidR="00CE26C7" w:rsidRPr="0057388A" w:rsidRDefault="00CE26C7" w:rsidP="00734FE8">
      <w:pPr>
        <w:tabs>
          <w:tab w:val="left" w:pos="0"/>
          <w:tab w:val="left" w:pos="9072"/>
        </w:tabs>
        <w:spacing w:line="276" w:lineRule="auto"/>
        <w:ind w:right="142"/>
        <w:jc w:val="both"/>
        <w:rPr>
          <w:rFonts w:cs="Helvetica"/>
          <w:szCs w:val="22"/>
          <w:lang w:val="es-ES_tradnl"/>
        </w:rPr>
      </w:pPr>
    </w:p>
    <w:p w14:paraId="3EE40B6C" w14:textId="4D971436" w:rsidR="00CE26C7" w:rsidRPr="0057388A" w:rsidRDefault="00CE26C7" w:rsidP="00734FE8">
      <w:pPr>
        <w:tabs>
          <w:tab w:val="left" w:pos="0"/>
          <w:tab w:val="left" w:pos="9072"/>
        </w:tabs>
        <w:spacing w:line="276" w:lineRule="auto"/>
        <w:ind w:right="142"/>
        <w:jc w:val="both"/>
        <w:rPr>
          <w:rFonts w:cs="Helvetica"/>
          <w:szCs w:val="22"/>
          <w:lang w:val="es-ES_tradnl"/>
        </w:rPr>
      </w:pPr>
    </w:p>
    <w:p w14:paraId="37EF3DA0" w14:textId="701BED14" w:rsidR="00CE26C7" w:rsidRPr="0057388A" w:rsidRDefault="00CE26C7" w:rsidP="00734FE8">
      <w:pPr>
        <w:tabs>
          <w:tab w:val="left" w:pos="0"/>
          <w:tab w:val="left" w:pos="9072"/>
        </w:tabs>
        <w:spacing w:line="276" w:lineRule="auto"/>
        <w:ind w:right="142"/>
        <w:jc w:val="both"/>
        <w:rPr>
          <w:rFonts w:cs="Helvetica"/>
          <w:szCs w:val="22"/>
          <w:lang w:val="es-ES_tradnl"/>
        </w:rPr>
      </w:pPr>
    </w:p>
    <w:p w14:paraId="7A62FCD1" w14:textId="4289D523" w:rsidR="00CE26C7" w:rsidRPr="0057388A" w:rsidRDefault="00CE26C7" w:rsidP="00734FE8">
      <w:pPr>
        <w:tabs>
          <w:tab w:val="left" w:pos="0"/>
          <w:tab w:val="left" w:pos="9072"/>
        </w:tabs>
        <w:spacing w:line="276" w:lineRule="auto"/>
        <w:ind w:right="142"/>
        <w:jc w:val="both"/>
        <w:rPr>
          <w:rFonts w:cs="Helvetica"/>
          <w:szCs w:val="22"/>
          <w:lang w:val="es-ES_tradnl"/>
        </w:rPr>
      </w:pPr>
    </w:p>
    <w:p w14:paraId="238EA811" w14:textId="77777777" w:rsidR="00E5665C" w:rsidRPr="0057388A" w:rsidRDefault="009835D5" w:rsidP="00734FE8">
      <w:pPr>
        <w:tabs>
          <w:tab w:val="left" w:pos="0"/>
          <w:tab w:val="left" w:pos="9072"/>
        </w:tabs>
        <w:spacing w:line="276" w:lineRule="auto"/>
        <w:ind w:right="142"/>
        <w:jc w:val="both"/>
        <w:rPr>
          <w:rFonts w:cs="Helvetica"/>
          <w:szCs w:val="22"/>
          <w:lang w:val="es-ES"/>
        </w:rPr>
      </w:pPr>
      <w:r w:rsidRPr="0057388A">
        <w:rPr>
          <w:rFonts w:cs="Helvetica"/>
          <w:noProof/>
          <w:szCs w:val="22"/>
          <w:lang w:eastAsia="es-CO"/>
        </w:rPr>
        <mc:AlternateContent>
          <mc:Choice Requires="wps">
            <w:drawing>
              <wp:anchor distT="0" distB="0" distL="114300" distR="114300" simplePos="0" relativeHeight="251663360" behindDoc="0" locked="0" layoutInCell="1" allowOverlap="1" wp14:anchorId="421F1727" wp14:editId="3DC80417">
                <wp:simplePos x="0" y="0"/>
                <wp:positionH relativeFrom="margin">
                  <wp:posOffset>0</wp:posOffset>
                </wp:positionH>
                <wp:positionV relativeFrom="paragraph">
                  <wp:posOffset>244475</wp:posOffset>
                </wp:positionV>
                <wp:extent cx="4932680" cy="4114800"/>
                <wp:effectExtent l="0" t="0" r="0" b="0"/>
                <wp:wrapSquare wrapText="bothSides"/>
                <wp:docPr id="21" name="Cuadro de texto 21"/>
                <wp:cNvGraphicFramePr/>
                <a:graphic xmlns:a="http://schemas.openxmlformats.org/drawingml/2006/main">
                  <a:graphicData uri="http://schemas.microsoft.com/office/word/2010/wordprocessingShape">
                    <wps:wsp>
                      <wps:cNvSpPr txBox="1"/>
                      <wps:spPr>
                        <a:xfrm>
                          <a:off x="0" y="0"/>
                          <a:ext cx="4932680" cy="411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564267" w14:textId="3D391479" w:rsidR="0077063D" w:rsidRPr="009835D5" w:rsidRDefault="0077063D" w:rsidP="009835D5">
                            <w:pPr>
                              <w:rPr>
                                <w:rFonts w:eastAsiaTheme="majorEastAsia" w:cstheme="majorBidi"/>
                                <w:b/>
                                <w:bCs/>
                                <w:spacing w:val="22"/>
                                <w:sz w:val="40"/>
                                <w:szCs w:val="32"/>
                                <w:lang w:val="es-ES" w:eastAsia="es-CO"/>
                              </w:rPr>
                            </w:pPr>
                            <w:r>
                              <w:rPr>
                                <w:rFonts w:eastAsiaTheme="majorEastAsia" w:cstheme="majorBidi"/>
                                <w:b/>
                                <w:bCs/>
                                <w:spacing w:val="22"/>
                                <w:sz w:val="40"/>
                                <w:szCs w:val="32"/>
                                <w:lang w:val="es-ES" w:eastAsia="es-CO"/>
                              </w:rPr>
                              <w:t>Modelo de Servicio al Ciudadano Departamento Administrativo de la Función Pública</w:t>
                            </w:r>
                          </w:p>
                          <w:p w14:paraId="304FF0FF" w14:textId="77777777" w:rsidR="0077063D" w:rsidRPr="009835D5" w:rsidRDefault="0077063D" w:rsidP="009835D5">
                            <w:pPr>
                              <w:rPr>
                                <w:rFonts w:eastAsiaTheme="majorEastAsia" w:cstheme="majorBidi"/>
                                <w:b/>
                                <w:bCs/>
                                <w:spacing w:val="22"/>
                                <w:sz w:val="40"/>
                                <w:szCs w:val="32"/>
                                <w:lang w:val="es-ES" w:eastAsia="es-CO"/>
                              </w:rPr>
                            </w:pPr>
                          </w:p>
                          <w:p w14:paraId="05DD2CD9" w14:textId="1D451100" w:rsidR="0077063D" w:rsidRPr="009835D5" w:rsidRDefault="0077063D" w:rsidP="009835D5">
                            <w:pPr>
                              <w:rPr>
                                <w:lang w:val="es-ES"/>
                              </w:rPr>
                            </w:pPr>
                            <w:r w:rsidRPr="009835D5">
                              <w:rPr>
                                <w:lang w:val="es-ES"/>
                              </w:rPr>
                              <w:t xml:space="preserve">Versión </w:t>
                            </w:r>
                            <w:r>
                              <w:rPr>
                                <w:lang w:val="es-ES"/>
                              </w:rPr>
                              <w:t>11</w:t>
                            </w:r>
                          </w:p>
                          <w:p w14:paraId="110E3BE1" w14:textId="7F76B7EF" w:rsidR="0077063D" w:rsidRPr="009835D5" w:rsidRDefault="0077063D" w:rsidP="009835D5">
                            <w:pPr>
                              <w:rPr>
                                <w:lang w:val="es-ES"/>
                              </w:rPr>
                            </w:pPr>
                            <w:r w:rsidRPr="009835D5">
                              <w:rPr>
                                <w:lang w:val="es-ES"/>
                              </w:rPr>
                              <w:t xml:space="preserve">Proceso </w:t>
                            </w:r>
                            <w:r>
                              <w:rPr>
                                <w:lang w:val="es-ES"/>
                              </w:rPr>
                              <w:t>Relacionamiento Estado Ciudadanía</w:t>
                            </w:r>
                          </w:p>
                          <w:p w14:paraId="6A1BDF4F" w14:textId="79D33174" w:rsidR="0077063D" w:rsidRPr="009835D5" w:rsidRDefault="0077063D" w:rsidP="009835D5">
                            <w:pPr>
                              <w:rPr>
                                <w:lang w:val="es-ES"/>
                              </w:rPr>
                            </w:pPr>
                            <w:r>
                              <w:rPr>
                                <w:lang w:val="es-ES"/>
                              </w:rPr>
                              <w:t>Febrero de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F1727" id="Cuadro de texto 21" o:spid="_x0000_s1029" type="#_x0000_t202" style="position:absolute;left:0;text-align:left;margin-left:0;margin-top:19.25pt;width:388.4pt;height:3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" filled="f" stroked="f">
                <v:textbox>
                  <w:txbxContent>
                    <w:p w14:paraId="4A564267" w14:textId="3D391479" w:rsidR="0077063D" w:rsidRPr="009835D5" w:rsidRDefault="0077063D" w:rsidP="009835D5">
                      <w:pPr>
                        <w:rPr>
                          <w:rFonts w:eastAsiaTheme="majorEastAsia" w:cstheme="majorBidi"/>
                          <w:b/>
                          <w:bCs/>
                          <w:spacing w:val="22"/>
                          <w:sz w:val="40"/>
                          <w:szCs w:val="32"/>
                          <w:lang w:val="es-ES" w:eastAsia="es-CO"/>
                        </w:rPr>
                      </w:pPr>
                      <w:r>
                        <w:rPr>
                          <w:rFonts w:eastAsiaTheme="majorEastAsia" w:cstheme="majorBidi"/>
                          <w:b/>
                          <w:bCs/>
                          <w:spacing w:val="22"/>
                          <w:sz w:val="40"/>
                          <w:szCs w:val="32"/>
                          <w:lang w:val="es-ES" w:eastAsia="es-CO"/>
                        </w:rPr>
                        <w:t>Modelo de Servicio al Ciudadano Departamento Administrativo de la Función Pública</w:t>
                      </w:r>
                    </w:p>
                    <w:p w14:paraId="304FF0FF" w14:textId="77777777" w:rsidR="0077063D" w:rsidRPr="009835D5" w:rsidRDefault="0077063D" w:rsidP="009835D5">
                      <w:pPr>
                        <w:rPr>
                          <w:rFonts w:eastAsiaTheme="majorEastAsia" w:cstheme="majorBidi"/>
                          <w:b/>
                          <w:bCs/>
                          <w:spacing w:val="22"/>
                          <w:sz w:val="40"/>
                          <w:szCs w:val="32"/>
                          <w:lang w:val="es-ES" w:eastAsia="es-CO"/>
                        </w:rPr>
                      </w:pPr>
                    </w:p>
                    <w:p w14:paraId="05DD2CD9" w14:textId="1D451100" w:rsidR="0077063D" w:rsidRPr="009835D5" w:rsidRDefault="0077063D" w:rsidP="009835D5">
                      <w:pPr>
                        <w:rPr>
                          <w:lang w:val="es-ES"/>
                        </w:rPr>
                      </w:pPr>
                      <w:r w:rsidRPr="009835D5">
                        <w:rPr>
                          <w:lang w:val="es-ES"/>
                        </w:rPr>
                        <w:t xml:space="preserve">Versión </w:t>
                      </w:r>
                      <w:r>
                        <w:rPr>
                          <w:lang w:val="es-ES"/>
                        </w:rPr>
                        <w:t>11</w:t>
                      </w:r>
                    </w:p>
                    <w:p w14:paraId="110E3BE1" w14:textId="7F76B7EF" w:rsidR="0077063D" w:rsidRPr="009835D5" w:rsidRDefault="0077063D" w:rsidP="009835D5">
                      <w:pPr>
                        <w:rPr>
                          <w:lang w:val="es-ES"/>
                        </w:rPr>
                      </w:pPr>
                      <w:r w:rsidRPr="009835D5">
                        <w:rPr>
                          <w:lang w:val="es-ES"/>
                        </w:rPr>
                        <w:t xml:space="preserve">Proceso </w:t>
                      </w:r>
                      <w:r>
                        <w:rPr>
                          <w:lang w:val="es-ES"/>
                        </w:rPr>
                        <w:t>Relacionamiento Estado Ciudadanía</w:t>
                      </w:r>
                    </w:p>
                    <w:p w14:paraId="6A1BDF4F" w14:textId="79D33174" w:rsidR="0077063D" w:rsidRPr="009835D5" w:rsidRDefault="0077063D" w:rsidP="009835D5">
                      <w:pPr>
                        <w:rPr>
                          <w:lang w:val="es-ES"/>
                        </w:rPr>
                      </w:pPr>
                      <w:r>
                        <w:rPr>
                          <w:lang w:val="es-ES"/>
                        </w:rPr>
                        <w:t>Febrero de 2025</w:t>
                      </w:r>
                    </w:p>
                  </w:txbxContent>
                </v:textbox>
                <w10:wrap type="square" anchorx="margin"/>
              </v:shape>
            </w:pict>
          </mc:Fallback>
        </mc:AlternateContent>
      </w:r>
    </w:p>
    <w:sectPr w:rsidR="00E5665C" w:rsidRPr="0057388A" w:rsidSect="00734FE8">
      <w:headerReference w:type="default" r:id="rId13"/>
      <w:footerReference w:type="even" r:id="rId14"/>
      <w:footerReference w:type="default" r:id="rId15"/>
      <w:headerReference w:type="first" r:id="rId16"/>
      <w:footerReference w:type="first" r:id="rId17"/>
      <w:pgSz w:w="12242" w:h="15842" w:code="1"/>
      <w:pgMar w:top="1843" w:right="1327" w:bottom="1843" w:left="1701" w:header="964" w:footer="170" w:gutter="0"/>
      <w:pgNumType w:start="0"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0657D" w14:textId="77777777" w:rsidR="005B35D1" w:rsidRDefault="005B35D1">
      <w:r>
        <w:separator/>
      </w:r>
    </w:p>
  </w:endnote>
  <w:endnote w:type="continuationSeparator" w:id="0">
    <w:p w14:paraId="14D19F00" w14:textId="77777777" w:rsidR="005B35D1" w:rsidRDefault="005B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2DE2" w14:textId="77777777" w:rsidR="0077063D" w:rsidRDefault="0077063D"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7A247F" w14:textId="77777777" w:rsidR="0077063D" w:rsidRDefault="0077063D" w:rsidP="00FF637C">
    <w:pPr>
      <w:pStyle w:val="Piedepgina"/>
      <w:ind w:right="360"/>
    </w:pPr>
  </w:p>
  <w:p w14:paraId="04D6FD79" w14:textId="77777777" w:rsidR="0077063D" w:rsidRDefault="0077063D"/>
  <w:p w14:paraId="46C6BC8F" w14:textId="77777777" w:rsidR="0077063D" w:rsidRDefault="007706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ADC3" w14:textId="279426BD" w:rsidR="0077063D" w:rsidRPr="00884557" w:rsidRDefault="0077063D" w:rsidP="00F17909">
    <w:pPr>
      <w:pStyle w:val="Piedepgina"/>
      <w:framePr w:wrap="around" w:vAnchor="text" w:hAnchor="margin" w:xAlign="right" w:y="1"/>
      <w:rPr>
        <w:rStyle w:val="Nmerodepgina"/>
        <w:rFonts w:cs="Helvetica"/>
        <w:szCs w:val="22"/>
      </w:rPr>
    </w:pPr>
    <w:r w:rsidRPr="00884557">
      <w:rPr>
        <w:rStyle w:val="Nmerodepgina"/>
        <w:rFonts w:cs="Helvetica"/>
        <w:szCs w:val="22"/>
      </w:rPr>
      <w:fldChar w:fldCharType="begin"/>
    </w:r>
    <w:r w:rsidRPr="00884557">
      <w:rPr>
        <w:rStyle w:val="Nmerodepgina"/>
        <w:rFonts w:cs="Helvetica"/>
        <w:szCs w:val="22"/>
      </w:rPr>
      <w:instrText xml:space="preserve">PAGE  </w:instrText>
    </w:r>
    <w:r w:rsidRPr="00884557">
      <w:rPr>
        <w:rStyle w:val="Nmerodepgina"/>
        <w:rFonts w:cs="Helvetica"/>
        <w:szCs w:val="22"/>
      </w:rPr>
      <w:fldChar w:fldCharType="separate"/>
    </w:r>
    <w:r>
      <w:rPr>
        <w:rStyle w:val="Nmerodepgina"/>
        <w:rFonts w:cs="Helvetica"/>
        <w:noProof/>
        <w:szCs w:val="22"/>
      </w:rPr>
      <w:t>2</w:t>
    </w:r>
    <w:r w:rsidRPr="00884557">
      <w:rPr>
        <w:rStyle w:val="Nmerodepgina"/>
        <w:rFonts w:cs="Helvetica"/>
        <w:szCs w:val="22"/>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datos de Función Pública"/>
      <w:tblDescription w:val="Tabla datos de Función Pública"/>
    </w:tblPr>
    <w:tblGrid>
      <w:gridCol w:w="2552"/>
      <w:gridCol w:w="2693"/>
      <w:gridCol w:w="3402"/>
    </w:tblGrid>
    <w:tr w:rsidR="0077063D" w:rsidRPr="00884557" w14:paraId="640F42DC" w14:textId="77777777" w:rsidTr="0077063D">
      <w:trPr>
        <w:trHeight w:val="792"/>
        <w:tblHeader/>
      </w:trPr>
      <w:tc>
        <w:tcPr>
          <w:tcW w:w="2552" w:type="dxa"/>
          <w:shd w:val="clear" w:color="auto" w:fill="auto"/>
        </w:tcPr>
        <w:p w14:paraId="53DED6B3" w14:textId="77777777" w:rsidR="0077063D" w:rsidRPr="00884557" w:rsidRDefault="0077063D" w:rsidP="00F17909">
          <w:pPr>
            <w:pStyle w:val="Piedepgina"/>
            <w:ind w:right="360"/>
            <w:rPr>
              <w:rFonts w:cs="Helvetica"/>
              <w:sz w:val="14"/>
              <w:szCs w:val="14"/>
            </w:rPr>
          </w:pPr>
          <w:r w:rsidRPr="00884557">
            <w:rPr>
              <w:rFonts w:cs="Helvetica"/>
              <w:sz w:val="14"/>
              <w:szCs w:val="14"/>
            </w:rPr>
            <w:t xml:space="preserve">Carrera 6 No. 12-62 </w:t>
          </w:r>
        </w:p>
        <w:p w14:paraId="26DF6819" w14:textId="77777777" w:rsidR="0077063D" w:rsidRPr="00884557" w:rsidRDefault="0077063D" w:rsidP="00F17909">
          <w:pPr>
            <w:pStyle w:val="Piedepgina"/>
            <w:ind w:right="360"/>
            <w:rPr>
              <w:rFonts w:cs="Helvetica"/>
              <w:sz w:val="14"/>
              <w:szCs w:val="14"/>
            </w:rPr>
          </w:pPr>
          <w:r w:rsidRPr="00884557">
            <w:rPr>
              <w:rFonts w:cs="Helvetica"/>
              <w:sz w:val="14"/>
              <w:szCs w:val="14"/>
            </w:rPr>
            <w:t xml:space="preserve">Bogotá, D.C. Colombia </w:t>
          </w:r>
        </w:p>
        <w:p w14:paraId="63A93D1A" w14:textId="77777777" w:rsidR="0077063D" w:rsidRPr="00884557" w:rsidRDefault="0077063D" w:rsidP="00F17909">
          <w:pPr>
            <w:pStyle w:val="Piedepgina"/>
            <w:rPr>
              <w:rFonts w:cs="Helvetica"/>
              <w:sz w:val="14"/>
              <w:szCs w:val="14"/>
            </w:rPr>
          </w:pPr>
          <w:r w:rsidRPr="00884557">
            <w:rPr>
              <w:rFonts w:cs="Helvetica"/>
              <w:sz w:val="14"/>
              <w:szCs w:val="14"/>
            </w:rPr>
            <w:t xml:space="preserve">Teléfono: 601 7395656  </w:t>
          </w:r>
        </w:p>
        <w:p w14:paraId="6E9A0D39" w14:textId="77777777" w:rsidR="0077063D" w:rsidRPr="00884557" w:rsidRDefault="0077063D" w:rsidP="00F17909">
          <w:pPr>
            <w:pStyle w:val="Piedepgina"/>
            <w:rPr>
              <w:rFonts w:cs="Helvetica"/>
              <w:sz w:val="14"/>
              <w:szCs w:val="14"/>
            </w:rPr>
          </w:pPr>
          <w:r w:rsidRPr="00884557">
            <w:rPr>
              <w:rFonts w:cs="Helvetica"/>
              <w:sz w:val="14"/>
              <w:szCs w:val="14"/>
            </w:rPr>
            <w:t xml:space="preserve">Fax: 601 7395657 </w:t>
          </w:r>
        </w:p>
        <w:p w14:paraId="26FA2A70" w14:textId="77777777" w:rsidR="0077063D" w:rsidRPr="00884557" w:rsidRDefault="0077063D" w:rsidP="00F17909">
          <w:pPr>
            <w:pStyle w:val="Piedepgina"/>
            <w:rPr>
              <w:rFonts w:cs="Helvetica"/>
              <w:sz w:val="14"/>
              <w:szCs w:val="14"/>
            </w:rPr>
          </w:pPr>
          <w:r w:rsidRPr="00884557">
            <w:rPr>
              <w:rFonts w:cs="Helvetica"/>
              <w:sz w:val="14"/>
              <w:szCs w:val="14"/>
            </w:rPr>
            <w:t>Código Postal: 111711</w:t>
          </w:r>
        </w:p>
      </w:tc>
      <w:tc>
        <w:tcPr>
          <w:tcW w:w="2693" w:type="dxa"/>
          <w:shd w:val="clear" w:color="auto" w:fill="auto"/>
        </w:tcPr>
        <w:p w14:paraId="663ABF5C" w14:textId="77777777" w:rsidR="0077063D" w:rsidRPr="00884557" w:rsidRDefault="0077063D" w:rsidP="00F17909">
          <w:pPr>
            <w:pStyle w:val="Piedepgina"/>
            <w:rPr>
              <w:rFonts w:cs="Helvetica"/>
              <w:sz w:val="14"/>
              <w:szCs w:val="14"/>
            </w:rPr>
          </w:pPr>
          <w:r w:rsidRPr="00884557">
            <w:rPr>
              <w:rFonts w:cs="Helvetica"/>
              <w:sz w:val="14"/>
              <w:szCs w:val="14"/>
            </w:rPr>
            <w:t>Página web:</w:t>
          </w:r>
        </w:p>
        <w:p w14:paraId="76CC20DB" w14:textId="77777777" w:rsidR="0077063D" w:rsidRPr="00884557" w:rsidRDefault="0077063D" w:rsidP="00F17909">
          <w:pPr>
            <w:pStyle w:val="Piedepgina"/>
            <w:rPr>
              <w:rStyle w:val="Hipervnculo"/>
              <w:rFonts w:cs="Helvetica"/>
              <w:color w:val="0000FF"/>
              <w:sz w:val="14"/>
              <w:szCs w:val="14"/>
            </w:rPr>
          </w:pPr>
          <w:r w:rsidRPr="00884557">
            <w:rPr>
              <w:rFonts w:cs="Helvetica"/>
              <w:sz w:val="14"/>
              <w:szCs w:val="14"/>
            </w:rPr>
            <w:fldChar w:fldCharType="begin"/>
          </w:r>
          <w:r w:rsidRPr="00884557">
            <w:rPr>
              <w:rFonts w:cs="Helvetica"/>
              <w:sz w:val="14"/>
              <w:szCs w:val="14"/>
            </w:rPr>
            <w:instrText xml:space="preserve"> HYPERLINK "http://www.funcionpublica.gov.co/" </w:instrText>
          </w:r>
          <w:r w:rsidRPr="00884557">
            <w:rPr>
              <w:rFonts w:cs="Helvetica"/>
              <w:sz w:val="14"/>
              <w:szCs w:val="14"/>
            </w:rPr>
            <w:fldChar w:fldCharType="separate"/>
          </w:r>
          <w:r w:rsidRPr="00884557">
            <w:rPr>
              <w:rStyle w:val="Hipervnculo"/>
              <w:rFonts w:cs="Helvetica"/>
              <w:color w:val="0000FF"/>
              <w:sz w:val="14"/>
              <w:szCs w:val="14"/>
            </w:rPr>
            <w:t>www.funcionpublica.gov.co</w:t>
          </w:r>
        </w:p>
        <w:p w14:paraId="10157C1B" w14:textId="77777777" w:rsidR="0077063D" w:rsidRPr="00884557" w:rsidRDefault="0077063D" w:rsidP="00F17909">
          <w:pPr>
            <w:pStyle w:val="Piedepgina"/>
            <w:rPr>
              <w:rFonts w:cs="Helvetica"/>
              <w:sz w:val="14"/>
              <w:szCs w:val="14"/>
            </w:rPr>
          </w:pPr>
          <w:r w:rsidRPr="00884557">
            <w:rPr>
              <w:rFonts w:cs="Helvetica"/>
              <w:sz w:val="14"/>
              <w:szCs w:val="14"/>
            </w:rPr>
            <w:fldChar w:fldCharType="end"/>
          </w:r>
        </w:p>
        <w:p w14:paraId="2346C5BE" w14:textId="77777777" w:rsidR="0077063D" w:rsidRPr="00884557" w:rsidRDefault="0077063D" w:rsidP="00F17909">
          <w:pPr>
            <w:pStyle w:val="Piedepgina"/>
            <w:rPr>
              <w:rFonts w:cs="Helvetica"/>
              <w:sz w:val="14"/>
              <w:szCs w:val="14"/>
            </w:rPr>
          </w:pPr>
          <w:r w:rsidRPr="00884557">
            <w:rPr>
              <w:rFonts w:cs="Helvetica"/>
              <w:sz w:val="14"/>
              <w:szCs w:val="14"/>
            </w:rPr>
            <w:t xml:space="preserve">Email: </w:t>
          </w:r>
        </w:p>
        <w:p w14:paraId="6D1CCAC2" w14:textId="77777777" w:rsidR="0077063D" w:rsidRPr="00884557" w:rsidRDefault="005B35D1" w:rsidP="00F17909">
          <w:pPr>
            <w:pStyle w:val="Piedepgina"/>
            <w:rPr>
              <w:rFonts w:cs="Helvetica"/>
              <w:sz w:val="14"/>
              <w:szCs w:val="14"/>
            </w:rPr>
          </w:pPr>
          <w:hyperlink r:id="rId1" w:history="1">
            <w:r w:rsidR="0077063D" w:rsidRPr="00884557">
              <w:rPr>
                <w:rStyle w:val="Hipervnculo"/>
                <w:rFonts w:cs="Helvetica"/>
                <w:color w:val="0000FF"/>
                <w:sz w:val="14"/>
                <w:szCs w:val="14"/>
              </w:rPr>
              <w:t>eva@funcionpublica.gov.co</w:t>
            </w:r>
          </w:hyperlink>
        </w:p>
      </w:tc>
      <w:tc>
        <w:tcPr>
          <w:tcW w:w="3402" w:type="dxa"/>
          <w:shd w:val="clear" w:color="auto" w:fill="auto"/>
        </w:tcPr>
        <w:p w14:paraId="049B7249" w14:textId="025B6FD8" w:rsidR="0077063D" w:rsidRPr="00884557" w:rsidRDefault="0077063D" w:rsidP="00F17909">
          <w:pPr>
            <w:pStyle w:val="Piedepgina"/>
            <w:rPr>
              <w:rFonts w:cs="Helvetica"/>
              <w:sz w:val="14"/>
              <w:szCs w:val="14"/>
            </w:rPr>
          </w:pPr>
          <w:r w:rsidRPr="00943BA9">
            <w:rPr>
              <w:rFonts w:cs="Helvetica"/>
              <w:sz w:val="14"/>
              <w:szCs w:val="14"/>
              <w:highlight w:val="yellow"/>
            </w:rPr>
            <w:t>F Versión 10 Fecha: 2025-01-17</w:t>
          </w:r>
        </w:p>
        <w:p w14:paraId="5A7C0D18" w14:textId="77777777" w:rsidR="0077063D" w:rsidRPr="00884557" w:rsidRDefault="0077063D" w:rsidP="00F17909">
          <w:pPr>
            <w:pStyle w:val="Piedepgina"/>
            <w:rPr>
              <w:rFonts w:cs="Helvetica"/>
              <w:sz w:val="14"/>
              <w:szCs w:val="14"/>
            </w:rPr>
          </w:pPr>
          <w:r w:rsidRPr="00884557">
            <w:rPr>
              <w:rFonts w:cs="Helvetica"/>
              <w:sz w:val="14"/>
              <w:szCs w:val="14"/>
            </w:rPr>
            <w:t>Si este formato se encuentra impreso no se garantiza su vigencia. La versión vigente reposa en el Sistema Integrado de Gestión (Intranet)</w:t>
          </w:r>
        </w:p>
      </w:tc>
    </w:tr>
  </w:tbl>
  <w:p w14:paraId="3884D667" w14:textId="77777777" w:rsidR="0077063D" w:rsidRPr="00884557" w:rsidRDefault="0077063D" w:rsidP="00F17909">
    <w:pPr>
      <w:pStyle w:val="Piedepgina"/>
      <w:rPr>
        <w:rFonts w:cs="Helvetica"/>
        <w:sz w:val="14"/>
        <w:szCs w:val="14"/>
      </w:rPr>
    </w:pPr>
    <w:r w:rsidRPr="00884557">
      <w:rPr>
        <w:rFonts w:cs="Helvetica"/>
        <w:noProof/>
        <w:sz w:val="14"/>
        <w:szCs w:val="14"/>
        <w:lang w:eastAsia="es-CO"/>
      </w:rPr>
      <mc:AlternateContent>
        <mc:Choice Requires="wps">
          <w:drawing>
            <wp:anchor distT="0" distB="0" distL="114300" distR="114300" simplePos="0" relativeHeight="251672576" behindDoc="0" locked="0" layoutInCell="1" allowOverlap="1" wp14:anchorId="2C4C83F1" wp14:editId="0E6E7F42">
              <wp:simplePos x="0" y="0"/>
              <wp:positionH relativeFrom="margin">
                <wp:align>left</wp:align>
              </wp:positionH>
              <wp:positionV relativeFrom="paragraph">
                <wp:posOffset>-564062</wp:posOffset>
              </wp:positionV>
              <wp:extent cx="5715000" cy="0"/>
              <wp:effectExtent l="0" t="0" r="19050" b="19050"/>
              <wp:wrapNone/>
              <wp:docPr id="5" name="Conector recto 5" descr="Linea espaciadora" title="Linea espaciadora"/>
              <wp:cNvGraphicFramePr/>
              <a:graphic xmlns:a="http://schemas.openxmlformats.org/drawingml/2006/main">
                <a:graphicData uri="http://schemas.microsoft.com/office/word/2010/wordprocessingShape">
                  <wps:wsp>
                    <wps:cNvCnPr/>
                    <wps:spPr>
                      <a:xfrm>
                        <a:off x="0" y="0"/>
                        <a:ext cx="57150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7E8C71B" id="Conector recto 5" o:spid="_x0000_s1026" alt="Título: Linea espaciadora - Descripción: Linea espaciadora"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44.4pt" to="450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" strokecolor="black [3213]" strokeweight=".25pt">
              <w10:wrap anchorx="margin"/>
            </v:line>
          </w:pict>
        </mc:Fallback>
      </mc:AlternateContent>
    </w:r>
  </w:p>
  <w:p w14:paraId="5B21F725" w14:textId="77777777" w:rsidR="0077063D" w:rsidRPr="00884557" w:rsidRDefault="0077063D" w:rsidP="00F179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E93F" w14:textId="77777777" w:rsidR="0077063D" w:rsidRPr="000C5469" w:rsidRDefault="0077063D"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FAC56" w14:textId="77777777" w:rsidR="005B35D1" w:rsidRDefault="005B35D1">
      <w:r>
        <w:separator/>
      </w:r>
    </w:p>
  </w:footnote>
  <w:footnote w:type="continuationSeparator" w:id="0">
    <w:p w14:paraId="19C3FF3E" w14:textId="77777777" w:rsidR="005B35D1" w:rsidRDefault="005B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D214" w14:textId="77777777" w:rsidR="0077063D" w:rsidRPr="00F17909" w:rsidRDefault="0077063D" w:rsidP="00F17909">
    <w:pPr>
      <w:pStyle w:val="Encabezado"/>
      <w:jc w:val="center"/>
    </w:pPr>
    <w:r>
      <w:rPr>
        <w:noProof/>
        <w:lang w:eastAsia="es-CO"/>
      </w:rPr>
      <w:drawing>
        <wp:inline distT="0" distB="0" distL="0" distR="0" wp14:anchorId="004061A7" wp14:editId="40EF02D5">
          <wp:extent cx="1285008" cy="540000"/>
          <wp:effectExtent l="0" t="0" r="0" b="0"/>
          <wp:docPr id="17" name="Imagen 17"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30B34" w14:textId="77777777" w:rsidR="0077063D" w:rsidRDefault="0077063D" w:rsidP="00316875">
    <w:pPr>
      <w:pStyle w:val="Encabezado"/>
      <w:ind w:hanging="1418"/>
    </w:pPr>
    <w:r>
      <w:rPr>
        <w:noProof/>
        <w:lang w:eastAsia="es-CO"/>
      </w:rPr>
      <w:drawing>
        <wp:anchor distT="0" distB="0" distL="114300" distR="114300" simplePos="0" relativeHeight="251670528" behindDoc="0" locked="0" layoutInCell="1" allowOverlap="1" wp14:anchorId="4014BE20" wp14:editId="76CE9F79">
          <wp:simplePos x="0" y="0"/>
          <wp:positionH relativeFrom="margin">
            <wp:align>center</wp:align>
          </wp:positionH>
          <wp:positionV relativeFrom="paragraph">
            <wp:posOffset>2708910</wp:posOffset>
          </wp:positionV>
          <wp:extent cx="4592955" cy="1929765"/>
          <wp:effectExtent l="0" t="0" r="0" b="0"/>
          <wp:wrapThrough wrapText="bothSides">
            <wp:wrapPolygon edited="0">
              <wp:start x="9676" y="0"/>
              <wp:lineTo x="8780" y="1706"/>
              <wp:lineTo x="8421" y="2559"/>
              <wp:lineTo x="8421" y="3412"/>
              <wp:lineTo x="8869" y="6823"/>
              <wp:lineTo x="8869" y="7676"/>
              <wp:lineTo x="9944" y="10235"/>
              <wp:lineTo x="0" y="12154"/>
              <wp:lineTo x="0" y="17485"/>
              <wp:lineTo x="7615" y="20470"/>
              <wp:lineTo x="8421" y="20470"/>
              <wp:lineTo x="8421" y="21323"/>
              <wp:lineTo x="13080" y="21323"/>
              <wp:lineTo x="13080" y="20470"/>
              <wp:lineTo x="13886" y="20470"/>
              <wp:lineTo x="21501" y="17485"/>
              <wp:lineTo x="21501" y="15139"/>
              <wp:lineTo x="21322" y="13860"/>
              <wp:lineTo x="21054" y="13007"/>
              <wp:lineTo x="17380" y="11728"/>
              <wp:lineTo x="11199" y="10235"/>
              <wp:lineTo x="11557" y="10235"/>
              <wp:lineTo x="12632" y="7676"/>
              <wp:lineTo x="12632" y="6823"/>
              <wp:lineTo x="13170" y="2985"/>
              <wp:lineTo x="12811" y="1919"/>
              <wp:lineTo x="11826" y="0"/>
              <wp:lineTo x="9676" y="0"/>
            </wp:wrapPolygon>
          </wp:wrapThrough>
          <wp:docPr id="18" name="Imagen 18"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92955" cy="1929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7F26"/>
    <w:multiLevelType w:val="multilevel"/>
    <w:tmpl w:val="694E3072"/>
    <w:lvl w:ilvl="0">
      <w:start w:val="1"/>
      <w:numFmt w:val="lowerLetter"/>
      <w:lvlText w:val="%1."/>
      <w:lvlJc w:val="left"/>
      <w:pPr>
        <w:ind w:left="360" w:hanging="360"/>
      </w:pPr>
      <w:rPr>
        <w:rFonts w:ascii="Helvetica" w:eastAsia="Times" w:hAnsi="Helvetica" w:cs="Helvetica"/>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3553B"/>
    <w:multiLevelType w:val="multilevel"/>
    <w:tmpl w:val="9CCE10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A11755"/>
    <w:multiLevelType w:val="hybridMultilevel"/>
    <w:tmpl w:val="89589EAA"/>
    <w:lvl w:ilvl="0" w:tplc="8C226406">
      <w:start w:val="1"/>
      <w:numFmt w:val="lowerLetter"/>
      <w:lvlText w:val="%1."/>
      <w:lvlJc w:val="left"/>
      <w:pPr>
        <w:ind w:left="2990" w:hanging="360"/>
      </w:pPr>
      <w:rPr>
        <w:rFonts w:ascii="Arial MT" w:eastAsia="Arial MT" w:hAnsi="Arial MT" w:cs="Arial MT" w:hint="default"/>
        <w:b w:val="0"/>
        <w:bCs w:val="0"/>
        <w:i w:val="0"/>
        <w:iCs w:val="0"/>
        <w:color w:val="585858"/>
        <w:spacing w:val="0"/>
        <w:w w:val="82"/>
        <w:sz w:val="22"/>
        <w:szCs w:val="22"/>
        <w:lang w:val="es-ES" w:eastAsia="en-US" w:bidi="ar-SA"/>
      </w:rPr>
    </w:lvl>
    <w:lvl w:ilvl="1" w:tplc="CE3A0B0A">
      <w:numFmt w:val="bullet"/>
      <w:lvlText w:val="•"/>
      <w:lvlJc w:val="left"/>
      <w:pPr>
        <w:ind w:left="3898" w:hanging="360"/>
      </w:pPr>
      <w:rPr>
        <w:rFonts w:hint="default"/>
        <w:lang w:val="es-ES" w:eastAsia="en-US" w:bidi="ar-SA"/>
      </w:rPr>
    </w:lvl>
    <w:lvl w:ilvl="2" w:tplc="C940349E">
      <w:numFmt w:val="bullet"/>
      <w:lvlText w:val="•"/>
      <w:lvlJc w:val="left"/>
      <w:pPr>
        <w:ind w:left="4808" w:hanging="360"/>
      </w:pPr>
      <w:rPr>
        <w:rFonts w:hint="default"/>
        <w:lang w:val="es-ES" w:eastAsia="en-US" w:bidi="ar-SA"/>
      </w:rPr>
    </w:lvl>
    <w:lvl w:ilvl="3" w:tplc="22AEE5DE">
      <w:numFmt w:val="bullet"/>
      <w:lvlText w:val="•"/>
      <w:lvlJc w:val="left"/>
      <w:pPr>
        <w:ind w:left="5718" w:hanging="360"/>
      </w:pPr>
      <w:rPr>
        <w:rFonts w:hint="default"/>
        <w:lang w:val="es-ES" w:eastAsia="en-US" w:bidi="ar-SA"/>
      </w:rPr>
    </w:lvl>
    <w:lvl w:ilvl="4" w:tplc="FA52D58C">
      <w:numFmt w:val="bullet"/>
      <w:lvlText w:val="•"/>
      <w:lvlJc w:val="left"/>
      <w:pPr>
        <w:ind w:left="6628" w:hanging="360"/>
      </w:pPr>
      <w:rPr>
        <w:rFonts w:hint="default"/>
        <w:lang w:val="es-ES" w:eastAsia="en-US" w:bidi="ar-SA"/>
      </w:rPr>
    </w:lvl>
    <w:lvl w:ilvl="5" w:tplc="E3C6CFE8">
      <w:numFmt w:val="bullet"/>
      <w:lvlText w:val="•"/>
      <w:lvlJc w:val="left"/>
      <w:pPr>
        <w:ind w:left="7538" w:hanging="360"/>
      </w:pPr>
      <w:rPr>
        <w:rFonts w:hint="default"/>
        <w:lang w:val="es-ES" w:eastAsia="en-US" w:bidi="ar-SA"/>
      </w:rPr>
    </w:lvl>
    <w:lvl w:ilvl="6" w:tplc="7F28B9BC">
      <w:numFmt w:val="bullet"/>
      <w:lvlText w:val="•"/>
      <w:lvlJc w:val="left"/>
      <w:pPr>
        <w:ind w:left="8448" w:hanging="360"/>
      </w:pPr>
      <w:rPr>
        <w:rFonts w:hint="default"/>
        <w:lang w:val="es-ES" w:eastAsia="en-US" w:bidi="ar-SA"/>
      </w:rPr>
    </w:lvl>
    <w:lvl w:ilvl="7" w:tplc="F09C45F2">
      <w:numFmt w:val="bullet"/>
      <w:lvlText w:val="•"/>
      <w:lvlJc w:val="left"/>
      <w:pPr>
        <w:ind w:left="9358" w:hanging="360"/>
      </w:pPr>
      <w:rPr>
        <w:rFonts w:hint="default"/>
        <w:lang w:val="es-ES" w:eastAsia="en-US" w:bidi="ar-SA"/>
      </w:rPr>
    </w:lvl>
    <w:lvl w:ilvl="8" w:tplc="E048B23A">
      <w:numFmt w:val="bullet"/>
      <w:lvlText w:val="•"/>
      <w:lvlJc w:val="left"/>
      <w:pPr>
        <w:ind w:left="10268" w:hanging="360"/>
      </w:pPr>
      <w:rPr>
        <w:rFonts w:hint="default"/>
        <w:lang w:val="es-ES" w:eastAsia="en-US" w:bidi="ar-SA"/>
      </w:rPr>
    </w:lvl>
  </w:abstractNum>
  <w:abstractNum w:abstractNumId="3"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14012F47"/>
    <w:multiLevelType w:val="hybridMultilevel"/>
    <w:tmpl w:val="E57EB38E"/>
    <w:lvl w:ilvl="0" w:tplc="FA04EEDA">
      <w:start w:val="1"/>
      <w:numFmt w:val="lowerLetter"/>
      <w:lvlText w:val="%1."/>
      <w:lvlJc w:val="left"/>
      <w:pPr>
        <w:ind w:left="982" w:hanging="360"/>
      </w:pPr>
      <w:rPr>
        <w:rFonts w:ascii="Arial MT" w:eastAsia="Arial MT" w:hAnsi="Arial MT" w:cs="Arial MT" w:hint="default"/>
        <w:b w:val="0"/>
        <w:bCs w:val="0"/>
        <w:i w:val="0"/>
        <w:iCs w:val="0"/>
        <w:color w:val="585858"/>
        <w:spacing w:val="0"/>
        <w:w w:val="82"/>
        <w:sz w:val="22"/>
        <w:szCs w:val="22"/>
        <w:lang w:val="es-ES" w:eastAsia="en-US" w:bidi="ar-SA"/>
      </w:rPr>
    </w:lvl>
    <w:lvl w:ilvl="1" w:tplc="E73C6BD4">
      <w:numFmt w:val="bullet"/>
      <w:lvlText w:val="•"/>
      <w:lvlJc w:val="left"/>
      <w:pPr>
        <w:ind w:left="1890" w:hanging="360"/>
      </w:pPr>
      <w:rPr>
        <w:rFonts w:hint="default"/>
        <w:lang w:val="es-ES" w:eastAsia="en-US" w:bidi="ar-SA"/>
      </w:rPr>
    </w:lvl>
    <w:lvl w:ilvl="2" w:tplc="0B96DF7E">
      <w:numFmt w:val="bullet"/>
      <w:lvlText w:val="•"/>
      <w:lvlJc w:val="left"/>
      <w:pPr>
        <w:ind w:left="2800" w:hanging="360"/>
      </w:pPr>
      <w:rPr>
        <w:rFonts w:hint="default"/>
        <w:lang w:val="es-ES" w:eastAsia="en-US" w:bidi="ar-SA"/>
      </w:rPr>
    </w:lvl>
    <w:lvl w:ilvl="3" w:tplc="6A1E7A5A">
      <w:numFmt w:val="bullet"/>
      <w:lvlText w:val="•"/>
      <w:lvlJc w:val="left"/>
      <w:pPr>
        <w:ind w:left="3710" w:hanging="360"/>
      </w:pPr>
      <w:rPr>
        <w:rFonts w:hint="default"/>
        <w:lang w:val="es-ES" w:eastAsia="en-US" w:bidi="ar-SA"/>
      </w:rPr>
    </w:lvl>
    <w:lvl w:ilvl="4" w:tplc="311A138C">
      <w:numFmt w:val="bullet"/>
      <w:lvlText w:val="•"/>
      <w:lvlJc w:val="left"/>
      <w:pPr>
        <w:ind w:left="4620" w:hanging="360"/>
      </w:pPr>
      <w:rPr>
        <w:rFonts w:hint="default"/>
        <w:lang w:val="es-ES" w:eastAsia="en-US" w:bidi="ar-SA"/>
      </w:rPr>
    </w:lvl>
    <w:lvl w:ilvl="5" w:tplc="5D167F3A">
      <w:numFmt w:val="bullet"/>
      <w:lvlText w:val="•"/>
      <w:lvlJc w:val="left"/>
      <w:pPr>
        <w:ind w:left="5530" w:hanging="360"/>
      </w:pPr>
      <w:rPr>
        <w:rFonts w:hint="default"/>
        <w:lang w:val="es-ES" w:eastAsia="en-US" w:bidi="ar-SA"/>
      </w:rPr>
    </w:lvl>
    <w:lvl w:ilvl="6" w:tplc="53B487BC">
      <w:numFmt w:val="bullet"/>
      <w:lvlText w:val="•"/>
      <w:lvlJc w:val="left"/>
      <w:pPr>
        <w:ind w:left="6440" w:hanging="360"/>
      </w:pPr>
      <w:rPr>
        <w:rFonts w:hint="default"/>
        <w:lang w:val="es-ES" w:eastAsia="en-US" w:bidi="ar-SA"/>
      </w:rPr>
    </w:lvl>
    <w:lvl w:ilvl="7" w:tplc="D20E0498">
      <w:numFmt w:val="bullet"/>
      <w:lvlText w:val="•"/>
      <w:lvlJc w:val="left"/>
      <w:pPr>
        <w:ind w:left="7350" w:hanging="360"/>
      </w:pPr>
      <w:rPr>
        <w:rFonts w:hint="default"/>
        <w:lang w:val="es-ES" w:eastAsia="en-US" w:bidi="ar-SA"/>
      </w:rPr>
    </w:lvl>
    <w:lvl w:ilvl="8" w:tplc="78D63CAE">
      <w:numFmt w:val="bullet"/>
      <w:lvlText w:val="•"/>
      <w:lvlJc w:val="left"/>
      <w:pPr>
        <w:ind w:left="8260" w:hanging="360"/>
      </w:pPr>
      <w:rPr>
        <w:rFonts w:hint="default"/>
        <w:lang w:val="es-ES" w:eastAsia="en-US" w:bidi="ar-SA"/>
      </w:rPr>
    </w:lvl>
  </w:abstractNum>
  <w:abstractNum w:abstractNumId="5" w15:restartNumberingAfterBreak="0">
    <w:nsid w:val="154C2CB6"/>
    <w:multiLevelType w:val="hybridMultilevel"/>
    <w:tmpl w:val="EB862CA8"/>
    <w:lvl w:ilvl="0" w:tplc="240A0017">
      <w:start w:val="1"/>
      <w:numFmt w:val="lowerLetter"/>
      <w:lvlText w:val="%1)"/>
      <w:lvlJc w:val="left"/>
      <w:pPr>
        <w:ind w:left="1341" w:hanging="360"/>
      </w:pPr>
    </w:lvl>
    <w:lvl w:ilvl="1" w:tplc="240A0019">
      <w:start w:val="1"/>
      <w:numFmt w:val="lowerLetter"/>
      <w:lvlText w:val="%2."/>
      <w:lvlJc w:val="left"/>
      <w:pPr>
        <w:ind w:left="2061" w:hanging="360"/>
      </w:pPr>
    </w:lvl>
    <w:lvl w:ilvl="2" w:tplc="240A001B" w:tentative="1">
      <w:start w:val="1"/>
      <w:numFmt w:val="lowerRoman"/>
      <w:lvlText w:val="%3."/>
      <w:lvlJc w:val="right"/>
      <w:pPr>
        <w:ind w:left="2781" w:hanging="180"/>
      </w:pPr>
    </w:lvl>
    <w:lvl w:ilvl="3" w:tplc="240A000F" w:tentative="1">
      <w:start w:val="1"/>
      <w:numFmt w:val="decimal"/>
      <w:lvlText w:val="%4."/>
      <w:lvlJc w:val="left"/>
      <w:pPr>
        <w:ind w:left="3501" w:hanging="360"/>
      </w:pPr>
    </w:lvl>
    <w:lvl w:ilvl="4" w:tplc="240A0019" w:tentative="1">
      <w:start w:val="1"/>
      <w:numFmt w:val="lowerLetter"/>
      <w:lvlText w:val="%5."/>
      <w:lvlJc w:val="left"/>
      <w:pPr>
        <w:ind w:left="4221" w:hanging="360"/>
      </w:pPr>
    </w:lvl>
    <w:lvl w:ilvl="5" w:tplc="240A001B" w:tentative="1">
      <w:start w:val="1"/>
      <w:numFmt w:val="lowerRoman"/>
      <w:lvlText w:val="%6."/>
      <w:lvlJc w:val="right"/>
      <w:pPr>
        <w:ind w:left="4941" w:hanging="180"/>
      </w:pPr>
    </w:lvl>
    <w:lvl w:ilvl="6" w:tplc="240A000F" w:tentative="1">
      <w:start w:val="1"/>
      <w:numFmt w:val="decimal"/>
      <w:lvlText w:val="%7."/>
      <w:lvlJc w:val="left"/>
      <w:pPr>
        <w:ind w:left="5661" w:hanging="360"/>
      </w:pPr>
    </w:lvl>
    <w:lvl w:ilvl="7" w:tplc="240A0019" w:tentative="1">
      <w:start w:val="1"/>
      <w:numFmt w:val="lowerLetter"/>
      <w:lvlText w:val="%8."/>
      <w:lvlJc w:val="left"/>
      <w:pPr>
        <w:ind w:left="6381" w:hanging="360"/>
      </w:pPr>
    </w:lvl>
    <w:lvl w:ilvl="8" w:tplc="240A001B" w:tentative="1">
      <w:start w:val="1"/>
      <w:numFmt w:val="lowerRoman"/>
      <w:lvlText w:val="%9."/>
      <w:lvlJc w:val="right"/>
      <w:pPr>
        <w:ind w:left="7101" w:hanging="180"/>
      </w:pPr>
    </w:lvl>
  </w:abstractNum>
  <w:abstractNum w:abstractNumId="6"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9831A2"/>
    <w:multiLevelType w:val="hybridMultilevel"/>
    <w:tmpl w:val="B844B332"/>
    <w:lvl w:ilvl="0" w:tplc="16ECCF08">
      <w:start w:val="1"/>
      <w:numFmt w:val="decimal"/>
      <w:lvlText w:val="%1."/>
      <w:lvlJc w:val="left"/>
      <w:pPr>
        <w:ind w:left="701" w:hanging="440"/>
      </w:pPr>
      <w:rPr>
        <w:rFonts w:ascii="Arial MT" w:eastAsia="Arial MT" w:hAnsi="Arial MT" w:cs="Arial MT" w:hint="default"/>
        <w:b w:val="0"/>
        <w:bCs w:val="0"/>
        <w:i w:val="0"/>
        <w:iCs w:val="0"/>
        <w:color w:val="404040"/>
        <w:spacing w:val="0"/>
        <w:w w:val="82"/>
        <w:sz w:val="22"/>
        <w:szCs w:val="22"/>
        <w:lang w:val="es-ES" w:eastAsia="en-US" w:bidi="ar-SA"/>
      </w:rPr>
    </w:lvl>
    <w:lvl w:ilvl="1" w:tplc="F1169D36">
      <w:numFmt w:val="bullet"/>
      <w:lvlText w:val="•"/>
      <w:lvlJc w:val="left"/>
      <w:pPr>
        <w:ind w:left="1638" w:hanging="440"/>
      </w:pPr>
      <w:rPr>
        <w:rFonts w:hint="default"/>
        <w:lang w:val="es-ES" w:eastAsia="en-US" w:bidi="ar-SA"/>
      </w:rPr>
    </w:lvl>
    <w:lvl w:ilvl="2" w:tplc="BC80198C">
      <w:numFmt w:val="bullet"/>
      <w:lvlText w:val="•"/>
      <w:lvlJc w:val="left"/>
      <w:pPr>
        <w:ind w:left="2576" w:hanging="440"/>
      </w:pPr>
      <w:rPr>
        <w:rFonts w:hint="default"/>
        <w:lang w:val="es-ES" w:eastAsia="en-US" w:bidi="ar-SA"/>
      </w:rPr>
    </w:lvl>
    <w:lvl w:ilvl="3" w:tplc="6B2CDB8C">
      <w:numFmt w:val="bullet"/>
      <w:lvlText w:val="•"/>
      <w:lvlJc w:val="left"/>
      <w:pPr>
        <w:ind w:left="3514" w:hanging="440"/>
      </w:pPr>
      <w:rPr>
        <w:rFonts w:hint="default"/>
        <w:lang w:val="es-ES" w:eastAsia="en-US" w:bidi="ar-SA"/>
      </w:rPr>
    </w:lvl>
    <w:lvl w:ilvl="4" w:tplc="0528272A">
      <w:numFmt w:val="bullet"/>
      <w:lvlText w:val="•"/>
      <w:lvlJc w:val="left"/>
      <w:pPr>
        <w:ind w:left="4452" w:hanging="440"/>
      </w:pPr>
      <w:rPr>
        <w:rFonts w:hint="default"/>
        <w:lang w:val="es-ES" w:eastAsia="en-US" w:bidi="ar-SA"/>
      </w:rPr>
    </w:lvl>
    <w:lvl w:ilvl="5" w:tplc="E376A11E">
      <w:numFmt w:val="bullet"/>
      <w:lvlText w:val="•"/>
      <w:lvlJc w:val="left"/>
      <w:pPr>
        <w:ind w:left="5390" w:hanging="440"/>
      </w:pPr>
      <w:rPr>
        <w:rFonts w:hint="default"/>
        <w:lang w:val="es-ES" w:eastAsia="en-US" w:bidi="ar-SA"/>
      </w:rPr>
    </w:lvl>
    <w:lvl w:ilvl="6" w:tplc="7174071E">
      <w:numFmt w:val="bullet"/>
      <w:lvlText w:val="•"/>
      <w:lvlJc w:val="left"/>
      <w:pPr>
        <w:ind w:left="6328" w:hanging="440"/>
      </w:pPr>
      <w:rPr>
        <w:rFonts w:hint="default"/>
        <w:lang w:val="es-ES" w:eastAsia="en-US" w:bidi="ar-SA"/>
      </w:rPr>
    </w:lvl>
    <w:lvl w:ilvl="7" w:tplc="834806E0">
      <w:numFmt w:val="bullet"/>
      <w:lvlText w:val="•"/>
      <w:lvlJc w:val="left"/>
      <w:pPr>
        <w:ind w:left="7266" w:hanging="440"/>
      </w:pPr>
      <w:rPr>
        <w:rFonts w:hint="default"/>
        <w:lang w:val="es-ES" w:eastAsia="en-US" w:bidi="ar-SA"/>
      </w:rPr>
    </w:lvl>
    <w:lvl w:ilvl="8" w:tplc="21FE7868">
      <w:numFmt w:val="bullet"/>
      <w:lvlText w:val="•"/>
      <w:lvlJc w:val="left"/>
      <w:pPr>
        <w:ind w:left="8204" w:hanging="440"/>
      </w:pPr>
      <w:rPr>
        <w:rFonts w:hint="default"/>
        <w:lang w:val="es-ES" w:eastAsia="en-US" w:bidi="ar-SA"/>
      </w:rPr>
    </w:lvl>
  </w:abstractNum>
  <w:abstractNum w:abstractNumId="9" w15:restartNumberingAfterBreak="0">
    <w:nsid w:val="1D876C91"/>
    <w:multiLevelType w:val="hybridMultilevel"/>
    <w:tmpl w:val="947867D0"/>
    <w:lvl w:ilvl="0" w:tplc="303844BA">
      <w:start w:val="1"/>
      <w:numFmt w:val="decimal"/>
      <w:lvlText w:val="%1."/>
      <w:lvlJc w:val="left"/>
      <w:pPr>
        <w:ind w:left="1698" w:hanging="360"/>
      </w:pPr>
      <w:rPr>
        <w:rFonts w:ascii="Arial" w:eastAsia="Arial" w:hAnsi="Arial" w:cs="Arial" w:hint="default"/>
        <w:b/>
        <w:bCs/>
        <w:i w:val="0"/>
        <w:iCs w:val="0"/>
        <w:color w:val="585858"/>
        <w:spacing w:val="0"/>
        <w:w w:val="82"/>
        <w:sz w:val="22"/>
        <w:szCs w:val="22"/>
        <w:lang w:val="es-ES" w:eastAsia="en-US" w:bidi="ar-SA"/>
      </w:rPr>
    </w:lvl>
    <w:lvl w:ilvl="1" w:tplc="F546244C">
      <w:numFmt w:val="bullet"/>
      <w:lvlText w:val="•"/>
      <w:lvlJc w:val="left"/>
      <w:pPr>
        <w:ind w:left="2043" w:hanging="706"/>
      </w:pPr>
      <w:rPr>
        <w:rFonts w:ascii="Arial MT" w:eastAsia="Arial MT" w:hAnsi="Arial MT" w:cs="Arial MT" w:hint="default"/>
        <w:b w:val="0"/>
        <w:bCs w:val="0"/>
        <w:i w:val="0"/>
        <w:iCs w:val="0"/>
        <w:color w:val="585858"/>
        <w:spacing w:val="0"/>
        <w:w w:val="82"/>
        <w:sz w:val="22"/>
        <w:szCs w:val="22"/>
        <w:lang w:val="es-ES" w:eastAsia="en-US" w:bidi="ar-SA"/>
      </w:rPr>
    </w:lvl>
    <w:lvl w:ilvl="2" w:tplc="E2EC3A00">
      <w:numFmt w:val="bullet"/>
      <w:lvlText w:val="•"/>
      <w:lvlJc w:val="left"/>
      <w:pPr>
        <w:ind w:left="3009" w:hanging="706"/>
      </w:pPr>
      <w:rPr>
        <w:rFonts w:hint="default"/>
        <w:lang w:val="es-ES" w:eastAsia="en-US" w:bidi="ar-SA"/>
      </w:rPr>
    </w:lvl>
    <w:lvl w:ilvl="3" w:tplc="7E3C41E8">
      <w:numFmt w:val="bullet"/>
      <w:lvlText w:val="•"/>
      <w:lvlJc w:val="left"/>
      <w:pPr>
        <w:ind w:left="3982" w:hanging="706"/>
      </w:pPr>
      <w:rPr>
        <w:rFonts w:hint="default"/>
        <w:lang w:val="es-ES" w:eastAsia="en-US" w:bidi="ar-SA"/>
      </w:rPr>
    </w:lvl>
    <w:lvl w:ilvl="4" w:tplc="E99226C8">
      <w:numFmt w:val="bullet"/>
      <w:lvlText w:val="•"/>
      <w:lvlJc w:val="left"/>
      <w:pPr>
        <w:ind w:left="4956" w:hanging="706"/>
      </w:pPr>
      <w:rPr>
        <w:rFonts w:hint="default"/>
        <w:lang w:val="es-ES" w:eastAsia="en-US" w:bidi="ar-SA"/>
      </w:rPr>
    </w:lvl>
    <w:lvl w:ilvl="5" w:tplc="48F2E9F6">
      <w:numFmt w:val="bullet"/>
      <w:lvlText w:val="•"/>
      <w:lvlJc w:val="left"/>
      <w:pPr>
        <w:ind w:left="5929" w:hanging="706"/>
      </w:pPr>
      <w:rPr>
        <w:rFonts w:hint="default"/>
        <w:lang w:val="es-ES" w:eastAsia="en-US" w:bidi="ar-SA"/>
      </w:rPr>
    </w:lvl>
    <w:lvl w:ilvl="6" w:tplc="0BF05FA2">
      <w:numFmt w:val="bullet"/>
      <w:lvlText w:val="•"/>
      <w:lvlJc w:val="left"/>
      <w:pPr>
        <w:ind w:left="6902" w:hanging="706"/>
      </w:pPr>
      <w:rPr>
        <w:rFonts w:hint="default"/>
        <w:lang w:val="es-ES" w:eastAsia="en-US" w:bidi="ar-SA"/>
      </w:rPr>
    </w:lvl>
    <w:lvl w:ilvl="7" w:tplc="33ACA6BA">
      <w:numFmt w:val="bullet"/>
      <w:lvlText w:val="•"/>
      <w:lvlJc w:val="left"/>
      <w:pPr>
        <w:ind w:left="7876" w:hanging="706"/>
      </w:pPr>
      <w:rPr>
        <w:rFonts w:hint="default"/>
        <w:lang w:val="es-ES" w:eastAsia="en-US" w:bidi="ar-SA"/>
      </w:rPr>
    </w:lvl>
    <w:lvl w:ilvl="8" w:tplc="DF0C69FE">
      <w:numFmt w:val="bullet"/>
      <w:lvlText w:val="•"/>
      <w:lvlJc w:val="left"/>
      <w:pPr>
        <w:ind w:left="8849" w:hanging="706"/>
      </w:pPr>
      <w:rPr>
        <w:rFonts w:hint="default"/>
        <w:lang w:val="es-ES" w:eastAsia="en-US" w:bidi="ar-SA"/>
      </w:rPr>
    </w:lvl>
  </w:abstractNum>
  <w:abstractNum w:abstractNumId="10" w15:restartNumberingAfterBreak="0">
    <w:nsid w:val="1EA6779D"/>
    <w:multiLevelType w:val="hybridMultilevel"/>
    <w:tmpl w:val="947867D0"/>
    <w:lvl w:ilvl="0" w:tplc="303844BA">
      <w:start w:val="1"/>
      <w:numFmt w:val="decimal"/>
      <w:lvlText w:val="%1."/>
      <w:lvlJc w:val="left"/>
      <w:pPr>
        <w:ind w:left="982" w:hanging="360"/>
      </w:pPr>
      <w:rPr>
        <w:rFonts w:ascii="Arial" w:eastAsia="Arial" w:hAnsi="Arial" w:cs="Arial" w:hint="default"/>
        <w:b/>
        <w:bCs/>
        <w:i w:val="0"/>
        <w:iCs w:val="0"/>
        <w:color w:val="585858"/>
        <w:spacing w:val="0"/>
        <w:w w:val="82"/>
        <w:sz w:val="22"/>
        <w:szCs w:val="22"/>
        <w:lang w:val="es-ES" w:eastAsia="en-US" w:bidi="ar-SA"/>
      </w:rPr>
    </w:lvl>
    <w:lvl w:ilvl="1" w:tplc="F546244C">
      <w:numFmt w:val="bullet"/>
      <w:lvlText w:val="•"/>
      <w:lvlJc w:val="left"/>
      <w:pPr>
        <w:ind w:left="1327" w:hanging="706"/>
      </w:pPr>
      <w:rPr>
        <w:rFonts w:ascii="Arial MT" w:eastAsia="Arial MT" w:hAnsi="Arial MT" w:cs="Arial MT" w:hint="default"/>
        <w:b w:val="0"/>
        <w:bCs w:val="0"/>
        <w:i w:val="0"/>
        <w:iCs w:val="0"/>
        <w:color w:val="585858"/>
        <w:spacing w:val="0"/>
        <w:w w:val="82"/>
        <w:sz w:val="22"/>
        <w:szCs w:val="22"/>
        <w:lang w:val="es-ES" w:eastAsia="en-US" w:bidi="ar-SA"/>
      </w:rPr>
    </w:lvl>
    <w:lvl w:ilvl="2" w:tplc="E2EC3A00">
      <w:numFmt w:val="bullet"/>
      <w:lvlText w:val="•"/>
      <w:lvlJc w:val="left"/>
      <w:pPr>
        <w:ind w:left="2293" w:hanging="706"/>
      </w:pPr>
      <w:rPr>
        <w:rFonts w:hint="default"/>
        <w:lang w:val="es-ES" w:eastAsia="en-US" w:bidi="ar-SA"/>
      </w:rPr>
    </w:lvl>
    <w:lvl w:ilvl="3" w:tplc="7E3C41E8">
      <w:numFmt w:val="bullet"/>
      <w:lvlText w:val="•"/>
      <w:lvlJc w:val="left"/>
      <w:pPr>
        <w:ind w:left="3266" w:hanging="706"/>
      </w:pPr>
      <w:rPr>
        <w:rFonts w:hint="default"/>
        <w:lang w:val="es-ES" w:eastAsia="en-US" w:bidi="ar-SA"/>
      </w:rPr>
    </w:lvl>
    <w:lvl w:ilvl="4" w:tplc="E99226C8">
      <w:numFmt w:val="bullet"/>
      <w:lvlText w:val="•"/>
      <w:lvlJc w:val="left"/>
      <w:pPr>
        <w:ind w:left="4240" w:hanging="706"/>
      </w:pPr>
      <w:rPr>
        <w:rFonts w:hint="default"/>
        <w:lang w:val="es-ES" w:eastAsia="en-US" w:bidi="ar-SA"/>
      </w:rPr>
    </w:lvl>
    <w:lvl w:ilvl="5" w:tplc="48F2E9F6">
      <w:numFmt w:val="bullet"/>
      <w:lvlText w:val="•"/>
      <w:lvlJc w:val="left"/>
      <w:pPr>
        <w:ind w:left="5213" w:hanging="706"/>
      </w:pPr>
      <w:rPr>
        <w:rFonts w:hint="default"/>
        <w:lang w:val="es-ES" w:eastAsia="en-US" w:bidi="ar-SA"/>
      </w:rPr>
    </w:lvl>
    <w:lvl w:ilvl="6" w:tplc="0BF05FA2">
      <w:numFmt w:val="bullet"/>
      <w:lvlText w:val="•"/>
      <w:lvlJc w:val="left"/>
      <w:pPr>
        <w:ind w:left="6186" w:hanging="706"/>
      </w:pPr>
      <w:rPr>
        <w:rFonts w:hint="default"/>
        <w:lang w:val="es-ES" w:eastAsia="en-US" w:bidi="ar-SA"/>
      </w:rPr>
    </w:lvl>
    <w:lvl w:ilvl="7" w:tplc="33ACA6BA">
      <w:numFmt w:val="bullet"/>
      <w:lvlText w:val="•"/>
      <w:lvlJc w:val="left"/>
      <w:pPr>
        <w:ind w:left="7160" w:hanging="706"/>
      </w:pPr>
      <w:rPr>
        <w:rFonts w:hint="default"/>
        <w:lang w:val="es-ES" w:eastAsia="en-US" w:bidi="ar-SA"/>
      </w:rPr>
    </w:lvl>
    <w:lvl w:ilvl="8" w:tplc="DF0C69FE">
      <w:numFmt w:val="bullet"/>
      <w:lvlText w:val="•"/>
      <w:lvlJc w:val="left"/>
      <w:pPr>
        <w:ind w:left="8133" w:hanging="706"/>
      </w:pPr>
      <w:rPr>
        <w:rFonts w:hint="default"/>
        <w:lang w:val="es-ES" w:eastAsia="en-US" w:bidi="ar-SA"/>
      </w:rPr>
    </w:lvl>
  </w:abstractNum>
  <w:abstractNum w:abstractNumId="11" w15:restartNumberingAfterBreak="0">
    <w:nsid w:val="27E417DD"/>
    <w:multiLevelType w:val="multilevel"/>
    <w:tmpl w:val="61740C1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2A140200"/>
    <w:multiLevelType w:val="hybridMultilevel"/>
    <w:tmpl w:val="947867D0"/>
    <w:lvl w:ilvl="0" w:tplc="303844BA">
      <w:start w:val="1"/>
      <w:numFmt w:val="decimal"/>
      <w:lvlText w:val="%1."/>
      <w:lvlJc w:val="left"/>
      <w:pPr>
        <w:ind w:left="982" w:hanging="360"/>
      </w:pPr>
      <w:rPr>
        <w:rFonts w:ascii="Arial" w:eastAsia="Arial" w:hAnsi="Arial" w:cs="Arial" w:hint="default"/>
        <w:b/>
        <w:bCs/>
        <w:i w:val="0"/>
        <w:iCs w:val="0"/>
        <w:color w:val="585858"/>
        <w:spacing w:val="0"/>
        <w:w w:val="82"/>
        <w:sz w:val="22"/>
        <w:szCs w:val="22"/>
        <w:lang w:val="es-ES" w:eastAsia="en-US" w:bidi="ar-SA"/>
      </w:rPr>
    </w:lvl>
    <w:lvl w:ilvl="1" w:tplc="F546244C">
      <w:numFmt w:val="bullet"/>
      <w:lvlText w:val="•"/>
      <w:lvlJc w:val="left"/>
      <w:pPr>
        <w:ind w:left="1327" w:hanging="706"/>
      </w:pPr>
      <w:rPr>
        <w:rFonts w:ascii="Arial MT" w:eastAsia="Arial MT" w:hAnsi="Arial MT" w:cs="Arial MT" w:hint="default"/>
        <w:b w:val="0"/>
        <w:bCs w:val="0"/>
        <w:i w:val="0"/>
        <w:iCs w:val="0"/>
        <w:color w:val="585858"/>
        <w:spacing w:val="0"/>
        <w:w w:val="82"/>
        <w:sz w:val="22"/>
        <w:szCs w:val="22"/>
        <w:lang w:val="es-ES" w:eastAsia="en-US" w:bidi="ar-SA"/>
      </w:rPr>
    </w:lvl>
    <w:lvl w:ilvl="2" w:tplc="E2EC3A00">
      <w:numFmt w:val="bullet"/>
      <w:lvlText w:val="•"/>
      <w:lvlJc w:val="left"/>
      <w:pPr>
        <w:ind w:left="2293" w:hanging="706"/>
      </w:pPr>
      <w:rPr>
        <w:rFonts w:hint="default"/>
        <w:lang w:val="es-ES" w:eastAsia="en-US" w:bidi="ar-SA"/>
      </w:rPr>
    </w:lvl>
    <w:lvl w:ilvl="3" w:tplc="7E3C41E8">
      <w:numFmt w:val="bullet"/>
      <w:lvlText w:val="•"/>
      <w:lvlJc w:val="left"/>
      <w:pPr>
        <w:ind w:left="3266" w:hanging="706"/>
      </w:pPr>
      <w:rPr>
        <w:rFonts w:hint="default"/>
        <w:lang w:val="es-ES" w:eastAsia="en-US" w:bidi="ar-SA"/>
      </w:rPr>
    </w:lvl>
    <w:lvl w:ilvl="4" w:tplc="E99226C8">
      <w:numFmt w:val="bullet"/>
      <w:lvlText w:val="•"/>
      <w:lvlJc w:val="left"/>
      <w:pPr>
        <w:ind w:left="4240" w:hanging="706"/>
      </w:pPr>
      <w:rPr>
        <w:rFonts w:hint="default"/>
        <w:lang w:val="es-ES" w:eastAsia="en-US" w:bidi="ar-SA"/>
      </w:rPr>
    </w:lvl>
    <w:lvl w:ilvl="5" w:tplc="48F2E9F6">
      <w:numFmt w:val="bullet"/>
      <w:lvlText w:val="•"/>
      <w:lvlJc w:val="left"/>
      <w:pPr>
        <w:ind w:left="5213" w:hanging="706"/>
      </w:pPr>
      <w:rPr>
        <w:rFonts w:hint="default"/>
        <w:lang w:val="es-ES" w:eastAsia="en-US" w:bidi="ar-SA"/>
      </w:rPr>
    </w:lvl>
    <w:lvl w:ilvl="6" w:tplc="0BF05FA2">
      <w:numFmt w:val="bullet"/>
      <w:lvlText w:val="•"/>
      <w:lvlJc w:val="left"/>
      <w:pPr>
        <w:ind w:left="6186" w:hanging="706"/>
      </w:pPr>
      <w:rPr>
        <w:rFonts w:hint="default"/>
        <w:lang w:val="es-ES" w:eastAsia="en-US" w:bidi="ar-SA"/>
      </w:rPr>
    </w:lvl>
    <w:lvl w:ilvl="7" w:tplc="33ACA6BA">
      <w:numFmt w:val="bullet"/>
      <w:lvlText w:val="•"/>
      <w:lvlJc w:val="left"/>
      <w:pPr>
        <w:ind w:left="7160" w:hanging="706"/>
      </w:pPr>
      <w:rPr>
        <w:rFonts w:hint="default"/>
        <w:lang w:val="es-ES" w:eastAsia="en-US" w:bidi="ar-SA"/>
      </w:rPr>
    </w:lvl>
    <w:lvl w:ilvl="8" w:tplc="DF0C69FE">
      <w:numFmt w:val="bullet"/>
      <w:lvlText w:val="•"/>
      <w:lvlJc w:val="left"/>
      <w:pPr>
        <w:ind w:left="8133" w:hanging="706"/>
      </w:pPr>
      <w:rPr>
        <w:rFonts w:hint="default"/>
        <w:lang w:val="es-ES" w:eastAsia="en-US" w:bidi="ar-SA"/>
      </w:rPr>
    </w:lvl>
  </w:abstractNum>
  <w:abstractNum w:abstractNumId="14" w15:restartNumberingAfterBreak="0">
    <w:nsid w:val="399133FE"/>
    <w:multiLevelType w:val="hybridMultilevel"/>
    <w:tmpl w:val="9ECC68EA"/>
    <w:lvl w:ilvl="0" w:tplc="240A0017">
      <w:start w:val="1"/>
      <w:numFmt w:val="lowerLetter"/>
      <w:lvlText w:val="%1)"/>
      <w:lvlJc w:val="left"/>
      <w:pPr>
        <w:ind w:left="982" w:hanging="360"/>
      </w:pPr>
      <w:rPr>
        <w:rFonts w:hint="default"/>
        <w:b w:val="0"/>
        <w:bCs w:val="0"/>
        <w:i w:val="0"/>
        <w:iCs w:val="0"/>
        <w:color w:val="585858"/>
        <w:spacing w:val="0"/>
        <w:w w:val="82"/>
        <w:sz w:val="22"/>
        <w:szCs w:val="22"/>
        <w:lang w:val="es-ES" w:eastAsia="en-US" w:bidi="ar-SA"/>
      </w:rPr>
    </w:lvl>
    <w:lvl w:ilvl="1" w:tplc="E73C6BD4">
      <w:numFmt w:val="bullet"/>
      <w:lvlText w:val="•"/>
      <w:lvlJc w:val="left"/>
      <w:pPr>
        <w:ind w:left="1890" w:hanging="360"/>
      </w:pPr>
      <w:rPr>
        <w:rFonts w:hint="default"/>
        <w:lang w:val="es-ES" w:eastAsia="en-US" w:bidi="ar-SA"/>
      </w:rPr>
    </w:lvl>
    <w:lvl w:ilvl="2" w:tplc="0B96DF7E">
      <w:numFmt w:val="bullet"/>
      <w:lvlText w:val="•"/>
      <w:lvlJc w:val="left"/>
      <w:pPr>
        <w:ind w:left="2800" w:hanging="360"/>
      </w:pPr>
      <w:rPr>
        <w:rFonts w:hint="default"/>
        <w:lang w:val="es-ES" w:eastAsia="en-US" w:bidi="ar-SA"/>
      </w:rPr>
    </w:lvl>
    <w:lvl w:ilvl="3" w:tplc="6A1E7A5A">
      <w:numFmt w:val="bullet"/>
      <w:lvlText w:val="•"/>
      <w:lvlJc w:val="left"/>
      <w:pPr>
        <w:ind w:left="3710" w:hanging="360"/>
      </w:pPr>
      <w:rPr>
        <w:rFonts w:hint="default"/>
        <w:lang w:val="es-ES" w:eastAsia="en-US" w:bidi="ar-SA"/>
      </w:rPr>
    </w:lvl>
    <w:lvl w:ilvl="4" w:tplc="311A138C">
      <w:numFmt w:val="bullet"/>
      <w:lvlText w:val="•"/>
      <w:lvlJc w:val="left"/>
      <w:pPr>
        <w:ind w:left="4620" w:hanging="360"/>
      </w:pPr>
      <w:rPr>
        <w:rFonts w:hint="default"/>
        <w:lang w:val="es-ES" w:eastAsia="en-US" w:bidi="ar-SA"/>
      </w:rPr>
    </w:lvl>
    <w:lvl w:ilvl="5" w:tplc="5D167F3A">
      <w:numFmt w:val="bullet"/>
      <w:lvlText w:val="•"/>
      <w:lvlJc w:val="left"/>
      <w:pPr>
        <w:ind w:left="5530" w:hanging="360"/>
      </w:pPr>
      <w:rPr>
        <w:rFonts w:hint="default"/>
        <w:lang w:val="es-ES" w:eastAsia="en-US" w:bidi="ar-SA"/>
      </w:rPr>
    </w:lvl>
    <w:lvl w:ilvl="6" w:tplc="53B487BC">
      <w:numFmt w:val="bullet"/>
      <w:lvlText w:val="•"/>
      <w:lvlJc w:val="left"/>
      <w:pPr>
        <w:ind w:left="6440" w:hanging="360"/>
      </w:pPr>
      <w:rPr>
        <w:rFonts w:hint="default"/>
        <w:lang w:val="es-ES" w:eastAsia="en-US" w:bidi="ar-SA"/>
      </w:rPr>
    </w:lvl>
    <w:lvl w:ilvl="7" w:tplc="D20E0498">
      <w:numFmt w:val="bullet"/>
      <w:lvlText w:val="•"/>
      <w:lvlJc w:val="left"/>
      <w:pPr>
        <w:ind w:left="7350" w:hanging="360"/>
      </w:pPr>
      <w:rPr>
        <w:rFonts w:hint="default"/>
        <w:lang w:val="es-ES" w:eastAsia="en-US" w:bidi="ar-SA"/>
      </w:rPr>
    </w:lvl>
    <w:lvl w:ilvl="8" w:tplc="78D63CAE">
      <w:numFmt w:val="bullet"/>
      <w:lvlText w:val="•"/>
      <w:lvlJc w:val="left"/>
      <w:pPr>
        <w:ind w:left="8260" w:hanging="360"/>
      </w:pPr>
      <w:rPr>
        <w:rFonts w:hint="default"/>
        <w:lang w:val="es-ES" w:eastAsia="en-US" w:bidi="ar-SA"/>
      </w:rPr>
    </w:lvl>
  </w:abstractNum>
  <w:abstractNum w:abstractNumId="15" w15:restartNumberingAfterBreak="0">
    <w:nsid w:val="3F822DE6"/>
    <w:multiLevelType w:val="hybridMultilevel"/>
    <w:tmpl w:val="947867D0"/>
    <w:lvl w:ilvl="0" w:tplc="303844BA">
      <w:start w:val="1"/>
      <w:numFmt w:val="decimal"/>
      <w:lvlText w:val="%1."/>
      <w:lvlJc w:val="left"/>
      <w:pPr>
        <w:ind w:left="982" w:hanging="360"/>
      </w:pPr>
      <w:rPr>
        <w:rFonts w:ascii="Arial" w:eastAsia="Arial" w:hAnsi="Arial" w:cs="Arial" w:hint="default"/>
        <w:b/>
        <w:bCs/>
        <w:i w:val="0"/>
        <w:iCs w:val="0"/>
        <w:color w:val="585858"/>
        <w:spacing w:val="0"/>
        <w:w w:val="82"/>
        <w:sz w:val="22"/>
        <w:szCs w:val="22"/>
        <w:lang w:val="es-ES" w:eastAsia="en-US" w:bidi="ar-SA"/>
      </w:rPr>
    </w:lvl>
    <w:lvl w:ilvl="1" w:tplc="F546244C">
      <w:numFmt w:val="bullet"/>
      <w:lvlText w:val="•"/>
      <w:lvlJc w:val="left"/>
      <w:pPr>
        <w:ind w:left="1327" w:hanging="706"/>
      </w:pPr>
      <w:rPr>
        <w:rFonts w:ascii="Arial MT" w:eastAsia="Arial MT" w:hAnsi="Arial MT" w:cs="Arial MT" w:hint="default"/>
        <w:b w:val="0"/>
        <w:bCs w:val="0"/>
        <w:i w:val="0"/>
        <w:iCs w:val="0"/>
        <w:color w:val="585858"/>
        <w:spacing w:val="0"/>
        <w:w w:val="82"/>
        <w:sz w:val="22"/>
        <w:szCs w:val="22"/>
        <w:lang w:val="es-ES" w:eastAsia="en-US" w:bidi="ar-SA"/>
      </w:rPr>
    </w:lvl>
    <w:lvl w:ilvl="2" w:tplc="E2EC3A00">
      <w:numFmt w:val="bullet"/>
      <w:lvlText w:val="•"/>
      <w:lvlJc w:val="left"/>
      <w:pPr>
        <w:ind w:left="2293" w:hanging="706"/>
      </w:pPr>
      <w:rPr>
        <w:rFonts w:hint="default"/>
        <w:lang w:val="es-ES" w:eastAsia="en-US" w:bidi="ar-SA"/>
      </w:rPr>
    </w:lvl>
    <w:lvl w:ilvl="3" w:tplc="7E3C41E8">
      <w:numFmt w:val="bullet"/>
      <w:lvlText w:val="•"/>
      <w:lvlJc w:val="left"/>
      <w:pPr>
        <w:ind w:left="3266" w:hanging="706"/>
      </w:pPr>
      <w:rPr>
        <w:rFonts w:hint="default"/>
        <w:lang w:val="es-ES" w:eastAsia="en-US" w:bidi="ar-SA"/>
      </w:rPr>
    </w:lvl>
    <w:lvl w:ilvl="4" w:tplc="E99226C8">
      <w:numFmt w:val="bullet"/>
      <w:lvlText w:val="•"/>
      <w:lvlJc w:val="left"/>
      <w:pPr>
        <w:ind w:left="4240" w:hanging="706"/>
      </w:pPr>
      <w:rPr>
        <w:rFonts w:hint="default"/>
        <w:lang w:val="es-ES" w:eastAsia="en-US" w:bidi="ar-SA"/>
      </w:rPr>
    </w:lvl>
    <w:lvl w:ilvl="5" w:tplc="48F2E9F6">
      <w:numFmt w:val="bullet"/>
      <w:lvlText w:val="•"/>
      <w:lvlJc w:val="left"/>
      <w:pPr>
        <w:ind w:left="5213" w:hanging="706"/>
      </w:pPr>
      <w:rPr>
        <w:rFonts w:hint="default"/>
        <w:lang w:val="es-ES" w:eastAsia="en-US" w:bidi="ar-SA"/>
      </w:rPr>
    </w:lvl>
    <w:lvl w:ilvl="6" w:tplc="0BF05FA2">
      <w:numFmt w:val="bullet"/>
      <w:lvlText w:val="•"/>
      <w:lvlJc w:val="left"/>
      <w:pPr>
        <w:ind w:left="6186" w:hanging="706"/>
      </w:pPr>
      <w:rPr>
        <w:rFonts w:hint="default"/>
        <w:lang w:val="es-ES" w:eastAsia="en-US" w:bidi="ar-SA"/>
      </w:rPr>
    </w:lvl>
    <w:lvl w:ilvl="7" w:tplc="33ACA6BA">
      <w:numFmt w:val="bullet"/>
      <w:lvlText w:val="•"/>
      <w:lvlJc w:val="left"/>
      <w:pPr>
        <w:ind w:left="7160" w:hanging="706"/>
      </w:pPr>
      <w:rPr>
        <w:rFonts w:hint="default"/>
        <w:lang w:val="es-ES" w:eastAsia="en-US" w:bidi="ar-SA"/>
      </w:rPr>
    </w:lvl>
    <w:lvl w:ilvl="8" w:tplc="DF0C69FE">
      <w:numFmt w:val="bullet"/>
      <w:lvlText w:val="•"/>
      <w:lvlJc w:val="left"/>
      <w:pPr>
        <w:ind w:left="8133" w:hanging="706"/>
      </w:pPr>
      <w:rPr>
        <w:rFonts w:hint="default"/>
        <w:lang w:val="es-ES" w:eastAsia="en-US" w:bidi="ar-SA"/>
      </w:rPr>
    </w:lvl>
  </w:abstractNum>
  <w:abstractNum w:abstractNumId="16" w15:restartNumberingAfterBreak="0">
    <w:nsid w:val="444F53A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08062E"/>
    <w:multiLevelType w:val="multilevel"/>
    <w:tmpl w:val="9CCE10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B425F0"/>
    <w:multiLevelType w:val="hybridMultilevel"/>
    <w:tmpl w:val="660E9E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ADB3DD4"/>
    <w:multiLevelType w:val="hybridMultilevel"/>
    <w:tmpl w:val="38F801D0"/>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0" w15:restartNumberingAfterBreak="0">
    <w:nsid w:val="5E471BAA"/>
    <w:multiLevelType w:val="hybridMultilevel"/>
    <w:tmpl w:val="F4089C7E"/>
    <w:lvl w:ilvl="0" w:tplc="186420AE">
      <w:start w:val="1"/>
      <w:numFmt w:val="decimal"/>
      <w:lvlText w:val="%1."/>
      <w:lvlJc w:val="left"/>
      <w:pPr>
        <w:ind w:left="1327" w:hanging="706"/>
      </w:pPr>
      <w:rPr>
        <w:rFonts w:ascii="Arial MT" w:eastAsia="Arial MT" w:hAnsi="Arial MT" w:cs="Arial MT" w:hint="default"/>
        <w:b w:val="0"/>
        <w:bCs w:val="0"/>
        <w:i w:val="0"/>
        <w:iCs w:val="0"/>
        <w:color w:val="585858"/>
        <w:spacing w:val="0"/>
        <w:w w:val="82"/>
        <w:sz w:val="22"/>
        <w:szCs w:val="22"/>
        <w:lang w:val="es-ES" w:eastAsia="en-US" w:bidi="ar-SA"/>
      </w:rPr>
    </w:lvl>
    <w:lvl w:ilvl="1" w:tplc="3BCA164A">
      <w:numFmt w:val="bullet"/>
      <w:lvlText w:val="•"/>
      <w:lvlJc w:val="left"/>
      <w:pPr>
        <w:ind w:left="2196" w:hanging="706"/>
      </w:pPr>
      <w:rPr>
        <w:rFonts w:hint="default"/>
        <w:lang w:val="es-ES" w:eastAsia="en-US" w:bidi="ar-SA"/>
      </w:rPr>
    </w:lvl>
    <w:lvl w:ilvl="2" w:tplc="74C8972C">
      <w:numFmt w:val="bullet"/>
      <w:lvlText w:val="•"/>
      <w:lvlJc w:val="left"/>
      <w:pPr>
        <w:ind w:left="3072" w:hanging="706"/>
      </w:pPr>
      <w:rPr>
        <w:rFonts w:hint="default"/>
        <w:lang w:val="es-ES" w:eastAsia="en-US" w:bidi="ar-SA"/>
      </w:rPr>
    </w:lvl>
    <w:lvl w:ilvl="3" w:tplc="F5B6C7DE">
      <w:numFmt w:val="bullet"/>
      <w:lvlText w:val="•"/>
      <w:lvlJc w:val="left"/>
      <w:pPr>
        <w:ind w:left="3948" w:hanging="706"/>
      </w:pPr>
      <w:rPr>
        <w:rFonts w:hint="default"/>
        <w:lang w:val="es-ES" w:eastAsia="en-US" w:bidi="ar-SA"/>
      </w:rPr>
    </w:lvl>
    <w:lvl w:ilvl="4" w:tplc="1BCA574E">
      <w:numFmt w:val="bullet"/>
      <w:lvlText w:val="•"/>
      <w:lvlJc w:val="left"/>
      <w:pPr>
        <w:ind w:left="4824" w:hanging="706"/>
      </w:pPr>
      <w:rPr>
        <w:rFonts w:hint="default"/>
        <w:lang w:val="es-ES" w:eastAsia="en-US" w:bidi="ar-SA"/>
      </w:rPr>
    </w:lvl>
    <w:lvl w:ilvl="5" w:tplc="A3081C94">
      <w:numFmt w:val="bullet"/>
      <w:lvlText w:val="•"/>
      <w:lvlJc w:val="left"/>
      <w:pPr>
        <w:ind w:left="5700" w:hanging="706"/>
      </w:pPr>
      <w:rPr>
        <w:rFonts w:hint="default"/>
        <w:lang w:val="es-ES" w:eastAsia="en-US" w:bidi="ar-SA"/>
      </w:rPr>
    </w:lvl>
    <w:lvl w:ilvl="6" w:tplc="A566BD7E">
      <w:numFmt w:val="bullet"/>
      <w:lvlText w:val="•"/>
      <w:lvlJc w:val="left"/>
      <w:pPr>
        <w:ind w:left="6576" w:hanging="706"/>
      </w:pPr>
      <w:rPr>
        <w:rFonts w:hint="default"/>
        <w:lang w:val="es-ES" w:eastAsia="en-US" w:bidi="ar-SA"/>
      </w:rPr>
    </w:lvl>
    <w:lvl w:ilvl="7" w:tplc="0FE413D0">
      <w:numFmt w:val="bullet"/>
      <w:lvlText w:val="•"/>
      <w:lvlJc w:val="left"/>
      <w:pPr>
        <w:ind w:left="7452" w:hanging="706"/>
      </w:pPr>
      <w:rPr>
        <w:rFonts w:hint="default"/>
        <w:lang w:val="es-ES" w:eastAsia="en-US" w:bidi="ar-SA"/>
      </w:rPr>
    </w:lvl>
    <w:lvl w:ilvl="8" w:tplc="58B480BC">
      <w:numFmt w:val="bullet"/>
      <w:lvlText w:val="•"/>
      <w:lvlJc w:val="left"/>
      <w:pPr>
        <w:ind w:left="8328" w:hanging="706"/>
      </w:pPr>
      <w:rPr>
        <w:rFonts w:hint="default"/>
        <w:lang w:val="es-ES" w:eastAsia="en-US" w:bidi="ar-SA"/>
      </w:rPr>
    </w:lvl>
  </w:abstractNum>
  <w:abstractNum w:abstractNumId="21"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333AE"/>
    <w:multiLevelType w:val="multilevel"/>
    <w:tmpl w:val="E3E2030C"/>
    <w:lvl w:ilvl="0">
      <w:start w:val="1"/>
      <w:numFmt w:val="lowerLetter"/>
      <w:lvlText w:val="%1)"/>
      <w:lvlJc w:val="left"/>
      <w:pPr>
        <w:ind w:left="360" w:hanging="360"/>
      </w:pPr>
      <w:rPr>
        <w:rFonts w:ascii="Helvetica" w:eastAsia="Times" w:hAnsi="Helvetica" w:cs="Helvetic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2E5679"/>
    <w:multiLevelType w:val="multilevel"/>
    <w:tmpl w:val="E3E2030C"/>
    <w:lvl w:ilvl="0">
      <w:start w:val="1"/>
      <w:numFmt w:val="lowerLetter"/>
      <w:lvlText w:val="%1)"/>
      <w:lvlJc w:val="left"/>
      <w:pPr>
        <w:ind w:left="360" w:hanging="360"/>
      </w:pPr>
      <w:rPr>
        <w:rFonts w:ascii="Helvetica" w:eastAsia="Times" w:hAnsi="Helvetica" w:cs="Helvetic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974A68"/>
    <w:multiLevelType w:val="hybridMultilevel"/>
    <w:tmpl w:val="947867D0"/>
    <w:lvl w:ilvl="0" w:tplc="303844BA">
      <w:start w:val="1"/>
      <w:numFmt w:val="decimal"/>
      <w:lvlText w:val="%1."/>
      <w:lvlJc w:val="left"/>
      <w:pPr>
        <w:ind w:left="982" w:hanging="360"/>
      </w:pPr>
      <w:rPr>
        <w:rFonts w:ascii="Arial" w:eastAsia="Arial" w:hAnsi="Arial" w:cs="Arial" w:hint="default"/>
        <w:b/>
        <w:bCs/>
        <w:i w:val="0"/>
        <w:iCs w:val="0"/>
        <w:color w:val="585858"/>
        <w:spacing w:val="0"/>
        <w:w w:val="82"/>
        <w:sz w:val="22"/>
        <w:szCs w:val="22"/>
        <w:lang w:val="es-ES" w:eastAsia="en-US" w:bidi="ar-SA"/>
      </w:rPr>
    </w:lvl>
    <w:lvl w:ilvl="1" w:tplc="F546244C">
      <w:numFmt w:val="bullet"/>
      <w:lvlText w:val="•"/>
      <w:lvlJc w:val="left"/>
      <w:pPr>
        <w:ind w:left="1327" w:hanging="706"/>
      </w:pPr>
      <w:rPr>
        <w:rFonts w:ascii="Arial MT" w:eastAsia="Arial MT" w:hAnsi="Arial MT" w:cs="Arial MT" w:hint="default"/>
        <w:b w:val="0"/>
        <w:bCs w:val="0"/>
        <w:i w:val="0"/>
        <w:iCs w:val="0"/>
        <w:color w:val="585858"/>
        <w:spacing w:val="0"/>
        <w:w w:val="82"/>
        <w:sz w:val="22"/>
        <w:szCs w:val="22"/>
        <w:lang w:val="es-ES" w:eastAsia="en-US" w:bidi="ar-SA"/>
      </w:rPr>
    </w:lvl>
    <w:lvl w:ilvl="2" w:tplc="E2EC3A00">
      <w:numFmt w:val="bullet"/>
      <w:lvlText w:val="•"/>
      <w:lvlJc w:val="left"/>
      <w:pPr>
        <w:ind w:left="2293" w:hanging="706"/>
      </w:pPr>
      <w:rPr>
        <w:rFonts w:hint="default"/>
        <w:lang w:val="es-ES" w:eastAsia="en-US" w:bidi="ar-SA"/>
      </w:rPr>
    </w:lvl>
    <w:lvl w:ilvl="3" w:tplc="7E3C41E8">
      <w:numFmt w:val="bullet"/>
      <w:lvlText w:val="•"/>
      <w:lvlJc w:val="left"/>
      <w:pPr>
        <w:ind w:left="3266" w:hanging="706"/>
      </w:pPr>
      <w:rPr>
        <w:rFonts w:hint="default"/>
        <w:lang w:val="es-ES" w:eastAsia="en-US" w:bidi="ar-SA"/>
      </w:rPr>
    </w:lvl>
    <w:lvl w:ilvl="4" w:tplc="E99226C8">
      <w:numFmt w:val="bullet"/>
      <w:lvlText w:val="•"/>
      <w:lvlJc w:val="left"/>
      <w:pPr>
        <w:ind w:left="4240" w:hanging="706"/>
      </w:pPr>
      <w:rPr>
        <w:rFonts w:hint="default"/>
        <w:lang w:val="es-ES" w:eastAsia="en-US" w:bidi="ar-SA"/>
      </w:rPr>
    </w:lvl>
    <w:lvl w:ilvl="5" w:tplc="48F2E9F6">
      <w:numFmt w:val="bullet"/>
      <w:lvlText w:val="•"/>
      <w:lvlJc w:val="left"/>
      <w:pPr>
        <w:ind w:left="5213" w:hanging="706"/>
      </w:pPr>
      <w:rPr>
        <w:rFonts w:hint="default"/>
        <w:lang w:val="es-ES" w:eastAsia="en-US" w:bidi="ar-SA"/>
      </w:rPr>
    </w:lvl>
    <w:lvl w:ilvl="6" w:tplc="0BF05FA2">
      <w:numFmt w:val="bullet"/>
      <w:lvlText w:val="•"/>
      <w:lvlJc w:val="left"/>
      <w:pPr>
        <w:ind w:left="6186" w:hanging="706"/>
      </w:pPr>
      <w:rPr>
        <w:rFonts w:hint="default"/>
        <w:lang w:val="es-ES" w:eastAsia="en-US" w:bidi="ar-SA"/>
      </w:rPr>
    </w:lvl>
    <w:lvl w:ilvl="7" w:tplc="33ACA6BA">
      <w:numFmt w:val="bullet"/>
      <w:lvlText w:val="•"/>
      <w:lvlJc w:val="left"/>
      <w:pPr>
        <w:ind w:left="7160" w:hanging="706"/>
      </w:pPr>
      <w:rPr>
        <w:rFonts w:hint="default"/>
        <w:lang w:val="es-ES" w:eastAsia="en-US" w:bidi="ar-SA"/>
      </w:rPr>
    </w:lvl>
    <w:lvl w:ilvl="8" w:tplc="DF0C69FE">
      <w:numFmt w:val="bullet"/>
      <w:lvlText w:val="•"/>
      <w:lvlJc w:val="left"/>
      <w:pPr>
        <w:ind w:left="8133" w:hanging="706"/>
      </w:pPr>
      <w:rPr>
        <w:rFonts w:hint="default"/>
        <w:lang w:val="es-ES" w:eastAsia="en-US" w:bidi="ar-SA"/>
      </w:rPr>
    </w:lvl>
  </w:abstractNum>
  <w:abstractNum w:abstractNumId="26" w15:restartNumberingAfterBreak="0">
    <w:nsid w:val="78C20F7D"/>
    <w:multiLevelType w:val="hybridMultilevel"/>
    <w:tmpl w:val="D122A286"/>
    <w:lvl w:ilvl="0" w:tplc="8056EF6A">
      <w:start w:val="1"/>
      <w:numFmt w:val="decimal"/>
      <w:lvlText w:val="%1."/>
      <w:lvlJc w:val="left"/>
      <w:pPr>
        <w:ind w:left="1054" w:hanging="360"/>
      </w:pPr>
      <w:rPr>
        <w:rFonts w:ascii="Arial" w:eastAsia="Arial" w:hAnsi="Arial" w:cs="Arial" w:hint="default"/>
        <w:b/>
        <w:bCs/>
        <w:i w:val="0"/>
        <w:iCs w:val="0"/>
        <w:color w:val="404040"/>
        <w:spacing w:val="0"/>
        <w:w w:val="81"/>
        <w:sz w:val="32"/>
        <w:szCs w:val="32"/>
        <w:lang w:val="es-ES" w:eastAsia="en-US" w:bidi="ar-SA"/>
      </w:rPr>
    </w:lvl>
    <w:lvl w:ilvl="1" w:tplc="5DB8E8AA">
      <w:start w:val="1"/>
      <w:numFmt w:val="lowerLetter"/>
      <w:lvlText w:val="%2."/>
      <w:lvlJc w:val="left"/>
      <w:pPr>
        <w:ind w:left="982" w:hanging="360"/>
      </w:pPr>
      <w:rPr>
        <w:rFonts w:ascii="Arial MT" w:eastAsia="Arial MT" w:hAnsi="Arial MT" w:cs="Arial MT" w:hint="default"/>
        <w:b w:val="0"/>
        <w:bCs w:val="0"/>
        <w:i w:val="0"/>
        <w:iCs w:val="0"/>
        <w:color w:val="585858"/>
        <w:spacing w:val="0"/>
        <w:w w:val="82"/>
        <w:sz w:val="22"/>
        <w:szCs w:val="22"/>
        <w:lang w:val="es-ES" w:eastAsia="en-US" w:bidi="ar-SA"/>
      </w:rPr>
    </w:lvl>
    <w:lvl w:ilvl="2" w:tplc="59A6ADC2">
      <w:numFmt w:val="bullet"/>
      <w:lvlText w:val="•"/>
      <w:lvlJc w:val="left"/>
      <w:pPr>
        <w:ind w:left="2062" w:hanging="360"/>
      </w:pPr>
      <w:rPr>
        <w:rFonts w:hint="default"/>
        <w:lang w:val="es-ES" w:eastAsia="en-US" w:bidi="ar-SA"/>
      </w:rPr>
    </w:lvl>
    <w:lvl w:ilvl="3" w:tplc="91C478D6">
      <w:numFmt w:val="bullet"/>
      <w:lvlText w:val="•"/>
      <w:lvlJc w:val="left"/>
      <w:pPr>
        <w:ind w:left="3064" w:hanging="360"/>
      </w:pPr>
      <w:rPr>
        <w:rFonts w:hint="default"/>
        <w:lang w:val="es-ES" w:eastAsia="en-US" w:bidi="ar-SA"/>
      </w:rPr>
    </w:lvl>
    <w:lvl w:ilvl="4" w:tplc="3D50742A">
      <w:numFmt w:val="bullet"/>
      <w:lvlText w:val="•"/>
      <w:lvlJc w:val="left"/>
      <w:pPr>
        <w:ind w:left="4066" w:hanging="360"/>
      </w:pPr>
      <w:rPr>
        <w:rFonts w:hint="default"/>
        <w:lang w:val="es-ES" w:eastAsia="en-US" w:bidi="ar-SA"/>
      </w:rPr>
    </w:lvl>
    <w:lvl w:ilvl="5" w:tplc="FCCE0B6C">
      <w:numFmt w:val="bullet"/>
      <w:lvlText w:val="•"/>
      <w:lvlJc w:val="left"/>
      <w:pPr>
        <w:ind w:left="5068" w:hanging="360"/>
      </w:pPr>
      <w:rPr>
        <w:rFonts w:hint="default"/>
        <w:lang w:val="es-ES" w:eastAsia="en-US" w:bidi="ar-SA"/>
      </w:rPr>
    </w:lvl>
    <w:lvl w:ilvl="6" w:tplc="9FEED9BE">
      <w:numFmt w:val="bullet"/>
      <w:lvlText w:val="•"/>
      <w:lvlJc w:val="left"/>
      <w:pPr>
        <w:ind w:left="6071" w:hanging="360"/>
      </w:pPr>
      <w:rPr>
        <w:rFonts w:hint="default"/>
        <w:lang w:val="es-ES" w:eastAsia="en-US" w:bidi="ar-SA"/>
      </w:rPr>
    </w:lvl>
    <w:lvl w:ilvl="7" w:tplc="0A82880E">
      <w:numFmt w:val="bullet"/>
      <w:lvlText w:val="•"/>
      <w:lvlJc w:val="left"/>
      <w:pPr>
        <w:ind w:left="7073" w:hanging="360"/>
      </w:pPr>
      <w:rPr>
        <w:rFonts w:hint="default"/>
        <w:lang w:val="es-ES" w:eastAsia="en-US" w:bidi="ar-SA"/>
      </w:rPr>
    </w:lvl>
    <w:lvl w:ilvl="8" w:tplc="E3CCA812">
      <w:numFmt w:val="bullet"/>
      <w:lvlText w:val="•"/>
      <w:lvlJc w:val="left"/>
      <w:pPr>
        <w:ind w:left="8075" w:hanging="360"/>
      </w:pPr>
      <w:rPr>
        <w:rFonts w:hint="default"/>
        <w:lang w:val="es-ES" w:eastAsia="en-US" w:bidi="ar-SA"/>
      </w:rPr>
    </w:lvl>
  </w:abstractNum>
  <w:num w:numId="1">
    <w:abstractNumId w:val="3"/>
  </w:num>
  <w:num w:numId="2">
    <w:abstractNumId w:val="12"/>
  </w:num>
  <w:num w:numId="3">
    <w:abstractNumId w:val="24"/>
  </w:num>
  <w:num w:numId="4">
    <w:abstractNumId w:val="21"/>
  </w:num>
  <w:num w:numId="5">
    <w:abstractNumId w:val="6"/>
  </w:num>
  <w:num w:numId="6">
    <w:abstractNumId w:val="7"/>
  </w:num>
  <w:num w:numId="7">
    <w:abstractNumId w:val="8"/>
  </w:num>
  <w:num w:numId="8">
    <w:abstractNumId w:val="26"/>
  </w:num>
  <w:num w:numId="9">
    <w:abstractNumId w:val="2"/>
  </w:num>
  <w:num w:numId="10">
    <w:abstractNumId w:val="20"/>
  </w:num>
  <w:num w:numId="11">
    <w:abstractNumId w:val="9"/>
  </w:num>
  <w:num w:numId="12">
    <w:abstractNumId w:val="10"/>
  </w:num>
  <w:num w:numId="13">
    <w:abstractNumId w:val="25"/>
  </w:num>
  <w:num w:numId="14">
    <w:abstractNumId w:val="4"/>
  </w:num>
  <w:num w:numId="15">
    <w:abstractNumId w:val="13"/>
  </w:num>
  <w:num w:numId="16">
    <w:abstractNumId w:val="15"/>
  </w:num>
  <w:num w:numId="17">
    <w:abstractNumId w:val="5"/>
  </w:num>
  <w:num w:numId="18">
    <w:abstractNumId w:val="18"/>
  </w:num>
  <w:num w:numId="19">
    <w:abstractNumId w:val="16"/>
  </w:num>
  <w:num w:numId="20">
    <w:abstractNumId w:val="23"/>
  </w:num>
  <w:num w:numId="21">
    <w:abstractNumId w:val="22"/>
  </w:num>
  <w:num w:numId="22">
    <w:abstractNumId w:val="17"/>
  </w:num>
  <w:num w:numId="23">
    <w:abstractNumId w:val="1"/>
  </w:num>
  <w:num w:numId="24">
    <w:abstractNumId w:val="19"/>
  </w:num>
  <w:num w:numId="25">
    <w:abstractNumId w:val="14"/>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995"/>
    <w:rsid w:val="00004E8D"/>
    <w:rsid w:val="0000713D"/>
    <w:rsid w:val="00027154"/>
    <w:rsid w:val="000309B5"/>
    <w:rsid w:val="00053578"/>
    <w:rsid w:val="00057A37"/>
    <w:rsid w:val="00057C31"/>
    <w:rsid w:val="0008464F"/>
    <w:rsid w:val="0009486F"/>
    <w:rsid w:val="000A3529"/>
    <w:rsid w:val="000A4CC4"/>
    <w:rsid w:val="000C5469"/>
    <w:rsid w:val="000C7E2F"/>
    <w:rsid w:val="000D2602"/>
    <w:rsid w:val="000E0C71"/>
    <w:rsid w:val="000E2891"/>
    <w:rsid w:val="000E7990"/>
    <w:rsid w:val="000F6391"/>
    <w:rsid w:val="000F65B9"/>
    <w:rsid w:val="00100077"/>
    <w:rsid w:val="001103D9"/>
    <w:rsid w:val="001236CE"/>
    <w:rsid w:val="001254A9"/>
    <w:rsid w:val="00125E47"/>
    <w:rsid w:val="001322C0"/>
    <w:rsid w:val="001422F4"/>
    <w:rsid w:val="00161456"/>
    <w:rsid w:val="0017180F"/>
    <w:rsid w:val="001807B6"/>
    <w:rsid w:val="00184619"/>
    <w:rsid w:val="00186A26"/>
    <w:rsid w:val="00196BBB"/>
    <w:rsid w:val="001E3A13"/>
    <w:rsid w:val="001E5A6A"/>
    <w:rsid w:val="00204D1B"/>
    <w:rsid w:val="00207B0E"/>
    <w:rsid w:val="0021692F"/>
    <w:rsid w:val="0022597E"/>
    <w:rsid w:val="00263DA1"/>
    <w:rsid w:val="00264821"/>
    <w:rsid w:val="002777D5"/>
    <w:rsid w:val="002777F7"/>
    <w:rsid w:val="002915AB"/>
    <w:rsid w:val="002A2FF4"/>
    <w:rsid w:val="002A6588"/>
    <w:rsid w:val="002C0A5F"/>
    <w:rsid w:val="002D5E79"/>
    <w:rsid w:val="002D6770"/>
    <w:rsid w:val="002D7F9E"/>
    <w:rsid w:val="002E7B1A"/>
    <w:rsid w:val="002F7564"/>
    <w:rsid w:val="002F7A32"/>
    <w:rsid w:val="003015F9"/>
    <w:rsid w:val="003103E5"/>
    <w:rsid w:val="00316875"/>
    <w:rsid w:val="0032149E"/>
    <w:rsid w:val="003229EC"/>
    <w:rsid w:val="00335881"/>
    <w:rsid w:val="0035206F"/>
    <w:rsid w:val="00366FE6"/>
    <w:rsid w:val="0038547E"/>
    <w:rsid w:val="003A68F7"/>
    <w:rsid w:val="003B65E8"/>
    <w:rsid w:val="003C0D7B"/>
    <w:rsid w:val="003D67B0"/>
    <w:rsid w:val="003E4FD3"/>
    <w:rsid w:val="003E5BAD"/>
    <w:rsid w:val="003F12B7"/>
    <w:rsid w:val="003F2403"/>
    <w:rsid w:val="003F44F2"/>
    <w:rsid w:val="003F61DB"/>
    <w:rsid w:val="003F730B"/>
    <w:rsid w:val="00411AB7"/>
    <w:rsid w:val="00443287"/>
    <w:rsid w:val="004552A6"/>
    <w:rsid w:val="00490495"/>
    <w:rsid w:val="004B299C"/>
    <w:rsid w:val="004B7408"/>
    <w:rsid w:val="004D25E6"/>
    <w:rsid w:val="004E7449"/>
    <w:rsid w:val="004F5981"/>
    <w:rsid w:val="004F6A69"/>
    <w:rsid w:val="0051168C"/>
    <w:rsid w:val="00512B26"/>
    <w:rsid w:val="005275D7"/>
    <w:rsid w:val="00544780"/>
    <w:rsid w:val="00551557"/>
    <w:rsid w:val="00552B46"/>
    <w:rsid w:val="0056283D"/>
    <w:rsid w:val="0057388A"/>
    <w:rsid w:val="00586987"/>
    <w:rsid w:val="005B0354"/>
    <w:rsid w:val="005B35D1"/>
    <w:rsid w:val="005B4D12"/>
    <w:rsid w:val="005D583F"/>
    <w:rsid w:val="005E0B3E"/>
    <w:rsid w:val="005F6869"/>
    <w:rsid w:val="00606F1F"/>
    <w:rsid w:val="00616685"/>
    <w:rsid w:val="00641BE1"/>
    <w:rsid w:val="00645D09"/>
    <w:rsid w:val="00646D18"/>
    <w:rsid w:val="00662BD7"/>
    <w:rsid w:val="00687D82"/>
    <w:rsid w:val="00696389"/>
    <w:rsid w:val="006A53FF"/>
    <w:rsid w:val="006D22E4"/>
    <w:rsid w:val="006D4754"/>
    <w:rsid w:val="006D5787"/>
    <w:rsid w:val="006E12FD"/>
    <w:rsid w:val="006F4233"/>
    <w:rsid w:val="006F64FF"/>
    <w:rsid w:val="006F742B"/>
    <w:rsid w:val="00734FE8"/>
    <w:rsid w:val="0074088D"/>
    <w:rsid w:val="00760134"/>
    <w:rsid w:val="0077063D"/>
    <w:rsid w:val="00774A88"/>
    <w:rsid w:val="00792B7A"/>
    <w:rsid w:val="007932BB"/>
    <w:rsid w:val="00795418"/>
    <w:rsid w:val="007A6FDC"/>
    <w:rsid w:val="007B6E74"/>
    <w:rsid w:val="007B71C7"/>
    <w:rsid w:val="007C3609"/>
    <w:rsid w:val="007F2383"/>
    <w:rsid w:val="008065B6"/>
    <w:rsid w:val="008358EF"/>
    <w:rsid w:val="0084605D"/>
    <w:rsid w:val="0084777A"/>
    <w:rsid w:val="00852B80"/>
    <w:rsid w:val="008647E8"/>
    <w:rsid w:val="00883F4E"/>
    <w:rsid w:val="00884557"/>
    <w:rsid w:val="00894297"/>
    <w:rsid w:val="00895E4D"/>
    <w:rsid w:val="008B0DF2"/>
    <w:rsid w:val="008B7995"/>
    <w:rsid w:val="008E2872"/>
    <w:rsid w:val="008F3BC4"/>
    <w:rsid w:val="00915AFC"/>
    <w:rsid w:val="009344F7"/>
    <w:rsid w:val="00934A98"/>
    <w:rsid w:val="00943BA9"/>
    <w:rsid w:val="00956CC5"/>
    <w:rsid w:val="009652B8"/>
    <w:rsid w:val="00980AC0"/>
    <w:rsid w:val="009835D5"/>
    <w:rsid w:val="009867CC"/>
    <w:rsid w:val="00997E80"/>
    <w:rsid w:val="009A1F7F"/>
    <w:rsid w:val="009A605F"/>
    <w:rsid w:val="009A6797"/>
    <w:rsid w:val="009C2196"/>
    <w:rsid w:val="009C5474"/>
    <w:rsid w:val="009C5888"/>
    <w:rsid w:val="009D137B"/>
    <w:rsid w:val="009D3D50"/>
    <w:rsid w:val="00A02368"/>
    <w:rsid w:val="00A12087"/>
    <w:rsid w:val="00A2480C"/>
    <w:rsid w:val="00A472ED"/>
    <w:rsid w:val="00A51281"/>
    <w:rsid w:val="00A53FDB"/>
    <w:rsid w:val="00A56083"/>
    <w:rsid w:val="00A61484"/>
    <w:rsid w:val="00A67F93"/>
    <w:rsid w:val="00A72E02"/>
    <w:rsid w:val="00A77B5C"/>
    <w:rsid w:val="00A90546"/>
    <w:rsid w:val="00A92F40"/>
    <w:rsid w:val="00A933E7"/>
    <w:rsid w:val="00AA1F78"/>
    <w:rsid w:val="00AA53F2"/>
    <w:rsid w:val="00AC2E11"/>
    <w:rsid w:val="00AC33DC"/>
    <w:rsid w:val="00AC4936"/>
    <w:rsid w:val="00AC5E7A"/>
    <w:rsid w:val="00AF25B6"/>
    <w:rsid w:val="00AF4BD6"/>
    <w:rsid w:val="00AF5187"/>
    <w:rsid w:val="00B22C0A"/>
    <w:rsid w:val="00B274EC"/>
    <w:rsid w:val="00B35AB4"/>
    <w:rsid w:val="00B65B1A"/>
    <w:rsid w:val="00B663D8"/>
    <w:rsid w:val="00B705D0"/>
    <w:rsid w:val="00B71852"/>
    <w:rsid w:val="00B71B35"/>
    <w:rsid w:val="00B71C6B"/>
    <w:rsid w:val="00B73EF2"/>
    <w:rsid w:val="00B818EA"/>
    <w:rsid w:val="00B83D95"/>
    <w:rsid w:val="00B85249"/>
    <w:rsid w:val="00B92C57"/>
    <w:rsid w:val="00B9454D"/>
    <w:rsid w:val="00BA1DE8"/>
    <w:rsid w:val="00BA22FF"/>
    <w:rsid w:val="00BA49EC"/>
    <w:rsid w:val="00BA4E2F"/>
    <w:rsid w:val="00BB2C40"/>
    <w:rsid w:val="00BC18C2"/>
    <w:rsid w:val="00BC3A91"/>
    <w:rsid w:val="00BC5710"/>
    <w:rsid w:val="00C01679"/>
    <w:rsid w:val="00C115E4"/>
    <w:rsid w:val="00C1236B"/>
    <w:rsid w:val="00C21E00"/>
    <w:rsid w:val="00C26FC8"/>
    <w:rsid w:val="00C4428B"/>
    <w:rsid w:val="00C6616A"/>
    <w:rsid w:val="00C662C3"/>
    <w:rsid w:val="00C725D2"/>
    <w:rsid w:val="00C80790"/>
    <w:rsid w:val="00CA38FC"/>
    <w:rsid w:val="00CB1915"/>
    <w:rsid w:val="00CE26C7"/>
    <w:rsid w:val="00CE794D"/>
    <w:rsid w:val="00D05AC4"/>
    <w:rsid w:val="00D277CD"/>
    <w:rsid w:val="00D34B75"/>
    <w:rsid w:val="00D678D0"/>
    <w:rsid w:val="00D77246"/>
    <w:rsid w:val="00D77E8B"/>
    <w:rsid w:val="00D9402F"/>
    <w:rsid w:val="00DA3460"/>
    <w:rsid w:val="00DC237F"/>
    <w:rsid w:val="00DC3403"/>
    <w:rsid w:val="00DC537B"/>
    <w:rsid w:val="00DE1AB6"/>
    <w:rsid w:val="00DE1C05"/>
    <w:rsid w:val="00DE248A"/>
    <w:rsid w:val="00DE7B33"/>
    <w:rsid w:val="00E064EE"/>
    <w:rsid w:val="00E07791"/>
    <w:rsid w:val="00E23579"/>
    <w:rsid w:val="00E279A0"/>
    <w:rsid w:val="00E31AEE"/>
    <w:rsid w:val="00E36177"/>
    <w:rsid w:val="00E5665C"/>
    <w:rsid w:val="00E872D7"/>
    <w:rsid w:val="00E91DF1"/>
    <w:rsid w:val="00EA385F"/>
    <w:rsid w:val="00EA4451"/>
    <w:rsid w:val="00EA4D89"/>
    <w:rsid w:val="00EB5D39"/>
    <w:rsid w:val="00EB7195"/>
    <w:rsid w:val="00EC0068"/>
    <w:rsid w:val="00EC57B9"/>
    <w:rsid w:val="00EE13B6"/>
    <w:rsid w:val="00EE68D3"/>
    <w:rsid w:val="00EF79D7"/>
    <w:rsid w:val="00F07202"/>
    <w:rsid w:val="00F10DE5"/>
    <w:rsid w:val="00F17909"/>
    <w:rsid w:val="00F218E1"/>
    <w:rsid w:val="00F249D5"/>
    <w:rsid w:val="00F270B3"/>
    <w:rsid w:val="00F2758B"/>
    <w:rsid w:val="00F34B65"/>
    <w:rsid w:val="00F42527"/>
    <w:rsid w:val="00F44762"/>
    <w:rsid w:val="00F810C2"/>
    <w:rsid w:val="00F94ED6"/>
    <w:rsid w:val="00FA71DE"/>
    <w:rsid w:val="00FB3B3E"/>
    <w:rsid w:val="00FB564A"/>
    <w:rsid w:val="00FD4E91"/>
    <w:rsid w:val="00FD5045"/>
    <w:rsid w:val="00FD78B7"/>
    <w:rsid w:val="00FE231D"/>
    <w:rsid w:val="00FE2847"/>
    <w:rsid w:val="00FE7745"/>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F6CBB1"/>
  <w15:docId w15:val="{767F3B4D-AE1C-4C04-9704-0B66AC05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61DB"/>
    <w:rPr>
      <w:rFonts w:ascii="Helvetica" w:hAnsi="Helvetica"/>
      <w:color w:val="4D4D4D"/>
      <w:sz w:val="22"/>
      <w:lang w:eastAsia="es-ES"/>
    </w:rPr>
  </w:style>
  <w:style w:type="paragraph" w:styleId="Ttulo1">
    <w:name w:val="heading 1"/>
    <w:basedOn w:val="Normal"/>
    <w:next w:val="Normal"/>
    <w:qFormat/>
    <w:rsid w:val="003F61DB"/>
    <w:pPr>
      <w:keepNext/>
      <w:spacing w:before="360" w:after="120"/>
      <w:jc w:val="both"/>
      <w:outlineLvl w:val="0"/>
    </w:pPr>
    <w:rPr>
      <w:b/>
      <w:sz w:val="24"/>
      <w:lang w:val="es-ES_tradnl"/>
    </w:rPr>
  </w:style>
  <w:style w:type="paragraph" w:styleId="Ttulo2">
    <w:name w:val="heading 2"/>
    <w:basedOn w:val="Normal"/>
    <w:next w:val="Normal"/>
    <w:qFormat/>
    <w:rsid w:val="003F61DB"/>
    <w:pPr>
      <w:keepNext/>
      <w:spacing w:before="120"/>
      <w:outlineLvl w:val="1"/>
    </w:pPr>
    <w:rPr>
      <w:rFonts w:cs="Arial"/>
      <w:b/>
      <w:bCs/>
      <w:lang w:val="es-ES_tradnl"/>
    </w:rPr>
  </w:style>
  <w:style w:type="paragraph" w:styleId="Ttulo3">
    <w:name w:val="heading 3"/>
    <w:basedOn w:val="Normal"/>
    <w:next w:val="Normal"/>
    <w:qFormat/>
    <w:rsid w:val="003F61DB"/>
    <w:pPr>
      <w:keepNext/>
      <w:spacing w:before="120"/>
      <w:jc w:val="both"/>
      <w:outlineLvl w:val="2"/>
    </w:pPr>
    <w:rPr>
      <w:rFonts w:cs="Arial"/>
      <w:b/>
      <w:lang w:val="es-ES_tradnl"/>
    </w:rPr>
  </w:style>
  <w:style w:type="paragraph" w:styleId="Ttulo4">
    <w:name w:val="heading 4"/>
    <w:basedOn w:val="Normal"/>
    <w:next w:val="Normal"/>
    <w:qFormat/>
    <w:rsid w:val="003F61DB"/>
    <w:pPr>
      <w:keepNext/>
      <w:spacing w:before="120"/>
      <w:outlineLvl w:val="3"/>
    </w:pPr>
    <w:rPr>
      <w:rFonts w:cs="Arial"/>
      <w:b/>
      <w:bCs/>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szCs w:val="22"/>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uiPriority w:val="99"/>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1"/>
    <w:qFormat/>
    <w:rsid w:val="003F61DB"/>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E5BAD"/>
    <w:rPr>
      <w:rFonts w:ascii="Helvetica" w:hAnsi="Helvetica"/>
      <w:b/>
      <w:bCs/>
      <w:caps w:val="0"/>
      <w:smallCaps w:val="0"/>
      <w:color w:val="4D4D4D"/>
      <w:spacing w:val="5"/>
      <w:sz w:val="22"/>
    </w:rPr>
  </w:style>
  <w:style w:type="character" w:styleId="Ttulodellibro">
    <w:name w:val="Book Title"/>
    <w:basedOn w:val="Fuentedeprrafopredeter"/>
    <w:uiPriority w:val="33"/>
    <w:qFormat/>
    <w:rsid w:val="003F61DB"/>
    <w:rPr>
      <w:b/>
      <w:bCs/>
      <w:i/>
      <w:iCs/>
      <w:color w:val="4D4D4D"/>
      <w:spacing w:val="5"/>
    </w:rPr>
  </w:style>
  <w:style w:type="paragraph" w:styleId="Ttulo">
    <w:name w:val="Title"/>
    <w:basedOn w:val="Normal"/>
    <w:next w:val="Normal"/>
    <w:link w:val="TtuloCar"/>
    <w:qFormat/>
    <w:rsid w:val="003F61D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3E5BAD"/>
    <w:rPr>
      <w:rFonts w:ascii="Helvetica" w:eastAsiaTheme="minorEastAsia" w:hAnsi="Helvetica" w:cstheme="minorBidi"/>
      <w:sz w:val="22"/>
      <w:szCs w:val="22"/>
    </w:rPr>
  </w:style>
  <w:style w:type="character" w:customStyle="1" w:styleId="SinespaciadoCar">
    <w:name w:val="Sin espaciado Car"/>
    <w:basedOn w:val="Fuentedeprrafopredeter"/>
    <w:link w:val="Sinespaciado"/>
    <w:uiPriority w:val="1"/>
    <w:rsid w:val="003E5BAD"/>
    <w:rPr>
      <w:rFonts w:ascii="Helvetica" w:eastAsiaTheme="minorEastAsia" w:hAnsi="Helvetica" w:cstheme="minorBidi"/>
      <w:sz w:val="22"/>
      <w:szCs w:val="22"/>
    </w:rPr>
  </w:style>
  <w:style w:type="table" w:customStyle="1" w:styleId="Tabladecuadrcula4-nfasis41">
    <w:name w:val="Tabla de cuadrícula 4 - Énfasis 41"/>
    <w:basedOn w:val="Tablanormal"/>
    <w:next w:val="Tablacon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con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pPr>
      <w:spacing w:after="200"/>
    </w:pPr>
    <w:rPr>
      <w:i/>
      <w:iCs/>
      <w:szCs w:val="18"/>
    </w:rPr>
  </w:style>
  <w:style w:type="paragraph" w:customStyle="1" w:styleId="DAFPTtulotabla">
    <w:name w:val="DAFP Título tabla"/>
    <w:basedOn w:val="Descripcin"/>
    <w:next w:val="Normal"/>
    <w:link w:val="DAFPTtulotablaCar"/>
    <w:qFormat/>
    <w:rsid w:val="00207B0E"/>
    <w:pPr>
      <w:keepNext/>
    </w:pPr>
    <w:rPr>
      <w:rFonts w:ascii="Arial Narrow" w:eastAsiaTheme="minorHAnsi" w:hAnsi="Arial Narrow" w:cstheme="minorBidi"/>
      <w:color w:val="404040"/>
      <w:lang w:eastAsia="en-US"/>
    </w:rPr>
  </w:style>
  <w:style w:type="paragraph" w:customStyle="1" w:styleId="DAFPFuente">
    <w:name w:val="DAFP Fuente"/>
    <w:basedOn w:val="Descripcin"/>
    <w:next w:val="Normal"/>
    <w:link w:val="DAFPFuenteCar"/>
    <w:autoRedefine/>
    <w:qFormat/>
    <w:rsid w:val="009835D5"/>
    <w:rPr>
      <w:rFonts w:eastAsiaTheme="minorHAnsi" w:cs="Helvetica"/>
      <w:color w:val="404040"/>
      <w:sz w:val="18"/>
      <w:lang w:eastAsia="en-US"/>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 w:type="paragraph" w:styleId="TDC1">
    <w:name w:val="toc 1"/>
    <w:basedOn w:val="Normal"/>
    <w:uiPriority w:val="39"/>
    <w:qFormat/>
    <w:rsid w:val="00696389"/>
    <w:pPr>
      <w:widowControl w:val="0"/>
      <w:autoSpaceDE w:val="0"/>
      <w:autoSpaceDN w:val="0"/>
      <w:spacing w:before="138"/>
      <w:ind w:left="262"/>
    </w:pPr>
    <w:rPr>
      <w:rFonts w:ascii="Arial MT" w:eastAsia="Arial MT" w:hAnsi="Arial MT" w:cs="Arial MT"/>
      <w:color w:val="auto"/>
      <w:szCs w:val="22"/>
      <w:lang w:val="es-ES" w:eastAsia="en-US"/>
    </w:rPr>
  </w:style>
  <w:style w:type="paragraph" w:styleId="TDC2">
    <w:name w:val="toc 2"/>
    <w:basedOn w:val="Normal"/>
    <w:uiPriority w:val="39"/>
    <w:qFormat/>
    <w:rsid w:val="00696389"/>
    <w:pPr>
      <w:widowControl w:val="0"/>
      <w:autoSpaceDE w:val="0"/>
      <w:autoSpaceDN w:val="0"/>
      <w:spacing w:before="138"/>
      <w:ind w:left="482"/>
    </w:pPr>
    <w:rPr>
      <w:rFonts w:ascii="Arial MT" w:eastAsia="Arial MT" w:hAnsi="Arial MT" w:cs="Arial MT"/>
      <w:color w:val="auto"/>
      <w:szCs w:val="22"/>
      <w:lang w:val="es-ES" w:eastAsia="en-US"/>
    </w:rPr>
  </w:style>
  <w:style w:type="paragraph" w:styleId="TDC3">
    <w:name w:val="toc 3"/>
    <w:basedOn w:val="Normal"/>
    <w:uiPriority w:val="39"/>
    <w:qFormat/>
    <w:rsid w:val="00696389"/>
    <w:pPr>
      <w:widowControl w:val="0"/>
      <w:autoSpaceDE w:val="0"/>
      <w:autoSpaceDN w:val="0"/>
      <w:spacing w:before="136"/>
      <w:ind w:left="701"/>
    </w:pPr>
    <w:rPr>
      <w:rFonts w:ascii="Arial MT" w:eastAsia="Arial MT" w:hAnsi="Arial MT" w:cs="Arial MT"/>
      <w:color w:val="auto"/>
      <w:szCs w:val="22"/>
      <w:lang w:val="es-ES" w:eastAsia="en-US"/>
    </w:rPr>
  </w:style>
  <w:style w:type="table" w:customStyle="1" w:styleId="TableNormal">
    <w:name w:val="Table Normal"/>
    <w:uiPriority w:val="2"/>
    <w:semiHidden/>
    <w:unhideWhenUsed/>
    <w:qFormat/>
    <w:rsid w:val="00C725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25D2"/>
    <w:pPr>
      <w:widowControl w:val="0"/>
      <w:autoSpaceDE w:val="0"/>
      <w:autoSpaceDN w:val="0"/>
    </w:pPr>
    <w:rPr>
      <w:rFonts w:ascii="Arial MT" w:eastAsia="Arial MT" w:hAnsi="Arial MT" w:cs="Arial MT"/>
      <w:color w:val="auto"/>
      <w:szCs w:val="22"/>
      <w:lang w:val="es-ES" w:eastAsia="en-US"/>
    </w:rPr>
  </w:style>
  <w:style w:type="paragraph" w:styleId="TtuloTDC">
    <w:name w:val="TOC Heading"/>
    <w:basedOn w:val="Ttulo1"/>
    <w:next w:val="Normal"/>
    <w:uiPriority w:val="39"/>
    <w:unhideWhenUsed/>
    <w:qFormat/>
    <w:rsid w:val="000E0C71"/>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uncionpublica.gov.co/web/si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va@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lsuarez\Downloads\Plantilla-informes-v3%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Febrero de 2025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1672E4-3D73-4144-A87F-595FC25F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Plantilla-informes-v3 (2)</Template>
  <TotalTime>263</TotalTime>
  <Pages>13</Pages>
  <Words>3194</Words>
  <Characters>17571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Modelo de servicio al ciudadano 
Departamento Administrativo de la Función Pública</vt:lpstr>
    </vt:vector>
  </TitlesOfParts>
  <Company>Versión 11</Company>
  <LinksUpToDate>false</LinksUpToDate>
  <CharactersWithSpaces>20724</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servicio a las ciudadanías 
Departamento Administrativo de la Función Pública</dc:title>
  <dc:subject>Proceso Asociado</dc:subject>
  <dc:creator>Validar</dc:creator>
  <cp:lastModifiedBy>Ingriht Yohana Contreras Zacipa</cp:lastModifiedBy>
  <cp:revision>101</cp:revision>
  <cp:lastPrinted>2025-01-17T22:01:00Z</cp:lastPrinted>
  <dcterms:created xsi:type="dcterms:W3CDTF">2024-06-20T14:32:00Z</dcterms:created>
  <dcterms:modified xsi:type="dcterms:W3CDTF">2025-02-10T21:18:00Z</dcterms:modified>
</cp:coreProperties>
</file>