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0FBA9" w14:textId="6164F8DA" w:rsidR="000B5AC4" w:rsidRDefault="000B5AC4" w:rsidP="000B5AC4">
      <w:pPr>
        <w:jc w:val="center"/>
        <w:rPr>
          <w:rFonts w:ascii="Helvetica" w:hAnsi="Helvetica" w:cs="Helvetica"/>
          <w:b/>
          <w:bCs/>
          <w:szCs w:val="28"/>
        </w:rPr>
      </w:pPr>
      <w:r w:rsidRPr="000B5AC4">
        <w:rPr>
          <w:rFonts w:ascii="Helvetica" w:hAnsi="Helvetica" w:cs="Helvetica"/>
          <w:b/>
          <w:bCs/>
          <w:szCs w:val="28"/>
        </w:rPr>
        <w:t>Lista de Chequeo</w:t>
      </w:r>
    </w:p>
    <w:p w14:paraId="79ABB2AF" w14:textId="4F01D2B3" w:rsidR="000B5AC4" w:rsidRDefault="000B5AC4" w:rsidP="000B5AC4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13FD028F" w14:textId="49EBC44F" w:rsidR="000B5AC4" w:rsidRPr="000B5AC4" w:rsidRDefault="000B5AC4" w:rsidP="000B5AC4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Licitación Pública</w:t>
      </w:r>
    </w:p>
    <w:p w14:paraId="5B939CE5" w14:textId="77777777" w:rsidR="00243F33" w:rsidRPr="000B5AC4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0B5AC4" w:rsidRPr="000B5AC4" w14:paraId="4BE4AF45" w14:textId="77777777" w:rsidTr="000B5AC4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6763D180" w:rsidR="000B5AC4" w:rsidRPr="000B5AC4" w:rsidRDefault="000B5AC4" w:rsidP="000B5AC4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085BD0F5" w:rsidR="000B5AC4" w:rsidRPr="000B5AC4" w:rsidRDefault="000B5AC4" w:rsidP="000B5AC4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5A7AD218" w:rsidR="000B5AC4" w:rsidRPr="000B5AC4" w:rsidRDefault="000B5AC4" w:rsidP="000B5AC4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AF2D868" w:rsidR="000B5AC4" w:rsidRPr="000B5AC4" w:rsidRDefault="000B5AC4" w:rsidP="000B5AC4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0B5AC4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0B5AC4" w:rsidRDefault="002618B7" w:rsidP="000F0D3F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0B5AC4">
              <w:rPr>
                <w:rFonts w:ascii="Helvetica" w:hAnsi="Helvetica" w:cs="Arial"/>
                <w:sz w:val="19"/>
                <w:szCs w:val="19"/>
              </w:rPr>
              <w:t xml:space="preserve">numeral (Del 1.1 al </w:t>
            </w:r>
            <w:r w:rsidR="00291FC5" w:rsidRPr="000B5AC4">
              <w:rPr>
                <w:rFonts w:ascii="Helvetica" w:hAnsi="Helvetica" w:cs="Arial"/>
                <w:sz w:val="19"/>
                <w:szCs w:val="19"/>
              </w:rPr>
              <w:t>1.49</w:t>
            </w:r>
            <w:r w:rsidRPr="000B5AC4">
              <w:rPr>
                <w:rFonts w:ascii="Helvetica" w:hAnsi="Helvetica" w:cs="Arial"/>
                <w:sz w:val="19"/>
                <w:szCs w:val="19"/>
              </w:rPr>
              <w:t>), en el siguiente orden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0B5AC4" w14:paraId="5FB7F496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AB6D04B" w14:textId="41413BF9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Director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192DB" w14:textId="7C301DCD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C296" w14:textId="5CF44AE4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5DA31CC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5593E2D9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322D7FEF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1691D143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242F641B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492019BA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331D51BF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A5F28C9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3FAC958A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62A5B826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0B5AC4">
              <w:rPr>
                <w:rFonts w:ascii="Helvetica" w:hAnsi="Helvetica" w:cs="Arial"/>
                <w:sz w:val="19"/>
                <w:szCs w:val="19"/>
              </w:rPr>
              <w:t xml:space="preserve"> y el responsable de verificación del Grupo de Gestión Financiera</w:t>
            </w:r>
            <w:r w:rsidRPr="000B5AC4">
              <w:rPr>
                <w:rFonts w:ascii="Helvetica" w:hAnsi="Helvetica" w:cs="Arial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17062AC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00A7E35" w14:textId="7B80A0B1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Estudio previo y </w:t>
            </w:r>
            <w:r w:rsidR="00906A62" w:rsidRPr="000B5AC4">
              <w:rPr>
                <w:rFonts w:ascii="Helvetica" w:hAnsi="Helvetica" w:cs="Arial"/>
                <w:sz w:val="19"/>
                <w:szCs w:val="19"/>
              </w:rPr>
              <w:t>formatos</w:t>
            </w: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6244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838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AE6B33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E0E58C7" w14:textId="182E4A9F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Matriz de riesgos</w:t>
            </w:r>
            <w:r w:rsidRPr="000B5AC4">
              <w:rPr>
                <w:rFonts w:ascii="Helvetica" w:hAnsi="Helvetica" w:cs="Arial"/>
                <w:sz w:val="19"/>
                <w:szCs w:val="19"/>
              </w:rPr>
              <w:softHyphen/>
            </w:r>
            <w:r w:rsidR="00222521" w:rsidRPr="000B5AC4">
              <w:rPr>
                <w:rFonts w:ascii="Helvetica" w:hAnsi="Helvetica" w:cs="Arial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8D94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44F4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24DD4A72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587DCFC1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1F6CC70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5D958EFC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FFB1E52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3556AC3" w14:textId="4721BF1E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8D09" w14:textId="065ABDDB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7613" w14:textId="62322A36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56778D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77777777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Proyecto Pliego de Condiciones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2A562F70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465DDB1C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33FA317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3706146" w14:textId="5C84C4D0" w:rsidR="00600D8F" w:rsidRPr="000B5AC4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976A" w14:textId="494D6AD3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DA74F" w14:textId="5F63A278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93E6E1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AF7F4E2" w14:textId="1A296C32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Aviso de Convocatoria Pública No.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5B7F" w14:textId="2DD3DB0E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BF00" w14:textId="33876681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185B746D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ABDA2FB" w14:textId="74294B50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22318" w14:textId="3E4D24F9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1421" w14:textId="30904318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727BE6F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A78F070" w14:textId="1BFD289A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bookmarkStart w:id="0" w:name="_Hlk164065886"/>
            <w:r w:rsidRPr="000B5AC4">
              <w:rPr>
                <w:rFonts w:ascii="Helvetica" w:hAnsi="Helvetica" w:cs="Arial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C33E" w14:textId="7D620B8B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F118" w14:textId="3561E010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0F5565C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9671660" w14:textId="235BCB97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Limitación </w:t>
            </w:r>
            <w:proofErr w:type="spellStart"/>
            <w:r w:rsidRPr="000B5AC4">
              <w:rPr>
                <w:rFonts w:ascii="Helvetica" w:hAnsi="Helvetica" w:cs="Arial"/>
                <w:sz w:val="19"/>
                <w:szCs w:val="19"/>
              </w:rPr>
              <w:t>Mipymes</w:t>
            </w:r>
            <w:proofErr w:type="spellEnd"/>
            <w:r w:rsidRPr="000B5AC4">
              <w:rPr>
                <w:rFonts w:ascii="Helvetica" w:hAnsi="Helvetica" w:cs="Arial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26042" w14:textId="1A11D0C3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6F5C" w14:textId="388276EC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0"/>
      <w:tr w:rsidR="00600D8F" w:rsidRPr="000B5AC4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587F2879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Observaciones al proyecto pliego de condiciones</w:t>
            </w:r>
            <w:r w:rsidR="00723D36" w:rsidRPr="000B5AC4">
              <w:rPr>
                <w:rFonts w:ascii="Helvetica" w:hAnsi="Helvetica" w:cs="Arial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2E26E476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Respuesta a observaciones al proyecto de pliego de condiciones </w:t>
            </w:r>
            <w:r w:rsidR="00723D36" w:rsidRPr="000B5AC4">
              <w:rPr>
                <w:rFonts w:ascii="Helvetica" w:hAnsi="Helvetica" w:cs="Arial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0B5AC4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253C8736" w:rsidR="00600D8F" w:rsidRPr="000B5AC4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0B5AC4" w:rsidRDefault="00600D8F" w:rsidP="00600D8F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367829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F6DCC25" w14:textId="417ED3E9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97AF" w14:textId="5D433DBC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0F24F" w14:textId="77A44EE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7573EC8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77777777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Pliego de condiciones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373469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4CB2332" w14:textId="3D2FE348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Acta o grabación de audiencia pública de aclaraciones de pliego y de la revisión de la asignación de riesgos previsibles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22F85" w14:textId="420000E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F2E9" w14:textId="153062C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732F0C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34B2912" w14:textId="18B1FCE5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73B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83E7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7AE341FF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lastRenderedPageBreak/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8A8DC4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011684E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565A029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56233FF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5031336F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0982C6A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790AD65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4FFD56AE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0E9BF45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52E4A1A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499FEDF2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técnica preliminar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5233D215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290F4D84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8A7813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C4732" w14:textId="33131C1F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financiero/s)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47752A3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74E055E4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12CB46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674869" w14:textId="7556F7EB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de requisitos ponderables preliminar (de los oferentes habilitados)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1CAE0" w14:textId="2F45140A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A7FA" w14:textId="081EA09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4799361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5BBE1D2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BEC34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0AB835" w14:textId="14015F9D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658FE79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5CB3C6D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11F745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54D5E85" w14:textId="6835BE43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6EE41A49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5B780AF9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C4EDB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BE2C94" w14:textId="16627CFD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correspondientes)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2AA2372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782B663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F1AF78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85827FA" w14:textId="7B240B2C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jurídica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3EF3659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5A4A4DC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99CE93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300E6C" w14:textId="73E6A784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técnica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0000F77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4021238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1F061E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A83919A" w14:textId="59573BFB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AF9E" w14:textId="53E88D5C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FEBD" w14:textId="1B83D25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3096F8B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E65F90D" w14:textId="37ED46E9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0B5AC4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B5AC4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6B73" w14:textId="5CCF4FB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6DAD7" w14:textId="18313D4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3407951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12A85AEA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5FB48624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7B28F4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2BFD1E" w14:textId="18D3BBC2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Acta Audiencia de adjudicación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A5A77" w14:textId="1E35554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56A7" w14:textId="7F143AB5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2933EFDD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2B7CBAC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6B17581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3C4152C7" w:rsidR="005E7D5A" w:rsidRPr="000B5AC4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16EECD39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5C6CA58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5E7D5A" w:rsidRPr="000B5AC4" w:rsidRDefault="005E7D5A" w:rsidP="005E7D5A">
            <w:pPr>
              <w:jc w:val="both"/>
              <w:rPr>
                <w:rFonts w:ascii="Helvetica" w:hAnsi="Helvetica" w:cs="Arial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2.DOCUMENTOS CONTRACTUALES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0B5AC4">
              <w:rPr>
                <w:rFonts w:ascii="Helvetica" w:hAnsi="Helvetica" w:cs="Arial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5E7D5A" w:rsidRPr="000B5AC4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33C4AEF5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4A6A7C9E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Soporte de verificación de la garantía ante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798C525B" w:rsidR="005E7D5A" w:rsidRPr="000B5AC4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03B5AE4E" w:rsidR="005E7D5A" w:rsidRPr="000B5AC4" w:rsidRDefault="005E7D5A" w:rsidP="005E7D5A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3. DOCUMENTOS MODIFICACION CONTRACTUAL:</w:t>
            </w:r>
            <w:r w:rsidRPr="000B5AC4">
              <w:rPr>
                <w:rFonts w:ascii="Helvetica" w:hAnsi="Helve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5E7D5A" w:rsidRPr="000B5AC4" w14:paraId="394903C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CF0E7CC" w14:textId="437A9DAA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926B3" w14:textId="6E43F52B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E4D3C" w14:textId="40216470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D714" w14:textId="5C16F33A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7A945681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3FE16F3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2329B17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118909C1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5147F273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lastRenderedPageBreak/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77FD8FC4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7998BE5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0DCA885" w14:textId="2F1EE62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9DD56" w14:textId="413CABA8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ED6F" w14:textId="4F9216CF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6FD9" w14:textId="3281E7A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432D3122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21B6B9DB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67C01FEC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4BDE01A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0959566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77CB569D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15913CC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39DD0EAB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70888132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1B1A3C80" w:rsidR="005E7D5A" w:rsidRPr="000B5AC4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7FD56625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3FD15B84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DB0B6A3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4. DOCUMENTOS CIERRE Y/O LIQUIDACIÓN</w:t>
            </w:r>
            <w:r w:rsidRPr="000B5AC4">
              <w:rPr>
                <w:rFonts w:ascii="Helvetica" w:hAnsi="Helve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0B5AC4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5E7D5A" w:rsidRPr="000B5AC4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5E7D5A" w:rsidRPr="000B5AC4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5E7D5A" w:rsidRPr="000B5AC4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5E7D5A" w:rsidRPr="000B5AC4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B5AC4">
              <w:rPr>
                <w:rFonts w:ascii="Helvetica" w:hAnsi="Helvetica" w:cs="Arial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5E7D5A" w:rsidRPr="000B5AC4" w:rsidRDefault="005E7D5A" w:rsidP="005E7D5A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0B5AC4"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B5AC4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0B5AC4" w14:paraId="6DBD8BD2" w14:textId="77777777" w:rsidTr="000B5AC4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91B03DA" w14:textId="77777777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  <w:r w:rsidRPr="000B5AC4"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30C3CA3" w14:textId="77777777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5E7D5A" w:rsidRPr="000B5AC4" w:rsidRDefault="005E7D5A" w:rsidP="005E7D5A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33E7CB4B" w:rsidR="002618B7" w:rsidRPr="000B5AC4" w:rsidRDefault="002618B7" w:rsidP="002618B7">
      <w:pPr>
        <w:pStyle w:val="Textoindependiente"/>
        <w:rPr>
          <w:rFonts w:ascii="Helvetica" w:hAnsi="Helvetica"/>
          <w:sz w:val="20"/>
        </w:rPr>
      </w:pPr>
    </w:p>
    <w:p w14:paraId="41021F5A" w14:textId="77777777" w:rsidR="002618B7" w:rsidRPr="000B5AC4" w:rsidRDefault="002618B7" w:rsidP="002618B7">
      <w:pPr>
        <w:pStyle w:val="Textoindependiente"/>
        <w:rPr>
          <w:rFonts w:ascii="Helvetica" w:hAnsi="Helvetica"/>
          <w:sz w:val="20"/>
        </w:rPr>
      </w:pP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0B5AC4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606A214F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4ABF0F3C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1F4D9E4D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4654CD7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6D4BC8ED" w14:textId="7FBEC3AA" w:rsidR="008C5C81" w:rsidRPr="000B5AC4" w:rsidRDefault="00082019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0B5AC4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6A8FFC09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7D01C3E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61D887C6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31A2E041" w14:textId="77777777" w:rsidR="002212DC" w:rsidRDefault="002212DC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F681D8B" w14:textId="4ADD94D1" w:rsidR="008C5C81" w:rsidRPr="000B5AC4" w:rsidRDefault="00082019" w:rsidP="0008201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0B5AC4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8C5C81" w:rsidRPr="000B5AC4" w14:paraId="73265946" w14:textId="77777777" w:rsidTr="008C5C81">
        <w:tc>
          <w:tcPr>
            <w:tcW w:w="4823" w:type="dxa"/>
          </w:tcPr>
          <w:p w14:paraId="099D719D" w14:textId="5474B530" w:rsidR="008C5C81" w:rsidRPr="000B5AC4" w:rsidRDefault="00082019">
            <w:pPr>
              <w:pStyle w:val="Textoindependiente"/>
              <w:rPr>
                <w:rFonts w:ascii="Helvetica" w:hAnsi="Helvetica"/>
                <w:sz w:val="20"/>
              </w:rPr>
            </w:pPr>
            <w:r w:rsidRPr="000B5AC4">
              <w:rPr>
                <w:rFonts w:ascii="Helvetica" w:hAnsi="Helvetica"/>
                <w:sz w:val="20"/>
              </w:rPr>
              <w:t xml:space="preserve">Revisó: Nombre completo del </w:t>
            </w:r>
            <w:r w:rsidR="002212DC">
              <w:rPr>
                <w:rFonts w:ascii="Helvetica" w:hAnsi="Helvetica"/>
                <w:sz w:val="20"/>
              </w:rPr>
              <w:t>servidor(a)</w:t>
            </w:r>
            <w:r w:rsidRPr="000B5AC4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4824" w:type="dxa"/>
          </w:tcPr>
          <w:p w14:paraId="781C5CF0" w14:textId="5DF36E3E" w:rsidR="008C5C81" w:rsidRPr="000B5AC4" w:rsidRDefault="00082019">
            <w:pPr>
              <w:pStyle w:val="Textoindependiente"/>
              <w:rPr>
                <w:rFonts w:ascii="Helvetica" w:hAnsi="Helvetica"/>
                <w:sz w:val="20"/>
              </w:rPr>
            </w:pPr>
            <w:r w:rsidRPr="000B5AC4">
              <w:rPr>
                <w:rFonts w:ascii="Helvetica" w:hAnsi="Helvetica"/>
                <w:sz w:val="20"/>
              </w:rPr>
              <w:t xml:space="preserve">Aprobó: Nombre completo del </w:t>
            </w:r>
            <w:r w:rsidR="002212DC">
              <w:rPr>
                <w:rFonts w:ascii="Helvetica" w:hAnsi="Helvetica"/>
                <w:sz w:val="20"/>
              </w:rPr>
              <w:t>servidor(a)</w:t>
            </w:r>
          </w:p>
        </w:tc>
      </w:tr>
    </w:tbl>
    <w:p w14:paraId="09799724" w14:textId="77777777" w:rsidR="002618B7" w:rsidRPr="000B5AC4" w:rsidRDefault="002618B7">
      <w:pPr>
        <w:pStyle w:val="Textoindependiente"/>
        <w:rPr>
          <w:rFonts w:ascii="Helvetica" w:hAnsi="Helvetica"/>
          <w:sz w:val="20"/>
        </w:rPr>
      </w:pPr>
    </w:p>
    <w:sectPr w:rsidR="002618B7" w:rsidRPr="000B5AC4" w:rsidSect="00290010">
      <w:headerReference w:type="default" r:id="rId11"/>
      <w:footerReference w:type="default" r:id="rId12"/>
      <w:pgSz w:w="12250" w:h="15850"/>
      <w:pgMar w:top="1928" w:right="1193" w:bottom="1460" w:left="1400" w:header="84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F071" w14:textId="77777777" w:rsidR="00D55600" w:rsidRDefault="00D55600">
      <w:r>
        <w:separator/>
      </w:r>
    </w:p>
  </w:endnote>
  <w:endnote w:type="continuationSeparator" w:id="0">
    <w:p w14:paraId="3B19B737" w14:textId="77777777" w:rsidR="00D55600" w:rsidRDefault="00D5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A659" w14:textId="77777777" w:rsidR="00290010" w:rsidRDefault="00290010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290010" w14:paraId="05A26853" w14:textId="77777777" w:rsidTr="00E6509C">
      <w:tc>
        <w:tcPr>
          <w:tcW w:w="2929" w:type="dxa"/>
          <w:hideMark/>
        </w:tcPr>
        <w:p w14:paraId="240700A0" w14:textId="77777777" w:rsidR="00290010" w:rsidRDefault="00290010" w:rsidP="00290010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88F7B1" wp14:editId="1B931C5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3319EA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3BAFB937" w14:textId="77777777" w:rsidR="00290010" w:rsidRDefault="00290010" w:rsidP="00290010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5F614A92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3276A9D8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0D5E7F0A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7D3C659E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11134714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2B9A744D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5F6C83FD" w14:textId="77777777" w:rsidR="00290010" w:rsidRDefault="00290010" w:rsidP="00290010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61106ED4" w14:textId="77777777" w:rsidR="00290010" w:rsidRDefault="00290010" w:rsidP="00290010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4E78A6C3" w14:textId="77777777" w:rsidR="00290010" w:rsidRDefault="00290010" w:rsidP="00290010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sdt>
    <w:sdtPr>
      <w:id w:val="-1957086544"/>
      <w:docPartObj>
        <w:docPartGallery w:val="Page Numbers (Bottom of Page)"/>
        <w:docPartUnique/>
      </w:docPartObj>
    </w:sdtPr>
    <w:sdtContent>
      <w:p w14:paraId="0C3CEEFE" w14:textId="136093E7" w:rsidR="00290010" w:rsidRDefault="002900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48F8CF7E" w:rsidR="000B5AC4" w:rsidRDefault="000B5AC4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5FFBC" w14:textId="77777777" w:rsidR="00D55600" w:rsidRDefault="00D55600">
      <w:r>
        <w:separator/>
      </w:r>
    </w:p>
  </w:footnote>
  <w:footnote w:type="continuationSeparator" w:id="0">
    <w:p w14:paraId="70AFE58E" w14:textId="77777777" w:rsidR="00D55600" w:rsidRDefault="00D5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6F1A" w14:textId="414B0CF8" w:rsidR="000B5AC4" w:rsidRPr="00243F33" w:rsidRDefault="000B5AC4" w:rsidP="000B5AC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1BC1931B" wp14:editId="6C352947">
          <wp:extent cx="1130300" cy="528955"/>
          <wp:effectExtent l="0" t="0" r="0" b="4445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19"/>
    <w:rsid w:val="0008206A"/>
    <w:rsid w:val="000B5AC4"/>
    <w:rsid w:val="000E1676"/>
    <w:rsid w:val="000F0D3F"/>
    <w:rsid w:val="00120845"/>
    <w:rsid w:val="00155DC4"/>
    <w:rsid w:val="00160EE6"/>
    <w:rsid w:val="001E0078"/>
    <w:rsid w:val="002212DC"/>
    <w:rsid w:val="00222521"/>
    <w:rsid w:val="00235471"/>
    <w:rsid w:val="00243F33"/>
    <w:rsid w:val="00247E2F"/>
    <w:rsid w:val="002618B7"/>
    <w:rsid w:val="00290010"/>
    <w:rsid w:val="00291FC5"/>
    <w:rsid w:val="0029763D"/>
    <w:rsid w:val="002C44AF"/>
    <w:rsid w:val="003203A8"/>
    <w:rsid w:val="003B6612"/>
    <w:rsid w:val="004001F1"/>
    <w:rsid w:val="00422153"/>
    <w:rsid w:val="004247F1"/>
    <w:rsid w:val="00471B54"/>
    <w:rsid w:val="00486B1C"/>
    <w:rsid w:val="00493BF0"/>
    <w:rsid w:val="004C3A81"/>
    <w:rsid w:val="005134D8"/>
    <w:rsid w:val="005200AB"/>
    <w:rsid w:val="005363F7"/>
    <w:rsid w:val="00595454"/>
    <w:rsid w:val="005D0ECC"/>
    <w:rsid w:val="005E7D5A"/>
    <w:rsid w:val="005F78E5"/>
    <w:rsid w:val="00600D8F"/>
    <w:rsid w:val="00601ABD"/>
    <w:rsid w:val="0061186F"/>
    <w:rsid w:val="006328D6"/>
    <w:rsid w:val="0064028A"/>
    <w:rsid w:val="006455A1"/>
    <w:rsid w:val="006D7B34"/>
    <w:rsid w:val="006E3162"/>
    <w:rsid w:val="00723D36"/>
    <w:rsid w:val="00755A9F"/>
    <w:rsid w:val="00776DD4"/>
    <w:rsid w:val="007C7AAA"/>
    <w:rsid w:val="0080211A"/>
    <w:rsid w:val="00813EBF"/>
    <w:rsid w:val="00846BDD"/>
    <w:rsid w:val="00872D58"/>
    <w:rsid w:val="008B432C"/>
    <w:rsid w:val="008C5C81"/>
    <w:rsid w:val="00906A62"/>
    <w:rsid w:val="00933171"/>
    <w:rsid w:val="009862CF"/>
    <w:rsid w:val="009A4DFB"/>
    <w:rsid w:val="00A2398A"/>
    <w:rsid w:val="00A248C2"/>
    <w:rsid w:val="00A57BAD"/>
    <w:rsid w:val="00A87D91"/>
    <w:rsid w:val="00AC0696"/>
    <w:rsid w:val="00AF0F4D"/>
    <w:rsid w:val="00B06597"/>
    <w:rsid w:val="00B4579E"/>
    <w:rsid w:val="00B55F14"/>
    <w:rsid w:val="00B95F60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41813"/>
    <w:rsid w:val="00D45272"/>
    <w:rsid w:val="00D55600"/>
    <w:rsid w:val="00D70167"/>
    <w:rsid w:val="00EB719D"/>
    <w:rsid w:val="00EC2742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290010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290010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B2A37C2F-1088-4DFF-B1EA-B6ECD3A6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1753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2024-08-26T22:15:00Z</dcterms:created>
  <dcterms:modified xsi:type="dcterms:W3CDTF">2024-08-26T22:15:00Z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