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9AA5E" w14:textId="77777777" w:rsidR="00CB62FF" w:rsidRDefault="00CB62FF" w:rsidP="00CB62FF">
      <w:pPr>
        <w:pStyle w:val="Ttulo1"/>
        <w:jc w:val="center"/>
        <w:rPr>
          <w:color w:val="4D4D4D"/>
        </w:rPr>
      </w:pPr>
      <w:r w:rsidRPr="000B5B15">
        <w:rPr>
          <w:color w:val="4D4D4D"/>
        </w:rPr>
        <w:t>CIRCULAR EXTERNA No. 0</w:t>
      </w:r>
      <w:r>
        <w:rPr>
          <w:color w:val="4D4D4D"/>
        </w:rPr>
        <w:t>XX</w:t>
      </w:r>
      <w:r w:rsidRPr="000B5B15">
        <w:rPr>
          <w:color w:val="4D4D4D"/>
        </w:rPr>
        <w:t xml:space="preserve"> – 202</w:t>
      </w:r>
      <w:r>
        <w:rPr>
          <w:color w:val="4D4D4D"/>
        </w:rPr>
        <w:t>X</w:t>
      </w:r>
    </w:p>
    <w:p w14:paraId="6269C026" w14:textId="77777777" w:rsidR="00CB62FF" w:rsidRPr="00CB62FF" w:rsidRDefault="00CB62FF" w:rsidP="00CB62FF">
      <w:pPr>
        <w:rPr>
          <w:lang w:val="es-ES_tradnl"/>
        </w:rPr>
      </w:pPr>
    </w:p>
    <w:p w14:paraId="0DFD5025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(3 interlíneas)</w:t>
      </w:r>
    </w:p>
    <w:p w14:paraId="49F842DA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 xml:space="preserve">----------------- </w:t>
      </w:r>
    </w:p>
    <w:p w14:paraId="542993DD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</w:t>
      </w:r>
    </w:p>
    <w:p w14:paraId="5A1A69FD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PARA: (Destinatario)</w:t>
      </w:r>
    </w:p>
    <w:p w14:paraId="4260ED8B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(2 interlineas)</w:t>
      </w:r>
    </w:p>
    <w:p w14:paraId="1B85D726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</w:t>
      </w:r>
    </w:p>
    <w:p w14:paraId="789B84A0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ASUNTO: (Síntesis del tema de la Circular)</w:t>
      </w:r>
    </w:p>
    <w:p w14:paraId="013BD455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(2 interlíneas)</w:t>
      </w:r>
    </w:p>
    <w:p w14:paraId="6F4D6B10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</w:t>
      </w:r>
    </w:p>
    <w:p w14:paraId="081128C6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CIUDAD Y FECHA:</w:t>
      </w:r>
    </w:p>
    <w:p w14:paraId="1555D86C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(3 interlíneas)</w:t>
      </w:r>
    </w:p>
    <w:p w14:paraId="195C6C52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 xml:space="preserve">------------------ </w:t>
      </w:r>
    </w:p>
    <w:p w14:paraId="09B44B67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</w:t>
      </w:r>
    </w:p>
    <w:p w14:paraId="64BD5814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Texto................ ..................... ................. .............. .................. ........ ......... .....</w:t>
      </w:r>
    </w:p>
    <w:p w14:paraId="4EE8D0CE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..................... .................. ....................... ............... .............. .... .......................</w:t>
      </w:r>
    </w:p>
    <w:p w14:paraId="549F4AFF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……………………………… ……………………………. ………………. ………….</w:t>
      </w:r>
    </w:p>
    <w:p w14:paraId="7E0D0282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……………………….  ……………………… …………………….. ………………..</w:t>
      </w:r>
    </w:p>
    <w:p w14:paraId="54262851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……………………………..  ……………………… …………………… ……………</w:t>
      </w:r>
    </w:p>
    <w:p w14:paraId="56E58544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…………….. ……………… …………………. ……………… …………….. ……..</w:t>
      </w:r>
    </w:p>
    <w:p w14:paraId="3E365360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(1 interlínea)</w:t>
      </w:r>
    </w:p>
    <w:p w14:paraId="45296344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Despedida</w:t>
      </w:r>
    </w:p>
    <w:p w14:paraId="5FD1F5ED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(3 interlíneas)</w:t>
      </w:r>
    </w:p>
    <w:p w14:paraId="14D47737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</w:t>
      </w:r>
    </w:p>
    <w:p w14:paraId="35EE44F5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 xml:space="preserve">------------------ </w:t>
      </w:r>
    </w:p>
    <w:p w14:paraId="10D84BE4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FIRMA DEL REMITENTE</w:t>
      </w:r>
    </w:p>
    <w:p w14:paraId="54E417FC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Nombre completo</w:t>
      </w:r>
    </w:p>
    <w:p w14:paraId="4D78F430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Cargo</w:t>
      </w:r>
    </w:p>
    <w:p w14:paraId="343CC6E1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(2 interlíneas)</w:t>
      </w:r>
    </w:p>
    <w:p w14:paraId="1AA67FBB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 xml:space="preserve">------------------ </w:t>
      </w:r>
    </w:p>
    <w:p w14:paraId="007EE22F" w14:textId="77777777" w:rsidR="00CB62FF" w:rsidRPr="000B5B15" w:rsidRDefault="00CB62FF" w:rsidP="00CB62FF">
      <w:pPr>
        <w:rPr>
          <w:color w:val="4D4D4D"/>
          <w:sz w:val="20"/>
          <w:lang w:val="es-ES"/>
        </w:rPr>
      </w:pPr>
      <w:r w:rsidRPr="000B5B15">
        <w:rPr>
          <w:color w:val="4D4D4D"/>
          <w:sz w:val="20"/>
          <w:lang w:val="es-ES"/>
        </w:rPr>
        <w:t>Anexos:</w:t>
      </w:r>
    </w:p>
    <w:p w14:paraId="1EB7CFDC" w14:textId="77777777" w:rsidR="00CB62FF" w:rsidRPr="000B5B15" w:rsidRDefault="00CB62FF" w:rsidP="00CB62FF">
      <w:pPr>
        <w:rPr>
          <w:color w:val="4D4D4D"/>
          <w:lang w:val="es-ES"/>
        </w:rPr>
      </w:pPr>
      <w:r w:rsidRPr="000B5B15">
        <w:rPr>
          <w:color w:val="4D4D4D"/>
          <w:lang w:val="es-ES"/>
        </w:rPr>
        <w:t>------------------ (1 interlínea)</w:t>
      </w:r>
    </w:p>
    <w:p w14:paraId="0CADF9E7" w14:textId="77777777" w:rsidR="00CB62FF" w:rsidRPr="000B5B15" w:rsidRDefault="00CB62FF" w:rsidP="00CB62FF">
      <w:pPr>
        <w:rPr>
          <w:rFonts w:ascii="Arial" w:eastAsia="Times New Roman" w:hAnsi="Arial" w:cs="Arial"/>
          <w:color w:val="4D4D4D"/>
          <w:szCs w:val="22"/>
          <w:lang w:val="es-ES"/>
        </w:rPr>
      </w:pPr>
    </w:p>
    <w:p w14:paraId="0958BCC5" w14:textId="77777777" w:rsidR="00CB62FF" w:rsidRPr="000B5B15" w:rsidRDefault="00CB62FF" w:rsidP="00CB62FF">
      <w:pPr>
        <w:rPr>
          <w:rFonts w:ascii="Arial" w:eastAsia="Times New Roman" w:hAnsi="Arial" w:cs="Arial"/>
          <w:color w:val="4D4D4D"/>
          <w:sz w:val="16"/>
          <w:szCs w:val="16"/>
          <w:lang w:val="es-ES"/>
        </w:rPr>
      </w:pPr>
      <w:r w:rsidRPr="000B5B15">
        <w:rPr>
          <w:rFonts w:ascii="Arial" w:eastAsia="Times New Roman" w:hAnsi="Arial" w:cs="Arial"/>
          <w:color w:val="4D4D4D"/>
          <w:sz w:val="16"/>
          <w:szCs w:val="16"/>
          <w:lang w:val="es-ES"/>
        </w:rPr>
        <w:t>Datos de quien proyectó / revisó</w:t>
      </w:r>
    </w:p>
    <w:p w14:paraId="2C4E82FC" w14:textId="77777777" w:rsidR="00CB62FF" w:rsidRPr="000B5B15" w:rsidRDefault="00CB62FF" w:rsidP="00CB62FF">
      <w:pPr>
        <w:tabs>
          <w:tab w:val="left" w:pos="7275"/>
        </w:tabs>
        <w:rPr>
          <w:rFonts w:ascii="Arial" w:eastAsia="Times New Roman" w:hAnsi="Arial" w:cs="Arial"/>
          <w:color w:val="4D4D4D"/>
          <w:sz w:val="16"/>
          <w:szCs w:val="16"/>
          <w:lang w:val="es-ES"/>
        </w:rPr>
      </w:pPr>
      <w:r w:rsidRPr="000B5B15">
        <w:rPr>
          <w:rFonts w:ascii="Arial" w:eastAsia="Times New Roman" w:hAnsi="Arial" w:cs="Arial"/>
          <w:color w:val="4D4D4D"/>
          <w:sz w:val="16"/>
          <w:szCs w:val="16"/>
          <w:lang w:val="es-ES"/>
        </w:rPr>
        <w:t>------------------ (1 interlínea)</w:t>
      </w:r>
      <w:r>
        <w:rPr>
          <w:rFonts w:ascii="Arial" w:eastAsia="Times New Roman" w:hAnsi="Arial" w:cs="Arial"/>
          <w:color w:val="4D4D4D"/>
          <w:sz w:val="16"/>
          <w:szCs w:val="16"/>
          <w:lang w:val="es-ES"/>
        </w:rPr>
        <w:tab/>
      </w:r>
    </w:p>
    <w:p w14:paraId="5B03BC39" w14:textId="77777777" w:rsidR="00CB62FF" w:rsidRPr="000B5B15" w:rsidRDefault="00CB62FF" w:rsidP="00CB62FF">
      <w:pPr>
        <w:rPr>
          <w:rFonts w:ascii="Arial" w:eastAsia="Times New Roman" w:hAnsi="Arial" w:cs="Arial"/>
          <w:color w:val="4D4D4D"/>
          <w:lang w:val="es-ES"/>
        </w:rPr>
      </w:pPr>
      <w:r w:rsidRPr="000B5B15">
        <w:rPr>
          <w:rFonts w:ascii="Arial" w:eastAsia="Times New Roman" w:hAnsi="Arial" w:cs="Arial"/>
          <w:color w:val="4D4D4D"/>
          <w:sz w:val="16"/>
          <w:szCs w:val="16"/>
          <w:lang w:val="es-ES"/>
        </w:rPr>
        <w:t>Código dependencia. Código serie documental y de subserie</w:t>
      </w:r>
    </w:p>
    <w:p w14:paraId="3958C185" w14:textId="77777777" w:rsidR="007016FC" w:rsidRPr="007016FC" w:rsidRDefault="007016FC" w:rsidP="007C05F9">
      <w:pPr>
        <w:rPr>
          <w:lang w:val="es-CO"/>
        </w:rPr>
      </w:pPr>
    </w:p>
    <w:sectPr w:rsidR="00D54F0A" w:rsidRPr="007016FC" w:rsidSect="0045559B">
      <w:headerReference w:type="default" r:id="rId7"/>
      <w:footerReference w:type="default" r:id="rId8"/>
      <w:pgSz w:w="12240" w:h="15840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2E772" w14:textId="77777777" w:rsidR="00F95295" w:rsidRDefault="00F95295" w:rsidP="0045559B">
      <w:r>
        <w:separator/>
      </w:r>
    </w:p>
  </w:endnote>
  <w:endnote w:type="continuationSeparator" w:id="0">
    <w:p w14:paraId="511D6738" w14:textId="77777777" w:rsidR="00F95295" w:rsidRDefault="00F95295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92286" w14:textId="77777777"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0B6F75">
      <w:rPr>
        <w:rStyle w:val="Nmerodepgina"/>
        <w:rFonts w:cs="Helvetica"/>
        <w:noProof/>
        <w:szCs w:val="22"/>
        <w:lang w:val="es-CO"/>
      </w:rPr>
      <w:t>1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7016FC" w14:paraId="10B0B6B0" w14:textId="77777777" w:rsidTr="0045559B">
      <w:trPr>
        <w:trHeight w:val="792"/>
        <w:tblHeader/>
      </w:trPr>
      <w:tc>
        <w:tcPr>
          <w:tcW w:w="2552" w:type="dxa"/>
          <w:shd w:val="clear" w:color="auto" w:fill="auto"/>
        </w:tcPr>
        <w:p w14:paraId="61FE3257" w14:textId="77777777"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6FDE0E45" w14:textId="77777777"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34D655AB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1DA14A7A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4FB2FD7D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20B39614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249145CC" w14:textId="77777777" w:rsidR="0045559B" w:rsidRPr="0045559B" w:rsidRDefault="007016FC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742F765A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14:paraId="5BDC5354" w14:textId="77777777" w:rsidR="0045559B" w:rsidRPr="007016FC" w:rsidRDefault="0045559B" w:rsidP="0045559B">
          <w:pPr>
            <w:pStyle w:val="Piedepgina"/>
            <w:rPr>
              <w:rFonts w:cs="Helvetica"/>
              <w:sz w:val="14"/>
              <w:szCs w:val="14"/>
            </w:rPr>
          </w:pPr>
          <w:r w:rsidRPr="007016FC">
            <w:rPr>
              <w:rFonts w:cs="Helvetica"/>
              <w:sz w:val="14"/>
              <w:szCs w:val="14"/>
            </w:rPr>
            <w:t xml:space="preserve">Email: </w:t>
          </w:r>
        </w:p>
        <w:p w14:paraId="2E75A871" w14:textId="77777777" w:rsidR="0045559B" w:rsidRPr="007016FC" w:rsidRDefault="007016FC" w:rsidP="0045559B">
          <w:pPr>
            <w:pStyle w:val="Piedepgina"/>
            <w:rPr>
              <w:rFonts w:cs="Helvetica"/>
              <w:sz w:val="14"/>
              <w:szCs w:val="14"/>
            </w:rPr>
          </w:pPr>
          <w:hyperlink r:id="rId2" w:history="1">
            <w:r w:rsidR="0045559B" w:rsidRPr="007016FC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72CBB23E" w14:textId="466483A7" w:rsidR="00CB62FF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F. Versión </w:t>
          </w:r>
          <w:r w:rsidR="000B6F75">
            <w:rPr>
              <w:rFonts w:cs="Helvetica"/>
              <w:sz w:val="14"/>
              <w:szCs w:val="14"/>
              <w:lang w:val="es-CO"/>
            </w:rPr>
            <w:t>4</w:t>
          </w:r>
          <w:r w:rsidR="00D25365">
            <w:rPr>
              <w:rFonts w:cs="Helvetica"/>
              <w:sz w:val="14"/>
              <w:szCs w:val="14"/>
              <w:lang w:val="es-CO"/>
            </w:rPr>
            <w:t xml:space="preserve"> Fecha: </w:t>
          </w:r>
          <w:r>
            <w:rPr>
              <w:rFonts w:cs="Helvetica"/>
              <w:sz w:val="14"/>
              <w:szCs w:val="14"/>
              <w:lang w:val="es-CO"/>
            </w:rPr>
            <w:t>202</w:t>
          </w:r>
          <w:r w:rsidR="000B6F75">
            <w:rPr>
              <w:rFonts w:cs="Helvetica"/>
              <w:sz w:val="14"/>
              <w:szCs w:val="14"/>
              <w:lang w:val="es-CO"/>
            </w:rPr>
            <w:t>4-06-</w:t>
          </w:r>
          <w:r w:rsidR="007016FC">
            <w:rPr>
              <w:rFonts w:cs="Helvetica"/>
              <w:sz w:val="14"/>
              <w:szCs w:val="14"/>
              <w:lang w:val="es-CO"/>
            </w:rPr>
            <w:t>20</w:t>
          </w:r>
        </w:p>
        <w:p w14:paraId="0B81E166" w14:textId="317B5E54" w:rsidR="0045559B" w:rsidRPr="0045559B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La versión vigente reposa en el Sistema Integrado de </w:t>
          </w:r>
          <w:r w:rsidR="007016FC">
            <w:rPr>
              <w:rFonts w:cs="Helvetica"/>
              <w:sz w:val="14"/>
              <w:szCs w:val="14"/>
              <w:lang w:val="es-CO"/>
            </w:rPr>
            <w:t xml:space="preserve">Planeación y </w:t>
          </w:r>
          <w:r w:rsidRPr="00182017">
            <w:rPr>
              <w:rFonts w:cs="Helvetica"/>
              <w:sz w:val="14"/>
              <w:szCs w:val="14"/>
              <w:lang w:val="es-CO"/>
            </w:rPr>
            <w:t>Gestión (Intranet)</w:t>
          </w:r>
        </w:p>
      </w:tc>
    </w:tr>
  </w:tbl>
  <w:p w14:paraId="665D2CFE" w14:textId="77777777"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89597" wp14:editId="697F8151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EC1572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DC718" w14:textId="77777777" w:rsidR="00F95295" w:rsidRDefault="00F95295" w:rsidP="0045559B">
      <w:r>
        <w:separator/>
      </w:r>
    </w:p>
  </w:footnote>
  <w:footnote w:type="continuationSeparator" w:id="0">
    <w:p w14:paraId="33ED29F9" w14:textId="77777777" w:rsidR="00F95295" w:rsidRDefault="00F95295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AF80B" w14:textId="77777777" w:rsidR="0045559B" w:rsidRPr="0045559B" w:rsidRDefault="0045559B" w:rsidP="0045559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643AF682" wp14:editId="450FBBE8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659577270">
    <w:abstractNumId w:val="2"/>
  </w:num>
  <w:num w:numId="2" w16cid:durableId="1362126171">
    <w:abstractNumId w:val="0"/>
  </w:num>
  <w:num w:numId="3" w16cid:durableId="20062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9B"/>
    <w:rsid w:val="00070FD2"/>
    <w:rsid w:val="000B6F75"/>
    <w:rsid w:val="000C3C44"/>
    <w:rsid w:val="001F567F"/>
    <w:rsid w:val="003A6497"/>
    <w:rsid w:val="00400A2B"/>
    <w:rsid w:val="0040623E"/>
    <w:rsid w:val="0045559B"/>
    <w:rsid w:val="00492549"/>
    <w:rsid w:val="00494269"/>
    <w:rsid w:val="004E4608"/>
    <w:rsid w:val="005B7BD5"/>
    <w:rsid w:val="00656F72"/>
    <w:rsid w:val="007016FC"/>
    <w:rsid w:val="007C05F9"/>
    <w:rsid w:val="00C46532"/>
    <w:rsid w:val="00CB62FF"/>
    <w:rsid w:val="00CE68CC"/>
    <w:rsid w:val="00D25365"/>
    <w:rsid w:val="00D72F1A"/>
    <w:rsid w:val="00E2695F"/>
    <w:rsid w:val="00EF06CE"/>
    <w:rsid w:val="00F95295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F49C1E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Luis Ernesto Suarez Rivera</cp:lastModifiedBy>
  <cp:revision>6</cp:revision>
  <dcterms:created xsi:type="dcterms:W3CDTF">2024-06-18T13:48:00Z</dcterms:created>
  <dcterms:modified xsi:type="dcterms:W3CDTF">2024-06-20T12:26:00Z</dcterms:modified>
</cp:coreProperties>
</file>