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9774" w14:textId="6E20EF45" w:rsidR="009E05E5" w:rsidRPr="005D1EF1" w:rsidRDefault="009E05E5" w:rsidP="004656C8">
      <w:pPr>
        <w:ind w:left="708" w:hanging="708"/>
        <w:jc w:val="both"/>
        <w:rPr>
          <w:rFonts w:ascii="Arial" w:hAnsi="Arial" w:cs="Arial"/>
          <w:sz w:val="22"/>
          <w:szCs w:val="22"/>
          <w:lang w:val="es-ES"/>
        </w:rPr>
      </w:pPr>
      <w:bookmarkStart w:id="0" w:name="_GoBack"/>
      <w:bookmarkEnd w:id="0"/>
    </w:p>
    <w:p w14:paraId="00880F60" w14:textId="7EC2792A" w:rsidR="00CE4FBD" w:rsidRPr="005D1EF1" w:rsidRDefault="00CE4FBD" w:rsidP="00110DC8">
      <w:pPr>
        <w:jc w:val="both"/>
        <w:rPr>
          <w:rFonts w:ascii="Arial" w:hAnsi="Arial" w:cs="Arial"/>
          <w:sz w:val="22"/>
          <w:szCs w:val="22"/>
          <w:lang w:val="es-ES"/>
        </w:rPr>
      </w:pPr>
    </w:p>
    <w:p w14:paraId="05AF2F4E" w14:textId="2CB689B2" w:rsidR="00CE4FBD" w:rsidRPr="005D1EF1" w:rsidRDefault="00CE4FBD" w:rsidP="00110DC8">
      <w:pPr>
        <w:jc w:val="both"/>
        <w:rPr>
          <w:rFonts w:ascii="Arial" w:hAnsi="Arial" w:cs="Arial"/>
          <w:sz w:val="22"/>
          <w:szCs w:val="22"/>
          <w:lang w:val="es-ES"/>
        </w:rPr>
      </w:pPr>
    </w:p>
    <w:p w14:paraId="71CD3AA4" w14:textId="13C37C58" w:rsidR="00CE4FBD" w:rsidRPr="005D1EF1" w:rsidRDefault="00CE4FBD" w:rsidP="00110DC8">
      <w:pPr>
        <w:jc w:val="both"/>
        <w:rPr>
          <w:rFonts w:ascii="Arial" w:hAnsi="Arial" w:cs="Arial"/>
          <w:sz w:val="22"/>
          <w:szCs w:val="22"/>
          <w:lang w:val="es-ES"/>
        </w:rPr>
      </w:pPr>
    </w:p>
    <w:p w14:paraId="4D860AF1" w14:textId="77777777" w:rsidR="00CE4FBD" w:rsidRPr="005D1EF1" w:rsidRDefault="00CE4FBD" w:rsidP="00110DC8">
      <w:pPr>
        <w:jc w:val="both"/>
        <w:rPr>
          <w:rFonts w:ascii="Arial" w:hAnsi="Arial" w:cs="Arial"/>
          <w:sz w:val="22"/>
          <w:szCs w:val="22"/>
          <w:lang w:val="es-ES"/>
        </w:rPr>
      </w:pPr>
    </w:p>
    <w:p w14:paraId="2F1F00D6" w14:textId="536FDF5E" w:rsidR="00CE4FBD" w:rsidRPr="005D1EF1" w:rsidRDefault="00CE4FBD" w:rsidP="00110DC8">
      <w:pPr>
        <w:jc w:val="both"/>
        <w:rPr>
          <w:rFonts w:ascii="Arial" w:hAnsi="Arial" w:cs="Arial"/>
          <w:sz w:val="22"/>
          <w:szCs w:val="22"/>
          <w:lang w:val="es-ES"/>
        </w:rPr>
      </w:pPr>
    </w:p>
    <w:p w14:paraId="05D8F9E2" w14:textId="6FF719AE" w:rsidR="00CE4FBD" w:rsidRPr="005D1EF1" w:rsidRDefault="00CE4FBD" w:rsidP="00110DC8">
      <w:pPr>
        <w:jc w:val="both"/>
        <w:rPr>
          <w:rFonts w:ascii="Arial" w:hAnsi="Arial" w:cs="Arial"/>
          <w:sz w:val="22"/>
          <w:szCs w:val="22"/>
          <w:lang w:val="es-ES"/>
        </w:rPr>
      </w:pPr>
    </w:p>
    <w:p w14:paraId="75A12C75" w14:textId="43337545" w:rsidR="00CE4FBD" w:rsidRPr="005D1EF1" w:rsidRDefault="00CE4FBD" w:rsidP="00110DC8">
      <w:pPr>
        <w:jc w:val="both"/>
        <w:rPr>
          <w:rFonts w:ascii="Arial" w:hAnsi="Arial" w:cs="Arial"/>
          <w:sz w:val="22"/>
          <w:szCs w:val="22"/>
          <w:lang w:val="es-ES"/>
        </w:rPr>
      </w:pPr>
    </w:p>
    <w:p w14:paraId="2826C025" w14:textId="34D992FF" w:rsidR="00CE4FBD" w:rsidRPr="005D1EF1" w:rsidRDefault="00CE4FBD" w:rsidP="00110DC8">
      <w:pPr>
        <w:jc w:val="both"/>
        <w:rPr>
          <w:rFonts w:ascii="Arial" w:hAnsi="Arial" w:cs="Arial"/>
          <w:sz w:val="22"/>
          <w:szCs w:val="22"/>
          <w:lang w:val="es-ES"/>
        </w:rPr>
      </w:pPr>
    </w:p>
    <w:p w14:paraId="19E906FF" w14:textId="1BBE2D9F" w:rsidR="00CE4FBD" w:rsidRPr="005D1EF1" w:rsidRDefault="00CE4FBD" w:rsidP="00110DC8">
      <w:pPr>
        <w:jc w:val="both"/>
        <w:rPr>
          <w:rFonts w:ascii="Arial" w:hAnsi="Arial" w:cs="Arial"/>
          <w:sz w:val="22"/>
          <w:szCs w:val="22"/>
          <w:lang w:val="es-ES"/>
        </w:rPr>
      </w:pPr>
    </w:p>
    <w:p w14:paraId="25D86931" w14:textId="77777777" w:rsidR="00CE4FBD" w:rsidRPr="005D1EF1" w:rsidRDefault="00CE4FBD" w:rsidP="00110DC8">
      <w:pPr>
        <w:jc w:val="both"/>
        <w:rPr>
          <w:rFonts w:ascii="Arial" w:hAnsi="Arial" w:cs="Arial"/>
          <w:sz w:val="22"/>
          <w:szCs w:val="22"/>
          <w:lang w:val="es-ES"/>
        </w:rPr>
      </w:pPr>
    </w:p>
    <w:p w14:paraId="522F465C" w14:textId="77777777" w:rsidR="00CE4FBD" w:rsidRPr="005D1EF1" w:rsidRDefault="00CE4FBD" w:rsidP="00110DC8">
      <w:pPr>
        <w:jc w:val="both"/>
        <w:rPr>
          <w:rFonts w:ascii="Arial" w:hAnsi="Arial" w:cs="Arial"/>
          <w:sz w:val="22"/>
          <w:szCs w:val="22"/>
          <w:lang w:val="es-ES"/>
        </w:rPr>
      </w:pPr>
    </w:p>
    <w:p w14:paraId="298BB9C7" w14:textId="77777777" w:rsidR="00CE4FBD" w:rsidRPr="005D1EF1" w:rsidRDefault="00CE4FBD" w:rsidP="00110DC8">
      <w:pPr>
        <w:jc w:val="both"/>
        <w:rPr>
          <w:rFonts w:ascii="Arial" w:hAnsi="Arial" w:cs="Arial"/>
          <w:sz w:val="22"/>
          <w:szCs w:val="22"/>
          <w:lang w:val="es-ES"/>
        </w:rPr>
      </w:pPr>
    </w:p>
    <w:p w14:paraId="3261D574" w14:textId="6E468C31" w:rsidR="00CE4FBD" w:rsidRPr="005D1EF1" w:rsidRDefault="00CE4FBD" w:rsidP="00110DC8">
      <w:pPr>
        <w:jc w:val="both"/>
        <w:rPr>
          <w:rFonts w:ascii="Arial" w:hAnsi="Arial" w:cs="Arial"/>
          <w:sz w:val="22"/>
          <w:szCs w:val="22"/>
          <w:lang w:val="es-ES"/>
        </w:rPr>
      </w:pPr>
    </w:p>
    <w:p w14:paraId="237D37D4" w14:textId="15D37598" w:rsidR="00CE4FBD" w:rsidRPr="005D1EF1" w:rsidRDefault="00CE4FBD" w:rsidP="00110DC8">
      <w:pPr>
        <w:jc w:val="both"/>
        <w:rPr>
          <w:rFonts w:ascii="Arial" w:hAnsi="Arial" w:cs="Arial"/>
          <w:sz w:val="22"/>
          <w:szCs w:val="22"/>
          <w:lang w:val="es-ES"/>
        </w:rPr>
      </w:pPr>
    </w:p>
    <w:p w14:paraId="6C52F6D2" w14:textId="45D3D5BE" w:rsidR="00CE4FBD" w:rsidRPr="005D1EF1" w:rsidRDefault="00CE4FBD" w:rsidP="00CE4FBD">
      <w:pPr>
        <w:jc w:val="center"/>
        <w:rPr>
          <w:rFonts w:ascii="Arial" w:hAnsi="Arial" w:cs="Arial"/>
          <w:b/>
          <w:sz w:val="22"/>
          <w:szCs w:val="22"/>
          <w:lang w:val="es-ES"/>
        </w:rPr>
      </w:pPr>
    </w:p>
    <w:p w14:paraId="6ABBB2D0" w14:textId="5817612B" w:rsidR="00CE4FBD" w:rsidRPr="005D1EF1" w:rsidRDefault="00D54DA9" w:rsidP="00BF7758">
      <w:pPr>
        <w:pStyle w:val="Encabezado"/>
        <w:jc w:val="center"/>
        <w:rPr>
          <w:rFonts w:ascii="Arial" w:hAnsi="Arial" w:cs="Arial"/>
          <w:b/>
          <w:i/>
          <w:lang w:val="es-ES"/>
        </w:rPr>
      </w:pPr>
      <w:r>
        <w:rPr>
          <w:rFonts w:ascii="Arial" w:hAnsi="Arial" w:cs="Arial"/>
          <w:b/>
          <w:lang w:val="es-ES"/>
        </w:rPr>
        <w:t>CAPITULO</w:t>
      </w:r>
      <w:r w:rsidR="00CE4FBD" w:rsidRPr="005D1EF1">
        <w:rPr>
          <w:rFonts w:ascii="Arial" w:hAnsi="Arial" w:cs="Arial"/>
          <w:b/>
          <w:lang w:val="es-ES"/>
        </w:rPr>
        <w:t xml:space="preserve"> DE RENDICIÓN DE CUENTAS</w:t>
      </w:r>
      <w:r w:rsidR="00CF6927" w:rsidRPr="005D1EF1">
        <w:rPr>
          <w:rFonts w:ascii="Arial" w:hAnsi="Arial" w:cs="Arial"/>
          <w:b/>
          <w:lang w:val="es-ES"/>
        </w:rPr>
        <w:t xml:space="preserve"> </w:t>
      </w:r>
      <w:r w:rsidR="00026169" w:rsidRPr="005D1EF1">
        <w:rPr>
          <w:rFonts w:ascii="Arial" w:hAnsi="Arial" w:cs="Arial"/>
          <w:b/>
          <w:lang w:val="es-ES"/>
        </w:rPr>
        <w:t xml:space="preserve">CONSTRUCCIÓN DE PAZ </w:t>
      </w:r>
      <w:r w:rsidR="00CF6927" w:rsidRPr="005D1EF1">
        <w:rPr>
          <w:rFonts w:ascii="Arial" w:hAnsi="Arial" w:cs="Arial"/>
          <w:b/>
          <w:lang w:val="es-ES"/>
        </w:rPr>
        <w:t>DEL</w:t>
      </w:r>
      <w:r w:rsidR="00CE4FBD" w:rsidRPr="005D1EF1">
        <w:rPr>
          <w:rFonts w:ascii="Arial" w:hAnsi="Arial" w:cs="Arial"/>
          <w:b/>
          <w:lang w:val="es-ES"/>
        </w:rPr>
        <w:t xml:space="preserve"> </w:t>
      </w:r>
      <w:r w:rsidR="00CE4FBD" w:rsidRPr="005D1EF1">
        <w:rPr>
          <w:rFonts w:ascii="Arial" w:hAnsi="Arial" w:cs="Arial"/>
          <w:b/>
          <w:i/>
          <w:color w:val="70AD47" w:themeColor="accent6"/>
          <w:lang w:val="es-ES"/>
        </w:rPr>
        <w:t>-NOMBRE DEL DEPARTAMENTO-</w:t>
      </w:r>
    </w:p>
    <w:p w14:paraId="39815469" w14:textId="7A484434" w:rsidR="00CE4FBD" w:rsidRPr="005D1EF1" w:rsidRDefault="00CE4FBD" w:rsidP="00CE4FBD">
      <w:pPr>
        <w:jc w:val="center"/>
        <w:rPr>
          <w:rFonts w:ascii="Arial" w:hAnsi="Arial" w:cs="Arial"/>
          <w:b/>
          <w:sz w:val="22"/>
          <w:szCs w:val="22"/>
          <w:lang w:val="es-ES"/>
        </w:rPr>
      </w:pPr>
    </w:p>
    <w:p w14:paraId="416D8310" w14:textId="7BC7ED1A" w:rsidR="00CE4FBD" w:rsidRPr="005D1EF1" w:rsidRDefault="00A87342" w:rsidP="00CE4FBD">
      <w:pPr>
        <w:jc w:val="center"/>
        <w:rPr>
          <w:rFonts w:ascii="Arial" w:hAnsi="Arial" w:cs="Arial"/>
          <w:b/>
          <w:i/>
          <w:color w:val="70AD47" w:themeColor="accent6"/>
          <w:sz w:val="22"/>
          <w:szCs w:val="22"/>
          <w:lang w:val="es-ES"/>
        </w:rPr>
      </w:pPr>
      <w:r w:rsidRPr="005D1EF1">
        <w:rPr>
          <w:rFonts w:ascii="Arial" w:hAnsi="Arial" w:cs="Arial"/>
          <w:b/>
          <w:i/>
          <w:color w:val="70AD47" w:themeColor="accent6"/>
          <w:sz w:val="22"/>
          <w:szCs w:val="22"/>
          <w:lang w:val="es-ES"/>
        </w:rPr>
        <w:t>SUBREGIÓN A LA QUE PERTECE</w:t>
      </w:r>
    </w:p>
    <w:p w14:paraId="2B1DFAED" w14:textId="383011D1" w:rsidR="00CE4FBD" w:rsidRPr="005D1EF1" w:rsidRDefault="00CE4FBD" w:rsidP="00CE4FBD">
      <w:pPr>
        <w:jc w:val="center"/>
        <w:rPr>
          <w:rFonts w:ascii="Arial" w:hAnsi="Arial" w:cs="Arial"/>
          <w:b/>
          <w:sz w:val="22"/>
          <w:szCs w:val="22"/>
          <w:lang w:val="es-ES"/>
        </w:rPr>
      </w:pPr>
    </w:p>
    <w:p w14:paraId="27284FDA" w14:textId="77777777" w:rsidR="00CE4FBD" w:rsidRPr="005D1EF1" w:rsidRDefault="00CE4FBD" w:rsidP="00CE4FBD">
      <w:pPr>
        <w:jc w:val="center"/>
        <w:rPr>
          <w:rFonts w:ascii="Arial" w:hAnsi="Arial" w:cs="Arial"/>
          <w:b/>
          <w:sz w:val="22"/>
          <w:szCs w:val="22"/>
          <w:lang w:val="es-ES"/>
        </w:rPr>
      </w:pPr>
    </w:p>
    <w:p w14:paraId="20CFDCC2" w14:textId="51EB9205" w:rsidR="00CE4FBD" w:rsidRPr="005D1EF1" w:rsidRDefault="00CE4FBD" w:rsidP="289DC217">
      <w:pPr>
        <w:jc w:val="center"/>
        <w:rPr>
          <w:rFonts w:ascii="Arial" w:hAnsi="Arial" w:cs="Arial"/>
          <w:b/>
          <w:bCs/>
          <w:sz w:val="22"/>
          <w:szCs w:val="22"/>
          <w:lang w:val="es-ES"/>
        </w:rPr>
      </w:pPr>
      <w:r w:rsidRPr="005D1EF1">
        <w:rPr>
          <w:rFonts w:ascii="Arial" w:hAnsi="Arial" w:cs="Arial"/>
          <w:b/>
          <w:bCs/>
          <w:sz w:val="22"/>
          <w:szCs w:val="22"/>
          <w:lang w:val="es-ES"/>
        </w:rPr>
        <w:t>Implementación de las iniciativas de l</w:t>
      </w:r>
      <w:r w:rsidR="683A9AA1" w:rsidRPr="005D1EF1">
        <w:rPr>
          <w:rFonts w:ascii="Arial" w:hAnsi="Arial" w:cs="Arial"/>
          <w:b/>
          <w:bCs/>
          <w:sz w:val="22"/>
          <w:szCs w:val="22"/>
          <w:lang w:val="es-ES"/>
        </w:rPr>
        <w:t>o</w:t>
      </w:r>
      <w:r w:rsidRPr="005D1EF1">
        <w:rPr>
          <w:rFonts w:ascii="Arial" w:hAnsi="Arial" w:cs="Arial"/>
          <w:b/>
          <w:bCs/>
          <w:sz w:val="22"/>
          <w:szCs w:val="22"/>
          <w:lang w:val="es-ES"/>
        </w:rPr>
        <w:t>s Planes de Acción para la Transformación Regional de los Programas de Desarrollo con Enfoque Territorial</w:t>
      </w:r>
      <w:r w:rsidR="007543C0" w:rsidRPr="005D1EF1">
        <w:rPr>
          <w:rStyle w:val="Refdenotaalpie"/>
          <w:rFonts w:ascii="Arial" w:hAnsi="Arial" w:cs="Arial"/>
          <w:b/>
          <w:bCs/>
          <w:sz w:val="22"/>
          <w:szCs w:val="22"/>
          <w:lang w:val="es-ES"/>
        </w:rPr>
        <w:footnoteReference w:id="1"/>
      </w:r>
    </w:p>
    <w:p w14:paraId="0DB9C4A7" w14:textId="77777777" w:rsidR="00CE4FBD" w:rsidRPr="005D1EF1" w:rsidRDefault="00CE4FBD" w:rsidP="00CE4FBD">
      <w:pPr>
        <w:jc w:val="center"/>
        <w:rPr>
          <w:rFonts w:ascii="Arial" w:hAnsi="Arial" w:cs="Arial"/>
          <w:b/>
          <w:sz w:val="22"/>
          <w:szCs w:val="22"/>
          <w:lang w:val="es-ES"/>
        </w:rPr>
      </w:pPr>
    </w:p>
    <w:p w14:paraId="699FC674" w14:textId="449C01C6" w:rsidR="00CE4FBD" w:rsidRPr="005D1EF1" w:rsidRDefault="00CE4FBD" w:rsidP="00CE4FBD">
      <w:pPr>
        <w:jc w:val="center"/>
        <w:rPr>
          <w:rFonts w:ascii="Arial" w:hAnsi="Arial" w:cs="Arial"/>
          <w:b/>
          <w:sz w:val="22"/>
          <w:szCs w:val="22"/>
          <w:lang w:val="es-ES"/>
        </w:rPr>
      </w:pPr>
    </w:p>
    <w:p w14:paraId="2FFCDEE0" w14:textId="77777777" w:rsidR="00CE4FBD" w:rsidRPr="005D1EF1" w:rsidRDefault="00CE4FBD" w:rsidP="00CE4FBD">
      <w:pPr>
        <w:jc w:val="center"/>
        <w:rPr>
          <w:rFonts w:ascii="Arial" w:hAnsi="Arial" w:cs="Arial"/>
          <w:b/>
          <w:sz w:val="22"/>
          <w:szCs w:val="22"/>
          <w:lang w:val="es-ES"/>
        </w:rPr>
      </w:pPr>
    </w:p>
    <w:p w14:paraId="69E8C9D0" w14:textId="22930D8D" w:rsidR="00CE4FBD" w:rsidRPr="005D1EF1" w:rsidRDefault="00CE4FBD" w:rsidP="00CE4FBD">
      <w:pPr>
        <w:jc w:val="center"/>
        <w:rPr>
          <w:rFonts w:ascii="Arial" w:hAnsi="Arial" w:cs="Arial"/>
          <w:b/>
          <w:sz w:val="22"/>
          <w:szCs w:val="22"/>
          <w:lang w:val="es-ES"/>
        </w:rPr>
      </w:pPr>
    </w:p>
    <w:p w14:paraId="7E7B9DA8" w14:textId="675C2227" w:rsidR="00CE4FBD" w:rsidRPr="005D1EF1" w:rsidRDefault="00CE4FBD" w:rsidP="00CE4FBD">
      <w:pPr>
        <w:jc w:val="center"/>
        <w:rPr>
          <w:rFonts w:ascii="Arial" w:hAnsi="Arial" w:cs="Arial"/>
          <w:b/>
          <w:sz w:val="22"/>
          <w:szCs w:val="22"/>
          <w:lang w:val="es-ES"/>
        </w:rPr>
      </w:pPr>
    </w:p>
    <w:p w14:paraId="54971034" w14:textId="2A5EAAA0" w:rsidR="00CE4FBD" w:rsidRPr="005D1EF1" w:rsidRDefault="00CE4FBD" w:rsidP="00CE4FBD">
      <w:pPr>
        <w:jc w:val="center"/>
        <w:rPr>
          <w:rFonts w:ascii="Arial" w:hAnsi="Arial" w:cs="Arial"/>
          <w:b/>
          <w:sz w:val="22"/>
          <w:szCs w:val="22"/>
          <w:lang w:val="es-ES"/>
        </w:rPr>
      </w:pPr>
    </w:p>
    <w:p w14:paraId="0CC48542" w14:textId="77777777" w:rsidR="00CE4FBD" w:rsidRPr="005D1EF1" w:rsidRDefault="00CE4FBD" w:rsidP="00CE4FBD">
      <w:pPr>
        <w:jc w:val="center"/>
        <w:rPr>
          <w:rFonts w:ascii="Arial" w:hAnsi="Arial" w:cs="Arial"/>
          <w:b/>
          <w:sz w:val="22"/>
          <w:szCs w:val="22"/>
          <w:lang w:val="es-ES"/>
        </w:rPr>
      </w:pPr>
    </w:p>
    <w:p w14:paraId="632F9E52" w14:textId="77777777" w:rsidR="00CE4FBD" w:rsidRPr="005D1EF1" w:rsidRDefault="00CE4FBD" w:rsidP="00CE4FBD">
      <w:pPr>
        <w:jc w:val="center"/>
        <w:rPr>
          <w:rFonts w:ascii="Arial" w:hAnsi="Arial" w:cs="Arial"/>
          <w:b/>
          <w:sz w:val="22"/>
          <w:szCs w:val="22"/>
          <w:lang w:val="es-ES"/>
        </w:rPr>
      </w:pPr>
    </w:p>
    <w:p w14:paraId="11C97A41" w14:textId="3EAF382A" w:rsidR="00CE4FBD" w:rsidRPr="005D1EF1" w:rsidRDefault="00CE4FBD" w:rsidP="069C6C4C">
      <w:pPr>
        <w:jc w:val="center"/>
        <w:rPr>
          <w:rFonts w:ascii="Arial" w:hAnsi="Arial" w:cs="Arial"/>
          <w:b/>
          <w:bCs/>
          <w:sz w:val="22"/>
          <w:szCs w:val="22"/>
          <w:lang w:val="es-ES"/>
        </w:rPr>
      </w:pPr>
      <w:r w:rsidRPr="005D1EF1">
        <w:rPr>
          <w:rFonts w:ascii="Arial" w:hAnsi="Arial" w:cs="Arial"/>
          <w:b/>
          <w:bCs/>
          <w:sz w:val="22"/>
          <w:szCs w:val="22"/>
          <w:lang w:val="es-ES"/>
        </w:rPr>
        <w:t xml:space="preserve">Vigencia </w:t>
      </w:r>
      <w:r w:rsidR="005D7A02" w:rsidRPr="005D1EF1">
        <w:rPr>
          <w:rFonts w:ascii="Arial" w:hAnsi="Arial" w:cs="Arial"/>
          <w:b/>
          <w:bCs/>
          <w:sz w:val="22"/>
          <w:szCs w:val="22"/>
          <w:lang w:val="es-ES"/>
        </w:rPr>
        <w:t xml:space="preserve">1 </w:t>
      </w:r>
      <w:r w:rsidR="00026169" w:rsidRPr="005D1EF1">
        <w:rPr>
          <w:rFonts w:ascii="Arial" w:hAnsi="Arial" w:cs="Arial"/>
          <w:b/>
          <w:bCs/>
          <w:sz w:val="22"/>
          <w:szCs w:val="22"/>
          <w:lang w:val="es-ES"/>
        </w:rPr>
        <w:t xml:space="preserve">enero a </w:t>
      </w:r>
      <w:r w:rsidR="005D7A02" w:rsidRPr="005D1EF1">
        <w:rPr>
          <w:rFonts w:ascii="Arial" w:hAnsi="Arial" w:cs="Arial"/>
          <w:b/>
          <w:bCs/>
          <w:sz w:val="22"/>
          <w:szCs w:val="22"/>
          <w:lang w:val="es-ES"/>
        </w:rPr>
        <w:t xml:space="preserve">31 </w:t>
      </w:r>
      <w:r w:rsidR="00026169" w:rsidRPr="005D1EF1">
        <w:rPr>
          <w:rFonts w:ascii="Arial" w:hAnsi="Arial" w:cs="Arial"/>
          <w:b/>
          <w:bCs/>
          <w:sz w:val="22"/>
          <w:szCs w:val="22"/>
          <w:lang w:val="es-ES"/>
        </w:rPr>
        <w:t xml:space="preserve">diciembre de </w:t>
      </w:r>
      <w:r w:rsidRPr="005D1EF1">
        <w:rPr>
          <w:rFonts w:ascii="Arial" w:hAnsi="Arial" w:cs="Arial"/>
          <w:b/>
          <w:bCs/>
          <w:sz w:val="22"/>
          <w:szCs w:val="22"/>
          <w:lang w:val="es-ES"/>
        </w:rPr>
        <w:t>202</w:t>
      </w:r>
      <w:r w:rsidR="100CD8F4" w:rsidRPr="005D1EF1">
        <w:rPr>
          <w:rFonts w:ascii="Arial" w:hAnsi="Arial" w:cs="Arial"/>
          <w:b/>
          <w:bCs/>
          <w:sz w:val="22"/>
          <w:szCs w:val="22"/>
          <w:lang w:val="es-ES"/>
        </w:rPr>
        <w:t>4</w:t>
      </w:r>
    </w:p>
    <w:p w14:paraId="3D1E666E" w14:textId="1073E55A" w:rsidR="00CE4FBD" w:rsidRPr="005D1EF1" w:rsidRDefault="00CE4FBD" w:rsidP="00CE4FBD">
      <w:pPr>
        <w:jc w:val="center"/>
        <w:rPr>
          <w:rFonts w:ascii="Arial" w:hAnsi="Arial" w:cs="Arial"/>
          <w:b/>
          <w:sz w:val="22"/>
          <w:szCs w:val="22"/>
          <w:lang w:val="es-ES"/>
        </w:rPr>
      </w:pPr>
    </w:p>
    <w:p w14:paraId="25E1128D" w14:textId="77777777" w:rsidR="005D7A02" w:rsidRPr="005D1EF1" w:rsidRDefault="005D7A02" w:rsidP="005D7A02">
      <w:pPr>
        <w:jc w:val="center"/>
        <w:rPr>
          <w:rFonts w:ascii="Arial" w:hAnsi="Arial" w:cs="Arial"/>
          <w:color w:val="000000" w:themeColor="text1"/>
        </w:rPr>
      </w:pPr>
      <w:r w:rsidRPr="005D1EF1">
        <w:rPr>
          <w:rFonts w:ascii="Arial" w:hAnsi="Arial" w:cs="Arial"/>
          <w:color w:val="000000" w:themeColor="text1"/>
          <w:highlight w:val="lightGray"/>
        </w:rPr>
        <w:t>(Incluir fecha de elaboración del informe)</w:t>
      </w:r>
    </w:p>
    <w:p w14:paraId="49325794" w14:textId="77777777" w:rsidR="005D7A02" w:rsidRPr="005D1EF1" w:rsidRDefault="005D7A02" w:rsidP="00CE4FBD">
      <w:pPr>
        <w:jc w:val="center"/>
        <w:rPr>
          <w:rFonts w:ascii="Arial" w:hAnsi="Arial" w:cs="Arial"/>
          <w:b/>
          <w:sz w:val="22"/>
          <w:szCs w:val="22"/>
          <w:lang w:val="es-ES"/>
        </w:rPr>
      </w:pPr>
    </w:p>
    <w:p w14:paraId="19B785CE" w14:textId="3094F898" w:rsidR="00CE4FBD" w:rsidRPr="005D1EF1" w:rsidRDefault="00CE4FBD" w:rsidP="00CE4FBD">
      <w:pPr>
        <w:jc w:val="center"/>
        <w:rPr>
          <w:rFonts w:ascii="Arial" w:hAnsi="Arial" w:cs="Arial"/>
          <w:b/>
          <w:sz w:val="22"/>
          <w:szCs w:val="22"/>
          <w:lang w:val="es-ES"/>
        </w:rPr>
      </w:pPr>
    </w:p>
    <w:p w14:paraId="5E11A101" w14:textId="655A8FA2" w:rsidR="00CE4FBD" w:rsidRPr="005D1EF1" w:rsidRDefault="00CE4FBD" w:rsidP="00CE4FBD">
      <w:pPr>
        <w:jc w:val="center"/>
        <w:rPr>
          <w:rFonts w:ascii="Arial" w:hAnsi="Arial" w:cs="Arial"/>
          <w:b/>
          <w:sz w:val="22"/>
          <w:szCs w:val="22"/>
          <w:lang w:val="es-ES"/>
        </w:rPr>
      </w:pPr>
    </w:p>
    <w:p w14:paraId="5E4525BF" w14:textId="1DC5FFCF" w:rsidR="00CE4FBD" w:rsidRPr="005D1EF1" w:rsidRDefault="00CE4FBD" w:rsidP="00CE4FBD">
      <w:pPr>
        <w:jc w:val="center"/>
        <w:rPr>
          <w:rFonts w:ascii="Arial" w:hAnsi="Arial" w:cs="Arial"/>
          <w:b/>
          <w:sz w:val="22"/>
          <w:szCs w:val="22"/>
          <w:lang w:val="es-ES"/>
        </w:rPr>
      </w:pPr>
    </w:p>
    <w:p w14:paraId="4FF35F7F" w14:textId="46A366EC" w:rsidR="00CE4FBD" w:rsidRPr="005D1EF1" w:rsidRDefault="00CE4FBD" w:rsidP="00CE4FBD">
      <w:pPr>
        <w:jc w:val="center"/>
        <w:rPr>
          <w:rFonts w:ascii="Arial" w:hAnsi="Arial" w:cs="Arial"/>
          <w:b/>
          <w:sz w:val="22"/>
          <w:szCs w:val="22"/>
          <w:lang w:val="es-ES"/>
        </w:rPr>
      </w:pPr>
    </w:p>
    <w:p w14:paraId="05B05922" w14:textId="59582852" w:rsidR="00CE4FBD" w:rsidRPr="005D1EF1" w:rsidRDefault="00CE4FBD" w:rsidP="00CE4FBD">
      <w:pPr>
        <w:jc w:val="center"/>
        <w:rPr>
          <w:rFonts w:ascii="Arial" w:hAnsi="Arial" w:cs="Arial"/>
          <w:b/>
          <w:sz w:val="22"/>
          <w:szCs w:val="22"/>
          <w:lang w:val="es-ES"/>
        </w:rPr>
      </w:pPr>
    </w:p>
    <w:p w14:paraId="260FA9C2" w14:textId="41F03465" w:rsidR="00CE4FBD" w:rsidRPr="005D1EF1" w:rsidRDefault="00CE4FBD" w:rsidP="289DC217">
      <w:pPr>
        <w:jc w:val="center"/>
        <w:rPr>
          <w:rFonts w:ascii="Arial" w:hAnsi="Arial" w:cs="Arial"/>
          <w:b/>
          <w:bCs/>
          <w:sz w:val="22"/>
          <w:szCs w:val="22"/>
          <w:lang w:val="es-ES"/>
        </w:rPr>
      </w:pPr>
    </w:p>
    <w:p w14:paraId="08E9A15D" w14:textId="328B16B8" w:rsidR="289DC217" w:rsidRPr="005D1EF1" w:rsidRDefault="289DC217" w:rsidP="289DC217">
      <w:pPr>
        <w:jc w:val="center"/>
        <w:rPr>
          <w:rFonts w:ascii="Arial" w:hAnsi="Arial" w:cs="Arial"/>
          <w:b/>
          <w:bCs/>
          <w:sz w:val="22"/>
          <w:szCs w:val="22"/>
          <w:lang w:val="es-ES"/>
        </w:rPr>
      </w:pPr>
    </w:p>
    <w:p w14:paraId="491EB63D" w14:textId="34B43D73" w:rsidR="289DC217" w:rsidRPr="005D1EF1" w:rsidRDefault="289DC217" w:rsidP="289DC217">
      <w:pPr>
        <w:jc w:val="center"/>
        <w:rPr>
          <w:rFonts w:ascii="Arial" w:hAnsi="Arial" w:cs="Arial"/>
          <w:b/>
          <w:bCs/>
          <w:sz w:val="22"/>
          <w:szCs w:val="22"/>
          <w:lang w:val="es-ES"/>
        </w:rPr>
      </w:pPr>
    </w:p>
    <w:p w14:paraId="0E0A7167" w14:textId="622CABA7" w:rsidR="289DC217" w:rsidRPr="005D1EF1" w:rsidRDefault="289DC217" w:rsidP="289DC217">
      <w:pPr>
        <w:jc w:val="center"/>
        <w:rPr>
          <w:rFonts w:ascii="Arial" w:hAnsi="Arial" w:cs="Arial"/>
          <w:b/>
          <w:bCs/>
          <w:sz w:val="22"/>
          <w:szCs w:val="22"/>
          <w:lang w:val="es-ES"/>
        </w:rPr>
      </w:pPr>
    </w:p>
    <w:p w14:paraId="6796D2B0" w14:textId="1D17A44A" w:rsidR="289DC217" w:rsidRPr="005D1EF1" w:rsidRDefault="289DC217" w:rsidP="289DC217">
      <w:pPr>
        <w:jc w:val="center"/>
        <w:rPr>
          <w:rFonts w:ascii="Arial" w:hAnsi="Arial" w:cs="Arial"/>
          <w:b/>
          <w:bCs/>
          <w:sz w:val="22"/>
          <w:szCs w:val="22"/>
          <w:lang w:val="es-ES"/>
        </w:rPr>
      </w:pPr>
    </w:p>
    <w:p w14:paraId="0FA692E4" w14:textId="37652340" w:rsidR="289DC217" w:rsidRPr="005D1EF1" w:rsidRDefault="289DC217" w:rsidP="289DC217">
      <w:pPr>
        <w:jc w:val="center"/>
        <w:rPr>
          <w:rFonts w:ascii="Arial" w:hAnsi="Arial" w:cs="Arial"/>
          <w:b/>
          <w:bCs/>
          <w:sz w:val="22"/>
          <w:szCs w:val="22"/>
          <w:lang w:val="es-ES"/>
        </w:rPr>
      </w:pPr>
    </w:p>
    <w:p w14:paraId="0D504A40" w14:textId="119687BA" w:rsidR="289DC217" w:rsidRPr="005D1EF1" w:rsidRDefault="289DC217" w:rsidP="289DC217">
      <w:pPr>
        <w:jc w:val="center"/>
        <w:rPr>
          <w:rFonts w:ascii="Arial" w:hAnsi="Arial" w:cs="Arial"/>
          <w:b/>
          <w:bCs/>
          <w:sz w:val="22"/>
          <w:szCs w:val="22"/>
          <w:lang w:val="es-ES"/>
        </w:rPr>
      </w:pPr>
    </w:p>
    <w:p w14:paraId="3716D405" w14:textId="01D088AE" w:rsidR="00CE4FBD" w:rsidRPr="005D1EF1" w:rsidRDefault="00CE4FBD" w:rsidP="00CE4FBD">
      <w:pPr>
        <w:jc w:val="center"/>
        <w:rPr>
          <w:rFonts w:ascii="Arial" w:hAnsi="Arial" w:cs="Arial"/>
          <w:b/>
          <w:sz w:val="22"/>
          <w:szCs w:val="22"/>
          <w:lang w:val="es-ES"/>
        </w:rPr>
      </w:pPr>
    </w:p>
    <w:p w14:paraId="0BED9476" w14:textId="4AC168F5" w:rsidR="009A7F11" w:rsidRPr="005D1EF1" w:rsidRDefault="009A7F11" w:rsidP="006F2C22">
      <w:pPr>
        <w:rPr>
          <w:rFonts w:ascii="Arial" w:hAnsi="Arial" w:cs="Arial"/>
          <w:b/>
          <w:sz w:val="22"/>
          <w:szCs w:val="22"/>
          <w:lang w:val="es-ES"/>
        </w:rPr>
      </w:pPr>
    </w:p>
    <w:p w14:paraId="288543BF" w14:textId="77777777" w:rsidR="009A7F11" w:rsidRPr="005D1EF1" w:rsidRDefault="009A7F11" w:rsidP="00CE4FBD">
      <w:pPr>
        <w:jc w:val="center"/>
        <w:rPr>
          <w:rFonts w:ascii="Arial" w:hAnsi="Arial" w:cs="Arial"/>
          <w:b/>
          <w:sz w:val="22"/>
          <w:szCs w:val="22"/>
          <w:lang w:val="es-ES"/>
        </w:rPr>
      </w:pPr>
    </w:p>
    <w:p w14:paraId="5D483400" w14:textId="77777777" w:rsidR="004809B8" w:rsidRPr="005D1EF1" w:rsidRDefault="004809B8" w:rsidP="00CE4FBD">
      <w:pPr>
        <w:jc w:val="both"/>
        <w:rPr>
          <w:rFonts w:ascii="Arial" w:hAnsi="Arial" w:cs="Arial"/>
          <w:b/>
          <w:sz w:val="22"/>
          <w:szCs w:val="22"/>
          <w:lang w:val="es-ES"/>
        </w:rPr>
      </w:pPr>
    </w:p>
    <w:sdt>
      <w:sdtPr>
        <w:rPr>
          <w:rFonts w:asciiTheme="minorHAnsi" w:eastAsia="Times New Roman" w:hAnsiTheme="minorHAnsi" w:cs="Times New Roman"/>
          <w:b/>
          <w:bCs/>
          <w:caps/>
          <w:color w:val="auto"/>
          <w:sz w:val="22"/>
          <w:szCs w:val="22"/>
          <w:u w:val="single"/>
          <w:lang w:eastAsia="es-ES_tradnl"/>
        </w:rPr>
        <w:id w:val="63252786"/>
        <w:docPartObj>
          <w:docPartGallery w:val="Table of Contents"/>
          <w:docPartUnique/>
        </w:docPartObj>
      </w:sdtPr>
      <w:sdtEndPr/>
      <w:sdtContent>
        <w:p w14:paraId="60B250D8" w14:textId="550D8545" w:rsidR="008E149D" w:rsidRPr="005D1EF1" w:rsidRDefault="2D88D4C9">
          <w:pPr>
            <w:pStyle w:val="TtuloTDC"/>
            <w:rPr>
              <w:rFonts w:ascii="Arial" w:hAnsi="Arial" w:cs="Arial"/>
              <w:color w:val="000000" w:themeColor="text1"/>
              <w:lang w:val="es-ES"/>
            </w:rPr>
          </w:pPr>
          <w:r w:rsidRPr="2F99CEF2">
            <w:rPr>
              <w:rFonts w:ascii="Arial" w:hAnsi="Arial" w:cs="Arial"/>
              <w:color w:val="000000" w:themeColor="text1"/>
              <w:lang w:val="es-ES"/>
            </w:rPr>
            <w:t>Tabla de contenido</w:t>
          </w:r>
        </w:p>
        <w:p w14:paraId="558D9994" w14:textId="48477741" w:rsidR="008925A3" w:rsidRDefault="2F99CEF2">
          <w:pPr>
            <w:pStyle w:val="TDC1"/>
            <w:tabs>
              <w:tab w:val="left" w:pos="342"/>
              <w:tab w:val="right" w:leader="dot" w:pos="8828"/>
            </w:tabs>
            <w:rPr>
              <w:rFonts w:eastAsiaTheme="minorEastAsia" w:cstheme="minorBidi"/>
              <w:b w:val="0"/>
              <w:bCs w:val="0"/>
              <w:caps w:val="0"/>
              <w:noProof/>
              <w:u w:val="none"/>
              <w:lang w:eastAsia="es-CO"/>
            </w:rPr>
          </w:pPr>
          <w:r>
            <w:fldChar w:fldCharType="begin"/>
          </w:r>
          <w:r w:rsidR="00556ABC">
            <w:instrText>TOC \o "1-3" \z \u \h</w:instrText>
          </w:r>
          <w:r>
            <w:fldChar w:fldCharType="separate"/>
          </w:r>
          <w:hyperlink w:anchor="_Toc198138101" w:history="1">
            <w:r w:rsidR="008925A3" w:rsidRPr="00602484">
              <w:rPr>
                <w:rStyle w:val="Hipervnculo"/>
                <w:rFonts w:ascii="Arial" w:eastAsia="Arial" w:hAnsi="Arial" w:cs="Arial"/>
                <w:noProof/>
              </w:rPr>
              <w:t>I.</w:t>
            </w:r>
            <w:r w:rsidR="008925A3">
              <w:rPr>
                <w:rFonts w:eastAsiaTheme="minorEastAsia" w:cstheme="minorBidi"/>
                <w:b w:val="0"/>
                <w:bCs w:val="0"/>
                <w:caps w:val="0"/>
                <w:noProof/>
                <w:u w:val="none"/>
                <w:lang w:eastAsia="es-CO"/>
              </w:rPr>
              <w:tab/>
            </w:r>
            <w:r w:rsidR="008925A3" w:rsidRPr="00602484">
              <w:rPr>
                <w:rStyle w:val="Hipervnculo"/>
                <w:rFonts w:ascii="Arial" w:eastAsia="Arial" w:hAnsi="Arial" w:cs="Arial"/>
                <w:noProof/>
              </w:rPr>
              <w:t>PRIMERA PARTE PLANES DE DESARROLLO DEPARTAMENTAL CON LINEAMIENTOS DE PAZ</w:t>
            </w:r>
            <w:r w:rsidR="008925A3">
              <w:rPr>
                <w:noProof/>
                <w:webHidden/>
              </w:rPr>
              <w:tab/>
            </w:r>
            <w:r w:rsidR="008925A3">
              <w:rPr>
                <w:noProof/>
                <w:webHidden/>
              </w:rPr>
              <w:fldChar w:fldCharType="begin"/>
            </w:r>
            <w:r w:rsidR="008925A3">
              <w:rPr>
                <w:noProof/>
                <w:webHidden/>
              </w:rPr>
              <w:instrText xml:space="preserve"> PAGEREF _Toc198138101 \h </w:instrText>
            </w:r>
            <w:r w:rsidR="008925A3">
              <w:rPr>
                <w:noProof/>
                <w:webHidden/>
              </w:rPr>
            </w:r>
            <w:r w:rsidR="008925A3">
              <w:rPr>
                <w:noProof/>
                <w:webHidden/>
              </w:rPr>
              <w:fldChar w:fldCharType="separate"/>
            </w:r>
            <w:r w:rsidR="008925A3">
              <w:rPr>
                <w:noProof/>
                <w:webHidden/>
              </w:rPr>
              <w:t>5</w:t>
            </w:r>
            <w:r w:rsidR="008925A3">
              <w:rPr>
                <w:noProof/>
                <w:webHidden/>
              </w:rPr>
              <w:fldChar w:fldCharType="end"/>
            </w:r>
          </w:hyperlink>
        </w:p>
        <w:p w14:paraId="3449B0FC" w14:textId="4C48E461" w:rsidR="008925A3" w:rsidRDefault="003E562D">
          <w:pPr>
            <w:pStyle w:val="TDC2"/>
            <w:tabs>
              <w:tab w:val="right" w:leader="dot" w:pos="8828"/>
            </w:tabs>
            <w:rPr>
              <w:rFonts w:eastAsiaTheme="minorEastAsia" w:cstheme="minorBidi"/>
              <w:b w:val="0"/>
              <w:bCs w:val="0"/>
              <w:smallCaps w:val="0"/>
              <w:noProof/>
              <w:lang w:eastAsia="es-CO"/>
            </w:rPr>
          </w:pPr>
          <w:hyperlink w:anchor="_Toc198138102" w:history="1">
            <w:r w:rsidR="008925A3" w:rsidRPr="00602484">
              <w:rPr>
                <w:rStyle w:val="Hipervnculo"/>
                <w:rFonts w:ascii="Arial" w:hAnsi="Arial" w:cs="Arial"/>
                <w:noProof/>
              </w:rPr>
              <w:t>1.1. Diagnóstico de las iniciativas PDET en el Plan de Desarrollo Departamental</w:t>
            </w:r>
            <w:r w:rsidR="008925A3">
              <w:rPr>
                <w:noProof/>
                <w:webHidden/>
              </w:rPr>
              <w:tab/>
            </w:r>
            <w:r w:rsidR="008925A3">
              <w:rPr>
                <w:noProof/>
                <w:webHidden/>
              </w:rPr>
              <w:fldChar w:fldCharType="begin"/>
            </w:r>
            <w:r w:rsidR="008925A3">
              <w:rPr>
                <w:noProof/>
                <w:webHidden/>
              </w:rPr>
              <w:instrText xml:space="preserve"> PAGEREF _Toc198138102 \h </w:instrText>
            </w:r>
            <w:r w:rsidR="008925A3">
              <w:rPr>
                <w:noProof/>
                <w:webHidden/>
              </w:rPr>
            </w:r>
            <w:r w:rsidR="008925A3">
              <w:rPr>
                <w:noProof/>
                <w:webHidden/>
              </w:rPr>
              <w:fldChar w:fldCharType="separate"/>
            </w:r>
            <w:r w:rsidR="008925A3">
              <w:rPr>
                <w:noProof/>
                <w:webHidden/>
              </w:rPr>
              <w:t>5</w:t>
            </w:r>
            <w:r w:rsidR="008925A3">
              <w:rPr>
                <w:noProof/>
                <w:webHidden/>
              </w:rPr>
              <w:fldChar w:fldCharType="end"/>
            </w:r>
          </w:hyperlink>
        </w:p>
        <w:p w14:paraId="0A1794CF" w14:textId="6A61732C" w:rsidR="008925A3" w:rsidRDefault="003E562D">
          <w:pPr>
            <w:pStyle w:val="TDC2"/>
            <w:tabs>
              <w:tab w:val="right" w:leader="dot" w:pos="8828"/>
            </w:tabs>
            <w:rPr>
              <w:rFonts w:eastAsiaTheme="minorEastAsia" w:cstheme="minorBidi"/>
              <w:b w:val="0"/>
              <w:bCs w:val="0"/>
              <w:smallCaps w:val="0"/>
              <w:noProof/>
              <w:lang w:eastAsia="es-CO"/>
            </w:rPr>
          </w:pPr>
          <w:hyperlink w:anchor="_Toc198138103" w:history="1">
            <w:r w:rsidR="008925A3" w:rsidRPr="00602484">
              <w:rPr>
                <w:rStyle w:val="Hipervnculo"/>
                <w:noProof/>
              </w:rPr>
              <w:t xml:space="preserve">1.2. Parte estratégica, información programática del Plan de Desarrollo departamental </w:t>
            </w:r>
            <w:r w:rsidR="008925A3" w:rsidRPr="00602484">
              <w:rPr>
                <w:rStyle w:val="Hipervnculo"/>
                <w:rFonts w:ascii="Arial" w:hAnsi="Arial" w:cs="Arial"/>
                <w:noProof/>
              </w:rPr>
              <w:t xml:space="preserve">2024-2027 </w:t>
            </w:r>
            <w:r w:rsidR="008925A3">
              <w:rPr>
                <w:noProof/>
                <w:webHidden/>
              </w:rPr>
              <w:tab/>
            </w:r>
            <w:r w:rsidR="008925A3">
              <w:rPr>
                <w:noProof/>
                <w:webHidden/>
              </w:rPr>
              <w:fldChar w:fldCharType="begin"/>
            </w:r>
            <w:r w:rsidR="008925A3">
              <w:rPr>
                <w:noProof/>
                <w:webHidden/>
              </w:rPr>
              <w:instrText xml:space="preserve"> PAGEREF _Toc198138103 \h </w:instrText>
            </w:r>
            <w:r w:rsidR="008925A3">
              <w:rPr>
                <w:noProof/>
                <w:webHidden/>
              </w:rPr>
            </w:r>
            <w:r w:rsidR="008925A3">
              <w:rPr>
                <w:noProof/>
                <w:webHidden/>
              </w:rPr>
              <w:fldChar w:fldCharType="separate"/>
            </w:r>
            <w:r w:rsidR="008925A3">
              <w:rPr>
                <w:noProof/>
                <w:webHidden/>
              </w:rPr>
              <w:t>6</w:t>
            </w:r>
            <w:r w:rsidR="008925A3">
              <w:rPr>
                <w:noProof/>
                <w:webHidden/>
              </w:rPr>
              <w:fldChar w:fldCharType="end"/>
            </w:r>
          </w:hyperlink>
        </w:p>
        <w:p w14:paraId="45B473D5" w14:textId="61724AEE" w:rsidR="008925A3" w:rsidRDefault="003E562D">
          <w:pPr>
            <w:pStyle w:val="TDC2"/>
            <w:tabs>
              <w:tab w:val="right" w:leader="dot" w:pos="8828"/>
            </w:tabs>
            <w:rPr>
              <w:rFonts w:eastAsiaTheme="minorEastAsia" w:cstheme="minorBidi"/>
              <w:b w:val="0"/>
              <w:bCs w:val="0"/>
              <w:smallCaps w:val="0"/>
              <w:noProof/>
              <w:lang w:eastAsia="es-CO"/>
            </w:rPr>
          </w:pPr>
          <w:hyperlink w:anchor="_Toc198138104" w:history="1">
            <w:r w:rsidR="008925A3" w:rsidRPr="00602484">
              <w:rPr>
                <w:rStyle w:val="Hipervnculo"/>
                <w:noProof/>
              </w:rPr>
              <w:t>1.3. Actualización de los Planes de Acción para la Transformación Regional (PATR)</w:t>
            </w:r>
            <w:r w:rsidR="008925A3">
              <w:rPr>
                <w:noProof/>
                <w:webHidden/>
              </w:rPr>
              <w:tab/>
            </w:r>
            <w:r w:rsidR="008925A3">
              <w:rPr>
                <w:noProof/>
                <w:webHidden/>
              </w:rPr>
              <w:fldChar w:fldCharType="begin"/>
            </w:r>
            <w:r w:rsidR="008925A3">
              <w:rPr>
                <w:noProof/>
                <w:webHidden/>
              </w:rPr>
              <w:instrText xml:space="preserve"> PAGEREF _Toc198138104 \h </w:instrText>
            </w:r>
            <w:r w:rsidR="008925A3">
              <w:rPr>
                <w:noProof/>
                <w:webHidden/>
              </w:rPr>
            </w:r>
            <w:r w:rsidR="008925A3">
              <w:rPr>
                <w:noProof/>
                <w:webHidden/>
              </w:rPr>
              <w:fldChar w:fldCharType="separate"/>
            </w:r>
            <w:r w:rsidR="008925A3">
              <w:rPr>
                <w:noProof/>
                <w:webHidden/>
              </w:rPr>
              <w:t>7</w:t>
            </w:r>
            <w:r w:rsidR="008925A3">
              <w:rPr>
                <w:noProof/>
                <w:webHidden/>
              </w:rPr>
              <w:fldChar w:fldCharType="end"/>
            </w:r>
          </w:hyperlink>
        </w:p>
        <w:p w14:paraId="36CC99C8" w14:textId="79698376" w:rsidR="008925A3" w:rsidRDefault="003E562D">
          <w:pPr>
            <w:pStyle w:val="TDC2"/>
            <w:tabs>
              <w:tab w:val="right" w:leader="dot" w:pos="8828"/>
            </w:tabs>
            <w:rPr>
              <w:rFonts w:eastAsiaTheme="minorEastAsia" w:cstheme="minorBidi"/>
              <w:b w:val="0"/>
              <w:bCs w:val="0"/>
              <w:smallCaps w:val="0"/>
              <w:noProof/>
              <w:lang w:eastAsia="es-CO"/>
            </w:rPr>
          </w:pPr>
          <w:hyperlink w:anchor="_Toc198138105" w:history="1">
            <w:r w:rsidR="008925A3" w:rsidRPr="00602484">
              <w:rPr>
                <w:rStyle w:val="Hipervnculo"/>
                <w:noProof/>
              </w:rPr>
              <w:t>1.4. Consulta a las comunidades y organizaciones del municipio</w:t>
            </w:r>
            <w:r w:rsidR="008925A3">
              <w:rPr>
                <w:noProof/>
                <w:webHidden/>
              </w:rPr>
              <w:tab/>
            </w:r>
            <w:r w:rsidR="008925A3">
              <w:rPr>
                <w:noProof/>
                <w:webHidden/>
              </w:rPr>
              <w:fldChar w:fldCharType="begin"/>
            </w:r>
            <w:r w:rsidR="008925A3">
              <w:rPr>
                <w:noProof/>
                <w:webHidden/>
              </w:rPr>
              <w:instrText xml:space="preserve"> PAGEREF _Toc198138105 \h </w:instrText>
            </w:r>
            <w:r w:rsidR="008925A3">
              <w:rPr>
                <w:noProof/>
                <w:webHidden/>
              </w:rPr>
            </w:r>
            <w:r w:rsidR="008925A3">
              <w:rPr>
                <w:noProof/>
                <w:webHidden/>
              </w:rPr>
              <w:fldChar w:fldCharType="separate"/>
            </w:r>
            <w:r w:rsidR="008925A3">
              <w:rPr>
                <w:noProof/>
                <w:webHidden/>
              </w:rPr>
              <w:t>8</w:t>
            </w:r>
            <w:r w:rsidR="008925A3">
              <w:rPr>
                <w:noProof/>
                <w:webHidden/>
              </w:rPr>
              <w:fldChar w:fldCharType="end"/>
            </w:r>
          </w:hyperlink>
        </w:p>
        <w:p w14:paraId="62345A9B" w14:textId="512B6BB5" w:rsidR="008925A3" w:rsidRDefault="003E562D">
          <w:pPr>
            <w:pStyle w:val="TDC1"/>
            <w:tabs>
              <w:tab w:val="left" w:pos="403"/>
              <w:tab w:val="right" w:leader="dot" w:pos="8828"/>
            </w:tabs>
            <w:rPr>
              <w:rFonts w:eastAsiaTheme="minorEastAsia" w:cstheme="minorBidi"/>
              <w:b w:val="0"/>
              <w:bCs w:val="0"/>
              <w:caps w:val="0"/>
              <w:noProof/>
              <w:u w:val="none"/>
              <w:lang w:eastAsia="es-CO"/>
            </w:rPr>
          </w:pPr>
          <w:hyperlink w:anchor="_Toc198138106" w:history="1">
            <w:r w:rsidR="008925A3" w:rsidRPr="00602484">
              <w:rPr>
                <w:rStyle w:val="Hipervnculo"/>
                <w:rFonts w:ascii="Arial" w:eastAsia="Arial" w:hAnsi="Arial" w:cs="Arial"/>
                <w:noProof/>
              </w:rPr>
              <w:t>II.</w:t>
            </w:r>
            <w:r w:rsidR="008925A3">
              <w:rPr>
                <w:rFonts w:eastAsiaTheme="minorEastAsia" w:cstheme="minorBidi"/>
                <w:b w:val="0"/>
                <w:bCs w:val="0"/>
                <w:caps w:val="0"/>
                <w:noProof/>
                <w:u w:val="none"/>
                <w:lang w:eastAsia="es-CO"/>
              </w:rPr>
              <w:tab/>
            </w:r>
            <w:r w:rsidR="008925A3" w:rsidRPr="00602484">
              <w:rPr>
                <w:rStyle w:val="Hipervnculo"/>
                <w:rFonts w:ascii="Arial" w:eastAsia="Arial" w:hAnsi="Arial" w:cs="Arial"/>
                <w:noProof/>
              </w:rPr>
              <w:t>SEGUNDA PARTE ESTRATÉGICA, EJECUCIÓN DE PROGRAMAS Y PROYECTOS XXXX</w:t>
            </w:r>
            <w:r w:rsidR="008925A3">
              <w:rPr>
                <w:noProof/>
                <w:webHidden/>
              </w:rPr>
              <w:tab/>
            </w:r>
            <w:r w:rsidR="008925A3">
              <w:rPr>
                <w:noProof/>
                <w:webHidden/>
              </w:rPr>
              <w:fldChar w:fldCharType="begin"/>
            </w:r>
            <w:r w:rsidR="008925A3">
              <w:rPr>
                <w:noProof/>
                <w:webHidden/>
              </w:rPr>
              <w:instrText xml:space="preserve"> PAGEREF _Toc198138106 \h </w:instrText>
            </w:r>
            <w:r w:rsidR="008925A3">
              <w:rPr>
                <w:noProof/>
                <w:webHidden/>
              </w:rPr>
            </w:r>
            <w:r w:rsidR="008925A3">
              <w:rPr>
                <w:noProof/>
                <w:webHidden/>
              </w:rPr>
              <w:fldChar w:fldCharType="separate"/>
            </w:r>
            <w:r w:rsidR="008925A3">
              <w:rPr>
                <w:noProof/>
                <w:webHidden/>
              </w:rPr>
              <w:t>9</w:t>
            </w:r>
            <w:r w:rsidR="008925A3">
              <w:rPr>
                <w:noProof/>
                <w:webHidden/>
              </w:rPr>
              <w:fldChar w:fldCharType="end"/>
            </w:r>
          </w:hyperlink>
        </w:p>
        <w:p w14:paraId="0D84DB0E" w14:textId="0720B163" w:rsidR="008925A3" w:rsidRDefault="003E562D">
          <w:pPr>
            <w:pStyle w:val="TDC2"/>
            <w:tabs>
              <w:tab w:val="right" w:leader="dot" w:pos="8828"/>
            </w:tabs>
            <w:rPr>
              <w:rFonts w:eastAsiaTheme="minorEastAsia" w:cstheme="minorBidi"/>
              <w:b w:val="0"/>
              <w:bCs w:val="0"/>
              <w:smallCaps w:val="0"/>
              <w:noProof/>
              <w:lang w:eastAsia="es-CO"/>
            </w:rPr>
          </w:pPr>
          <w:hyperlink w:anchor="_Toc198138107" w:history="1">
            <w:r w:rsidR="008925A3" w:rsidRPr="00602484">
              <w:rPr>
                <w:rStyle w:val="Hipervnculo"/>
                <w:noProof/>
              </w:rPr>
              <w:t>2.1. Programas, proyectos implementados por el departamento</w:t>
            </w:r>
            <w:r w:rsidR="008925A3">
              <w:rPr>
                <w:noProof/>
                <w:webHidden/>
              </w:rPr>
              <w:tab/>
            </w:r>
            <w:r w:rsidR="008925A3">
              <w:rPr>
                <w:noProof/>
                <w:webHidden/>
              </w:rPr>
              <w:fldChar w:fldCharType="begin"/>
            </w:r>
            <w:r w:rsidR="008925A3">
              <w:rPr>
                <w:noProof/>
                <w:webHidden/>
              </w:rPr>
              <w:instrText xml:space="preserve"> PAGEREF _Toc198138107 \h </w:instrText>
            </w:r>
            <w:r w:rsidR="008925A3">
              <w:rPr>
                <w:noProof/>
                <w:webHidden/>
              </w:rPr>
            </w:r>
            <w:r w:rsidR="008925A3">
              <w:rPr>
                <w:noProof/>
                <w:webHidden/>
              </w:rPr>
              <w:fldChar w:fldCharType="separate"/>
            </w:r>
            <w:r w:rsidR="008925A3">
              <w:rPr>
                <w:noProof/>
                <w:webHidden/>
              </w:rPr>
              <w:t>9</w:t>
            </w:r>
            <w:r w:rsidR="008925A3">
              <w:rPr>
                <w:noProof/>
                <w:webHidden/>
              </w:rPr>
              <w:fldChar w:fldCharType="end"/>
            </w:r>
          </w:hyperlink>
        </w:p>
        <w:p w14:paraId="3CD46D65" w14:textId="13B5FC5A" w:rsidR="008925A3" w:rsidRDefault="003E562D">
          <w:pPr>
            <w:pStyle w:val="TDC2"/>
            <w:tabs>
              <w:tab w:val="right" w:leader="dot" w:pos="8828"/>
            </w:tabs>
            <w:rPr>
              <w:rFonts w:eastAsiaTheme="minorEastAsia" w:cstheme="minorBidi"/>
              <w:b w:val="0"/>
              <w:bCs w:val="0"/>
              <w:smallCaps w:val="0"/>
              <w:noProof/>
              <w:lang w:eastAsia="es-CO"/>
            </w:rPr>
          </w:pPr>
          <w:hyperlink w:anchor="_Toc198138108" w:history="1">
            <w:r w:rsidR="008925A3" w:rsidRPr="00602484">
              <w:rPr>
                <w:rStyle w:val="Hipervnculo"/>
                <w:noProof/>
              </w:rPr>
              <w:t>2.2 Descripción de acciones</w:t>
            </w:r>
            <w:r w:rsidR="008925A3">
              <w:rPr>
                <w:noProof/>
                <w:webHidden/>
              </w:rPr>
              <w:tab/>
            </w:r>
            <w:r w:rsidR="008925A3">
              <w:rPr>
                <w:noProof/>
                <w:webHidden/>
              </w:rPr>
              <w:fldChar w:fldCharType="begin"/>
            </w:r>
            <w:r w:rsidR="008925A3">
              <w:rPr>
                <w:noProof/>
                <w:webHidden/>
              </w:rPr>
              <w:instrText xml:space="preserve"> PAGEREF _Toc198138108 \h </w:instrText>
            </w:r>
            <w:r w:rsidR="008925A3">
              <w:rPr>
                <w:noProof/>
                <w:webHidden/>
              </w:rPr>
            </w:r>
            <w:r w:rsidR="008925A3">
              <w:rPr>
                <w:noProof/>
                <w:webHidden/>
              </w:rPr>
              <w:fldChar w:fldCharType="separate"/>
            </w:r>
            <w:r w:rsidR="008925A3">
              <w:rPr>
                <w:noProof/>
                <w:webHidden/>
              </w:rPr>
              <w:t>10</w:t>
            </w:r>
            <w:r w:rsidR="008925A3">
              <w:rPr>
                <w:noProof/>
                <w:webHidden/>
              </w:rPr>
              <w:fldChar w:fldCharType="end"/>
            </w:r>
          </w:hyperlink>
        </w:p>
        <w:p w14:paraId="3C759635" w14:textId="35D0DF32" w:rsidR="008925A3" w:rsidRDefault="003E562D">
          <w:pPr>
            <w:pStyle w:val="TDC2"/>
            <w:tabs>
              <w:tab w:val="right" w:leader="dot" w:pos="8828"/>
            </w:tabs>
            <w:rPr>
              <w:rFonts w:eastAsiaTheme="minorEastAsia" w:cstheme="minorBidi"/>
              <w:b w:val="0"/>
              <w:bCs w:val="0"/>
              <w:smallCaps w:val="0"/>
              <w:noProof/>
              <w:lang w:eastAsia="es-CO"/>
            </w:rPr>
          </w:pPr>
          <w:hyperlink w:anchor="_Toc198138109" w:history="1">
            <w:r w:rsidR="008925A3" w:rsidRPr="00602484">
              <w:rPr>
                <w:rStyle w:val="Hipervnculo"/>
                <w:noProof/>
              </w:rPr>
              <w:t>2.2 Acciones adicionales para la construcción de paz por punto del acuerdo final de paz</w:t>
            </w:r>
            <w:r w:rsidR="008925A3">
              <w:rPr>
                <w:noProof/>
                <w:webHidden/>
              </w:rPr>
              <w:tab/>
            </w:r>
            <w:r w:rsidR="008925A3">
              <w:rPr>
                <w:noProof/>
                <w:webHidden/>
              </w:rPr>
              <w:fldChar w:fldCharType="begin"/>
            </w:r>
            <w:r w:rsidR="008925A3">
              <w:rPr>
                <w:noProof/>
                <w:webHidden/>
              </w:rPr>
              <w:instrText xml:space="preserve"> PAGEREF _Toc198138109 \h </w:instrText>
            </w:r>
            <w:r w:rsidR="008925A3">
              <w:rPr>
                <w:noProof/>
                <w:webHidden/>
              </w:rPr>
            </w:r>
            <w:r w:rsidR="008925A3">
              <w:rPr>
                <w:noProof/>
                <w:webHidden/>
              </w:rPr>
              <w:fldChar w:fldCharType="separate"/>
            </w:r>
            <w:r w:rsidR="008925A3">
              <w:rPr>
                <w:noProof/>
                <w:webHidden/>
              </w:rPr>
              <w:t>12</w:t>
            </w:r>
            <w:r w:rsidR="008925A3">
              <w:rPr>
                <w:noProof/>
                <w:webHidden/>
              </w:rPr>
              <w:fldChar w:fldCharType="end"/>
            </w:r>
          </w:hyperlink>
        </w:p>
        <w:p w14:paraId="061032EB" w14:textId="76D1A885" w:rsidR="008925A3" w:rsidRDefault="003E562D">
          <w:pPr>
            <w:pStyle w:val="TDC1"/>
            <w:tabs>
              <w:tab w:val="right" w:leader="dot" w:pos="8828"/>
            </w:tabs>
            <w:rPr>
              <w:rFonts w:eastAsiaTheme="minorEastAsia" w:cstheme="minorBidi"/>
              <w:b w:val="0"/>
              <w:bCs w:val="0"/>
              <w:caps w:val="0"/>
              <w:noProof/>
              <w:u w:val="none"/>
              <w:lang w:eastAsia="es-CO"/>
            </w:rPr>
          </w:pPr>
          <w:hyperlink w:anchor="_Toc198138110" w:history="1">
            <w:r w:rsidR="008925A3" w:rsidRPr="00602484">
              <w:rPr>
                <w:rStyle w:val="Hipervnculo"/>
                <w:rFonts w:ascii="Arial" w:hAnsi="Arial" w:cs="Arial"/>
                <w:noProof/>
                <w:lang w:val="es-ES"/>
              </w:rPr>
              <w:t>III TERCERA PARTE PARTICIPACIÓN Y LECCIONES APRENDIDAS PARA LA CONSTRUCCIÓN DE PAZ</w:t>
            </w:r>
            <w:r w:rsidR="008925A3">
              <w:rPr>
                <w:noProof/>
                <w:webHidden/>
              </w:rPr>
              <w:tab/>
            </w:r>
            <w:r w:rsidR="008925A3">
              <w:rPr>
                <w:noProof/>
                <w:webHidden/>
              </w:rPr>
              <w:fldChar w:fldCharType="begin"/>
            </w:r>
            <w:r w:rsidR="008925A3">
              <w:rPr>
                <w:noProof/>
                <w:webHidden/>
              </w:rPr>
              <w:instrText xml:space="preserve"> PAGEREF _Toc198138110 \h </w:instrText>
            </w:r>
            <w:r w:rsidR="008925A3">
              <w:rPr>
                <w:noProof/>
                <w:webHidden/>
              </w:rPr>
            </w:r>
            <w:r w:rsidR="008925A3">
              <w:rPr>
                <w:noProof/>
                <w:webHidden/>
              </w:rPr>
              <w:fldChar w:fldCharType="separate"/>
            </w:r>
            <w:r w:rsidR="008925A3">
              <w:rPr>
                <w:noProof/>
                <w:webHidden/>
              </w:rPr>
              <w:t>15</w:t>
            </w:r>
            <w:r w:rsidR="008925A3">
              <w:rPr>
                <w:noProof/>
                <w:webHidden/>
              </w:rPr>
              <w:fldChar w:fldCharType="end"/>
            </w:r>
          </w:hyperlink>
        </w:p>
        <w:p w14:paraId="367E15AC" w14:textId="2C2CF156" w:rsidR="008925A3" w:rsidRDefault="003E562D">
          <w:pPr>
            <w:pStyle w:val="TDC2"/>
            <w:tabs>
              <w:tab w:val="right" w:leader="dot" w:pos="8828"/>
            </w:tabs>
            <w:rPr>
              <w:rFonts w:eastAsiaTheme="minorEastAsia" w:cstheme="minorBidi"/>
              <w:b w:val="0"/>
              <w:bCs w:val="0"/>
              <w:smallCaps w:val="0"/>
              <w:noProof/>
              <w:lang w:eastAsia="es-CO"/>
            </w:rPr>
          </w:pPr>
          <w:hyperlink w:anchor="_Toc198138111" w:history="1">
            <w:r w:rsidR="008925A3" w:rsidRPr="00602484">
              <w:rPr>
                <w:rStyle w:val="Hipervnculo"/>
                <w:noProof/>
              </w:rPr>
              <w:t>3.1 Espacios de Participación, Actores e Instancias</w:t>
            </w:r>
            <w:r w:rsidR="008925A3">
              <w:rPr>
                <w:noProof/>
                <w:webHidden/>
              </w:rPr>
              <w:tab/>
            </w:r>
            <w:r w:rsidR="008925A3">
              <w:rPr>
                <w:noProof/>
                <w:webHidden/>
              </w:rPr>
              <w:fldChar w:fldCharType="begin"/>
            </w:r>
            <w:r w:rsidR="008925A3">
              <w:rPr>
                <w:noProof/>
                <w:webHidden/>
              </w:rPr>
              <w:instrText xml:space="preserve"> PAGEREF _Toc198138111 \h </w:instrText>
            </w:r>
            <w:r w:rsidR="008925A3">
              <w:rPr>
                <w:noProof/>
                <w:webHidden/>
              </w:rPr>
            </w:r>
            <w:r w:rsidR="008925A3">
              <w:rPr>
                <w:noProof/>
                <w:webHidden/>
              </w:rPr>
              <w:fldChar w:fldCharType="separate"/>
            </w:r>
            <w:r w:rsidR="008925A3">
              <w:rPr>
                <w:noProof/>
                <w:webHidden/>
              </w:rPr>
              <w:t>15</w:t>
            </w:r>
            <w:r w:rsidR="008925A3">
              <w:rPr>
                <w:noProof/>
                <w:webHidden/>
              </w:rPr>
              <w:fldChar w:fldCharType="end"/>
            </w:r>
          </w:hyperlink>
        </w:p>
        <w:p w14:paraId="1E123915" w14:textId="4B9CE2E4" w:rsidR="008925A3" w:rsidRDefault="003E562D">
          <w:pPr>
            <w:pStyle w:val="TDC2"/>
            <w:tabs>
              <w:tab w:val="right" w:leader="dot" w:pos="8828"/>
            </w:tabs>
            <w:rPr>
              <w:rFonts w:eastAsiaTheme="minorEastAsia" w:cstheme="minorBidi"/>
              <w:b w:val="0"/>
              <w:bCs w:val="0"/>
              <w:smallCaps w:val="0"/>
              <w:noProof/>
              <w:lang w:eastAsia="es-CO"/>
            </w:rPr>
          </w:pPr>
          <w:hyperlink w:anchor="_Toc198138112" w:history="1">
            <w:r w:rsidR="008925A3" w:rsidRPr="00602484">
              <w:rPr>
                <w:rStyle w:val="Hipervnculo"/>
                <w:noProof/>
              </w:rPr>
              <w:t>3.2. Nodos de rendición de cuentas</w:t>
            </w:r>
            <w:r w:rsidR="008925A3">
              <w:rPr>
                <w:noProof/>
                <w:webHidden/>
              </w:rPr>
              <w:tab/>
            </w:r>
            <w:r w:rsidR="008925A3">
              <w:rPr>
                <w:noProof/>
                <w:webHidden/>
              </w:rPr>
              <w:fldChar w:fldCharType="begin"/>
            </w:r>
            <w:r w:rsidR="008925A3">
              <w:rPr>
                <w:noProof/>
                <w:webHidden/>
              </w:rPr>
              <w:instrText xml:space="preserve"> PAGEREF _Toc198138112 \h </w:instrText>
            </w:r>
            <w:r w:rsidR="008925A3">
              <w:rPr>
                <w:noProof/>
                <w:webHidden/>
              </w:rPr>
            </w:r>
            <w:r w:rsidR="008925A3">
              <w:rPr>
                <w:noProof/>
                <w:webHidden/>
              </w:rPr>
              <w:fldChar w:fldCharType="separate"/>
            </w:r>
            <w:r w:rsidR="008925A3">
              <w:rPr>
                <w:noProof/>
                <w:webHidden/>
              </w:rPr>
              <w:t>16</w:t>
            </w:r>
            <w:r w:rsidR="008925A3">
              <w:rPr>
                <w:noProof/>
                <w:webHidden/>
              </w:rPr>
              <w:fldChar w:fldCharType="end"/>
            </w:r>
          </w:hyperlink>
        </w:p>
        <w:p w14:paraId="3C24AD0D" w14:textId="470DCE30" w:rsidR="008925A3" w:rsidRDefault="003E562D">
          <w:pPr>
            <w:pStyle w:val="TDC2"/>
            <w:tabs>
              <w:tab w:val="right" w:leader="dot" w:pos="8828"/>
            </w:tabs>
            <w:rPr>
              <w:rFonts w:eastAsiaTheme="minorEastAsia" w:cstheme="minorBidi"/>
              <w:b w:val="0"/>
              <w:bCs w:val="0"/>
              <w:smallCaps w:val="0"/>
              <w:noProof/>
              <w:lang w:eastAsia="es-CO"/>
            </w:rPr>
          </w:pPr>
          <w:hyperlink w:anchor="_Toc198138113" w:history="1">
            <w:r w:rsidR="008925A3" w:rsidRPr="00602484">
              <w:rPr>
                <w:rStyle w:val="Hipervnculo"/>
                <w:noProof/>
              </w:rPr>
              <w:t>3.3. Diálogos con las comunidades, ciudadanías y grupos de valor</w:t>
            </w:r>
            <w:r w:rsidR="008925A3">
              <w:rPr>
                <w:noProof/>
                <w:webHidden/>
              </w:rPr>
              <w:tab/>
            </w:r>
            <w:r w:rsidR="008925A3">
              <w:rPr>
                <w:noProof/>
                <w:webHidden/>
              </w:rPr>
              <w:fldChar w:fldCharType="begin"/>
            </w:r>
            <w:r w:rsidR="008925A3">
              <w:rPr>
                <w:noProof/>
                <w:webHidden/>
              </w:rPr>
              <w:instrText xml:space="preserve"> PAGEREF _Toc198138113 \h </w:instrText>
            </w:r>
            <w:r w:rsidR="008925A3">
              <w:rPr>
                <w:noProof/>
                <w:webHidden/>
              </w:rPr>
            </w:r>
            <w:r w:rsidR="008925A3">
              <w:rPr>
                <w:noProof/>
                <w:webHidden/>
              </w:rPr>
              <w:fldChar w:fldCharType="separate"/>
            </w:r>
            <w:r w:rsidR="008925A3">
              <w:rPr>
                <w:noProof/>
                <w:webHidden/>
              </w:rPr>
              <w:t>16</w:t>
            </w:r>
            <w:r w:rsidR="008925A3">
              <w:rPr>
                <w:noProof/>
                <w:webHidden/>
              </w:rPr>
              <w:fldChar w:fldCharType="end"/>
            </w:r>
          </w:hyperlink>
        </w:p>
        <w:p w14:paraId="660F9E11" w14:textId="64F7CE76" w:rsidR="008925A3" w:rsidRDefault="003E562D">
          <w:pPr>
            <w:pStyle w:val="TDC2"/>
            <w:tabs>
              <w:tab w:val="right" w:leader="dot" w:pos="8828"/>
            </w:tabs>
            <w:rPr>
              <w:rFonts w:eastAsiaTheme="minorEastAsia" w:cstheme="minorBidi"/>
              <w:b w:val="0"/>
              <w:bCs w:val="0"/>
              <w:smallCaps w:val="0"/>
              <w:noProof/>
              <w:lang w:eastAsia="es-CO"/>
            </w:rPr>
          </w:pPr>
          <w:hyperlink w:anchor="_Toc198138114" w:history="1">
            <w:r w:rsidR="008925A3" w:rsidRPr="00602484">
              <w:rPr>
                <w:rStyle w:val="Hipervnculo"/>
                <w:noProof/>
              </w:rPr>
              <w:t>3.4 Programación de espacios de Diálogo específico sobre implementación del acuerdo de PAZ</w:t>
            </w:r>
            <w:r w:rsidR="008925A3">
              <w:rPr>
                <w:noProof/>
                <w:webHidden/>
              </w:rPr>
              <w:tab/>
            </w:r>
            <w:r w:rsidR="008925A3">
              <w:rPr>
                <w:noProof/>
                <w:webHidden/>
              </w:rPr>
              <w:fldChar w:fldCharType="begin"/>
            </w:r>
            <w:r w:rsidR="008925A3">
              <w:rPr>
                <w:noProof/>
                <w:webHidden/>
              </w:rPr>
              <w:instrText xml:space="preserve"> PAGEREF _Toc198138114 \h </w:instrText>
            </w:r>
            <w:r w:rsidR="008925A3">
              <w:rPr>
                <w:noProof/>
                <w:webHidden/>
              </w:rPr>
            </w:r>
            <w:r w:rsidR="008925A3">
              <w:rPr>
                <w:noProof/>
                <w:webHidden/>
              </w:rPr>
              <w:fldChar w:fldCharType="separate"/>
            </w:r>
            <w:r w:rsidR="008925A3">
              <w:rPr>
                <w:noProof/>
                <w:webHidden/>
              </w:rPr>
              <w:t>17</w:t>
            </w:r>
            <w:r w:rsidR="008925A3">
              <w:rPr>
                <w:noProof/>
                <w:webHidden/>
              </w:rPr>
              <w:fldChar w:fldCharType="end"/>
            </w:r>
          </w:hyperlink>
        </w:p>
        <w:p w14:paraId="002FE3EC" w14:textId="54443FAF" w:rsidR="008925A3" w:rsidRDefault="003E562D">
          <w:pPr>
            <w:pStyle w:val="TDC2"/>
            <w:tabs>
              <w:tab w:val="right" w:leader="dot" w:pos="8828"/>
            </w:tabs>
            <w:rPr>
              <w:rFonts w:eastAsiaTheme="minorEastAsia" w:cstheme="minorBidi"/>
              <w:b w:val="0"/>
              <w:bCs w:val="0"/>
              <w:smallCaps w:val="0"/>
              <w:noProof/>
              <w:lang w:eastAsia="es-CO"/>
            </w:rPr>
          </w:pPr>
          <w:hyperlink w:anchor="_Toc198138115" w:history="1">
            <w:r w:rsidR="008925A3" w:rsidRPr="00602484">
              <w:rPr>
                <w:rStyle w:val="Hipervnculo"/>
                <w:noProof/>
              </w:rPr>
              <w:t>3.5. Lecciones Aprendidas en el Proceso de Implementación PDET y Retos</w:t>
            </w:r>
            <w:r w:rsidR="008925A3">
              <w:rPr>
                <w:noProof/>
                <w:webHidden/>
              </w:rPr>
              <w:tab/>
            </w:r>
            <w:r w:rsidR="008925A3">
              <w:rPr>
                <w:noProof/>
                <w:webHidden/>
              </w:rPr>
              <w:fldChar w:fldCharType="begin"/>
            </w:r>
            <w:r w:rsidR="008925A3">
              <w:rPr>
                <w:noProof/>
                <w:webHidden/>
              </w:rPr>
              <w:instrText xml:space="preserve"> PAGEREF _Toc198138115 \h </w:instrText>
            </w:r>
            <w:r w:rsidR="008925A3">
              <w:rPr>
                <w:noProof/>
                <w:webHidden/>
              </w:rPr>
            </w:r>
            <w:r w:rsidR="008925A3">
              <w:rPr>
                <w:noProof/>
                <w:webHidden/>
              </w:rPr>
              <w:fldChar w:fldCharType="separate"/>
            </w:r>
            <w:r w:rsidR="008925A3">
              <w:rPr>
                <w:noProof/>
                <w:webHidden/>
              </w:rPr>
              <w:t>18</w:t>
            </w:r>
            <w:r w:rsidR="008925A3">
              <w:rPr>
                <w:noProof/>
                <w:webHidden/>
              </w:rPr>
              <w:fldChar w:fldCharType="end"/>
            </w:r>
          </w:hyperlink>
        </w:p>
        <w:p w14:paraId="48477DDF" w14:textId="1C006EC2" w:rsidR="008925A3" w:rsidRDefault="003E562D">
          <w:pPr>
            <w:pStyle w:val="TDC2"/>
            <w:tabs>
              <w:tab w:val="right" w:leader="dot" w:pos="8828"/>
            </w:tabs>
            <w:rPr>
              <w:rFonts w:eastAsiaTheme="minorEastAsia" w:cstheme="minorBidi"/>
              <w:b w:val="0"/>
              <w:bCs w:val="0"/>
              <w:smallCaps w:val="0"/>
              <w:noProof/>
              <w:lang w:eastAsia="es-CO"/>
            </w:rPr>
          </w:pPr>
          <w:hyperlink w:anchor="_Toc198138116" w:history="1">
            <w:r w:rsidR="008925A3" w:rsidRPr="00602484">
              <w:rPr>
                <w:rStyle w:val="Hipervnculo"/>
                <w:noProof/>
              </w:rPr>
              <w:t>3.6. Datos de Contacto Institucional</w:t>
            </w:r>
            <w:r w:rsidR="008925A3">
              <w:rPr>
                <w:noProof/>
                <w:webHidden/>
              </w:rPr>
              <w:tab/>
            </w:r>
            <w:r w:rsidR="008925A3">
              <w:rPr>
                <w:noProof/>
                <w:webHidden/>
              </w:rPr>
              <w:fldChar w:fldCharType="begin"/>
            </w:r>
            <w:r w:rsidR="008925A3">
              <w:rPr>
                <w:noProof/>
                <w:webHidden/>
              </w:rPr>
              <w:instrText xml:space="preserve"> PAGEREF _Toc198138116 \h </w:instrText>
            </w:r>
            <w:r w:rsidR="008925A3">
              <w:rPr>
                <w:noProof/>
                <w:webHidden/>
              </w:rPr>
            </w:r>
            <w:r w:rsidR="008925A3">
              <w:rPr>
                <w:noProof/>
                <w:webHidden/>
              </w:rPr>
              <w:fldChar w:fldCharType="separate"/>
            </w:r>
            <w:r w:rsidR="008925A3">
              <w:rPr>
                <w:noProof/>
                <w:webHidden/>
              </w:rPr>
              <w:t>18</w:t>
            </w:r>
            <w:r w:rsidR="008925A3">
              <w:rPr>
                <w:noProof/>
                <w:webHidden/>
              </w:rPr>
              <w:fldChar w:fldCharType="end"/>
            </w:r>
          </w:hyperlink>
        </w:p>
        <w:p w14:paraId="79B4A322" w14:textId="17427C78" w:rsidR="008925A3" w:rsidRDefault="003E562D">
          <w:pPr>
            <w:pStyle w:val="TDC2"/>
            <w:tabs>
              <w:tab w:val="right" w:leader="dot" w:pos="8828"/>
            </w:tabs>
            <w:rPr>
              <w:rFonts w:eastAsiaTheme="minorEastAsia" w:cstheme="minorBidi"/>
              <w:b w:val="0"/>
              <w:bCs w:val="0"/>
              <w:smallCaps w:val="0"/>
              <w:noProof/>
              <w:lang w:eastAsia="es-CO"/>
            </w:rPr>
          </w:pPr>
          <w:hyperlink w:anchor="_Toc198138117" w:history="1">
            <w:r w:rsidR="008925A3" w:rsidRPr="00602484">
              <w:rPr>
                <w:rStyle w:val="Hipervnculo"/>
                <w:noProof/>
              </w:rPr>
              <w:t>3.7 Canales de denuncia</w:t>
            </w:r>
            <w:r w:rsidR="008925A3">
              <w:rPr>
                <w:noProof/>
                <w:webHidden/>
              </w:rPr>
              <w:tab/>
            </w:r>
            <w:r w:rsidR="008925A3">
              <w:rPr>
                <w:noProof/>
                <w:webHidden/>
              </w:rPr>
              <w:fldChar w:fldCharType="begin"/>
            </w:r>
            <w:r w:rsidR="008925A3">
              <w:rPr>
                <w:noProof/>
                <w:webHidden/>
              </w:rPr>
              <w:instrText xml:space="preserve"> PAGEREF _Toc198138117 \h </w:instrText>
            </w:r>
            <w:r w:rsidR="008925A3">
              <w:rPr>
                <w:noProof/>
                <w:webHidden/>
              </w:rPr>
            </w:r>
            <w:r w:rsidR="008925A3">
              <w:rPr>
                <w:noProof/>
                <w:webHidden/>
              </w:rPr>
              <w:fldChar w:fldCharType="separate"/>
            </w:r>
            <w:r w:rsidR="008925A3">
              <w:rPr>
                <w:noProof/>
                <w:webHidden/>
              </w:rPr>
              <w:t>19</w:t>
            </w:r>
            <w:r w:rsidR="008925A3">
              <w:rPr>
                <w:noProof/>
                <w:webHidden/>
              </w:rPr>
              <w:fldChar w:fldCharType="end"/>
            </w:r>
          </w:hyperlink>
        </w:p>
        <w:p w14:paraId="6F2BE928" w14:textId="580F7ACE" w:rsidR="2F99CEF2" w:rsidRDefault="2F99CEF2" w:rsidP="2F99CEF2">
          <w:pPr>
            <w:pStyle w:val="TDC1"/>
            <w:tabs>
              <w:tab w:val="right" w:leader="dot" w:pos="8820"/>
            </w:tabs>
            <w:rPr>
              <w:rStyle w:val="Hipervnculo"/>
            </w:rPr>
          </w:pPr>
          <w:r>
            <w:fldChar w:fldCharType="end"/>
          </w:r>
        </w:p>
      </w:sdtContent>
    </w:sdt>
    <w:p w14:paraId="47A3A303" w14:textId="4D73632E" w:rsidR="00556ABC" w:rsidRPr="005D1EF1" w:rsidRDefault="00556ABC" w:rsidP="289DC217">
      <w:pPr>
        <w:pStyle w:val="TDC1"/>
        <w:tabs>
          <w:tab w:val="right" w:leader="dot" w:pos="8820"/>
        </w:tabs>
        <w:rPr>
          <w:rStyle w:val="Hipervnculo"/>
          <w:rFonts w:ascii="Arial" w:hAnsi="Arial" w:cs="Arial"/>
          <w:noProof/>
          <w:lang w:eastAsia="es-CO"/>
        </w:rPr>
      </w:pPr>
    </w:p>
    <w:p w14:paraId="17D3F5D1" w14:textId="60A94A8C" w:rsidR="00CE4FBD" w:rsidRPr="005D1EF1" w:rsidRDefault="2D88D4C9" w:rsidP="2F99CEF2">
      <w:pPr>
        <w:jc w:val="center"/>
        <w:rPr>
          <w:rFonts w:ascii="Arial" w:hAnsi="Arial" w:cs="Arial"/>
        </w:rPr>
      </w:pPr>
      <w:r w:rsidRPr="2F99CEF2">
        <w:rPr>
          <w:rFonts w:ascii="Arial" w:hAnsi="Arial" w:cs="Arial"/>
        </w:rPr>
        <w:br w:type="page"/>
      </w:r>
    </w:p>
    <w:p w14:paraId="4D108875" w14:textId="410B95B7" w:rsidR="00CE4FBD" w:rsidRPr="005D1EF1" w:rsidRDefault="00CE4FBD" w:rsidP="2F99CEF2">
      <w:pPr>
        <w:jc w:val="center"/>
        <w:rPr>
          <w:rFonts w:ascii="Arial" w:hAnsi="Arial" w:cs="Arial"/>
          <w:b/>
          <w:bCs/>
          <w:color w:val="1F3864" w:themeColor="accent1" w:themeShade="80"/>
          <w:sz w:val="22"/>
          <w:szCs w:val="22"/>
          <w:lang w:val="es-ES"/>
        </w:rPr>
      </w:pPr>
    </w:p>
    <w:p w14:paraId="10B45B65" w14:textId="7B31B769" w:rsidR="00CE4FBD" w:rsidRPr="005D1EF1" w:rsidRDefault="00CE4FBD" w:rsidP="2F99CEF2">
      <w:pPr>
        <w:jc w:val="center"/>
        <w:rPr>
          <w:rFonts w:ascii="Arial" w:hAnsi="Arial" w:cs="Arial"/>
          <w:b/>
          <w:bCs/>
          <w:color w:val="1F3864" w:themeColor="accent1" w:themeShade="80"/>
          <w:sz w:val="22"/>
          <w:szCs w:val="22"/>
          <w:lang w:val="es-ES"/>
        </w:rPr>
      </w:pPr>
    </w:p>
    <w:p w14:paraId="57777134" w14:textId="67DEFBC8" w:rsidR="00CE4FBD" w:rsidRPr="005D1EF1" w:rsidRDefault="00CE4FBD" w:rsidP="2F99CEF2">
      <w:pPr>
        <w:jc w:val="center"/>
        <w:rPr>
          <w:rFonts w:ascii="Arial" w:hAnsi="Arial" w:cs="Arial"/>
          <w:b/>
          <w:bCs/>
          <w:color w:val="1F3864" w:themeColor="accent1" w:themeShade="80"/>
          <w:sz w:val="22"/>
          <w:szCs w:val="22"/>
          <w:lang w:val="es-ES"/>
        </w:rPr>
      </w:pPr>
    </w:p>
    <w:p w14:paraId="66983BC0" w14:textId="3EB17FD2" w:rsidR="00CE4FBD" w:rsidRPr="005D1EF1" w:rsidRDefault="00CE4FBD" w:rsidP="2F99CEF2">
      <w:pPr>
        <w:jc w:val="center"/>
        <w:rPr>
          <w:rFonts w:ascii="Arial" w:hAnsi="Arial" w:cs="Arial"/>
          <w:b/>
          <w:bCs/>
          <w:color w:val="1F3864" w:themeColor="accent1" w:themeShade="80"/>
          <w:sz w:val="22"/>
          <w:szCs w:val="22"/>
          <w:lang w:val="es-ES"/>
        </w:rPr>
      </w:pPr>
    </w:p>
    <w:p w14:paraId="59F0D1B1" w14:textId="622EC51E" w:rsidR="00CE4FBD" w:rsidRPr="005D1EF1" w:rsidRDefault="2D88D4C9" w:rsidP="2F99CEF2">
      <w:pPr>
        <w:jc w:val="center"/>
        <w:rPr>
          <w:rFonts w:ascii="Arial" w:hAnsi="Arial" w:cs="Arial"/>
          <w:b/>
          <w:bCs/>
          <w:color w:val="1F3864" w:themeColor="accent1" w:themeShade="80"/>
          <w:sz w:val="22"/>
          <w:szCs w:val="22"/>
          <w:lang w:val="es-ES"/>
        </w:rPr>
      </w:pPr>
      <w:bookmarkStart w:id="1" w:name="_Toc157183218"/>
      <w:r w:rsidRPr="2F99CEF2">
        <w:rPr>
          <w:rFonts w:ascii="Arial" w:hAnsi="Arial" w:cs="Arial"/>
          <w:b/>
          <w:bCs/>
          <w:color w:val="1F3864" w:themeColor="accent1" w:themeShade="80"/>
          <w:sz w:val="22"/>
          <w:szCs w:val="22"/>
          <w:lang w:val="es-ES"/>
        </w:rPr>
        <w:t>PRESENTACIÓN</w:t>
      </w:r>
      <w:bookmarkEnd w:id="1"/>
      <w:r w:rsidRPr="2F99CEF2">
        <w:rPr>
          <w:rFonts w:ascii="Arial" w:hAnsi="Arial" w:cs="Arial"/>
          <w:b/>
          <w:bCs/>
          <w:color w:val="1F3864" w:themeColor="accent1" w:themeShade="80"/>
          <w:sz w:val="22"/>
          <w:szCs w:val="22"/>
          <w:lang w:val="es-ES"/>
        </w:rPr>
        <w:t xml:space="preserve"> DEL INFORME DE RENDICIÓN DE CUENTAS SOBRE CONSTRUCCIÓN DE PAZ</w:t>
      </w:r>
    </w:p>
    <w:p w14:paraId="3FF55784" w14:textId="422B4ACE" w:rsidR="00CE4FBD" w:rsidRPr="005D1EF1" w:rsidRDefault="00CE4FBD" w:rsidP="00CE4FBD">
      <w:pPr>
        <w:jc w:val="both"/>
        <w:rPr>
          <w:rFonts w:ascii="Arial" w:hAnsi="Arial" w:cs="Arial"/>
          <w:sz w:val="22"/>
          <w:szCs w:val="22"/>
          <w:lang w:val="es-ES"/>
        </w:rPr>
      </w:pPr>
    </w:p>
    <w:p w14:paraId="0AD18254" w14:textId="09F17E37" w:rsidR="00052B9B" w:rsidRPr="005D1EF1" w:rsidRDefault="2D88D4C9" w:rsidP="289DC217">
      <w:pPr>
        <w:spacing w:after="160" w:line="257" w:lineRule="auto"/>
        <w:jc w:val="both"/>
        <w:rPr>
          <w:rFonts w:ascii="Arial" w:eastAsia="Arial" w:hAnsi="Arial" w:cs="Arial"/>
          <w:sz w:val="22"/>
          <w:szCs w:val="22"/>
          <w:lang w:val="es"/>
        </w:rPr>
      </w:pPr>
      <w:r w:rsidRPr="005D1EF1">
        <w:rPr>
          <w:rFonts w:ascii="Arial" w:eastAsia="Arial" w:hAnsi="Arial" w:cs="Arial"/>
          <w:sz w:val="22"/>
          <w:szCs w:val="22"/>
          <w:lang w:val="es-ES"/>
        </w:rPr>
        <w:t>Como uno de los resultados del Acuerdo Final para la Terminación del Conflicto y la Construcción de una Paz Estable y Duradera entre las FARC-EP y el Gobierno Nacional</w:t>
      </w:r>
      <w:r w:rsidR="00814910" w:rsidRPr="005D1EF1">
        <w:rPr>
          <w:rFonts w:ascii="Arial" w:eastAsia="Arial" w:hAnsi="Arial" w:cs="Arial"/>
          <w:sz w:val="22"/>
          <w:szCs w:val="22"/>
          <w:lang w:val="es-ES"/>
        </w:rPr>
        <w:t xml:space="preserve"> en </w:t>
      </w:r>
      <w:r w:rsidRPr="005D1EF1">
        <w:rPr>
          <w:rFonts w:ascii="Arial" w:eastAsia="Arial" w:hAnsi="Arial" w:cs="Arial"/>
          <w:sz w:val="22"/>
          <w:szCs w:val="22"/>
          <w:lang w:val="es-ES"/>
        </w:rPr>
        <w:t xml:space="preserve">2016, se priorizaron </w:t>
      </w:r>
      <w:r w:rsidR="00885EBE">
        <w:rPr>
          <w:rFonts w:ascii="Arial" w:eastAsia="Arial" w:hAnsi="Arial" w:cs="Arial"/>
          <w:sz w:val="22"/>
          <w:szCs w:val="22"/>
          <w:lang w:val="es-ES"/>
        </w:rPr>
        <w:t xml:space="preserve">los </w:t>
      </w:r>
      <w:r w:rsidRPr="005D1EF1">
        <w:rPr>
          <w:rFonts w:ascii="Arial" w:eastAsia="Arial" w:hAnsi="Arial" w:cs="Arial"/>
          <w:sz w:val="22"/>
          <w:szCs w:val="22"/>
          <w:lang w:val="es-ES"/>
        </w:rPr>
        <w:t xml:space="preserve">170 municipios (Decreto Ley 893 de 2017) más afectados por la violencia, la pobreza, las economías ilícitas y la debilidad institucional </w:t>
      </w:r>
      <w:r w:rsidR="00700E67">
        <w:rPr>
          <w:rFonts w:ascii="Arial" w:eastAsia="Arial" w:hAnsi="Arial" w:cs="Arial"/>
          <w:sz w:val="22"/>
          <w:szCs w:val="22"/>
          <w:lang w:val="es-ES"/>
        </w:rPr>
        <w:t xml:space="preserve">del cual hacen parte los municipios </w:t>
      </w:r>
      <w:r w:rsidR="00700E67" w:rsidRPr="00700E67">
        <w:rPr>
          <w:rFonts w:ascii="Arial" w:eastAsia="Arial" w:hAnsi="Arial" w:cs="Arial"/>
          <w:color w:val="70AD47" w:themeColor="accent6"/>
          <w:sz w:val="22"/>
          <w:szCs w:val="22"/>
          <w:lang w:val="es-ES"/>
        </w:rPr>
        <w:t>(relacionar los municipios PDET del departamento)</w:t>
      </w:r>
      <w:r w:rsidR="00885EBE">
        <w:rPr>
          <w:rFonts w:ascii="Arial" w:eastAsia="Arial" w:hAnsi="Arial" w:cs="Arial"/>
          <w:color w:val="70AD47" w:themeColor="accent6"/>
          <w:sz w:val="22"/>
          <w:szCs w:val="22"/>
          <w:lang w:val="es-ES"/>
        </w:rPr>
        <w:t>,</w:t>
      </w:r>
      <w:r w:rsidR="00700E67" w:rsidRPr="00700E67">
        <w:rPr>
          <w:rFonts w:ascii="Arial" w:eastAsia="Arial" w:hAnsi="Arial" w:cs="Arial"/>
          <w:color w:val="70AD47" w:themeColor="accent6"/>
          <w:sz w:val="22"/>
          <w:szCs w:val="22"/>
          <w:lang w:val="es-ES"/>
        </w:rPr>
        <w:t xml:space="preserve"> </w:t>
      </w:r>
      <w:r w:rsidRPr="005D1EF1">
        <w:rPr>
          <w:rFonts w:ascii="Arial" w:eastAsia="Arial" w:hAnsi="Arial" w:cs="Arial"/>
          <w:sz w:val="22"/>
          <w:szCs w:val="22"/>
          <w:lang w:val="es-ES"/>
        </w:rPr>
        <w:t xml:space="preserve">con el propósito de implementar </w:t>
      </w:r>
      <w:r w:rsidRPr="005D1EF1">
        <w:rPr>
          <w:rFonts w:ascii="Arial" w:eastAsia="Arial" w:hAnsi="Arial" w:cs="Arial"/>
          <w:sz w:val="22"/>
          <w:szCs w:val="22"/>
          <w:lang w:val="es"/>
        </w:rPr>
        <w:t>de manera prioritaria y con mayor celeridad la transformación territorial del</w:t>
      </w:r>
      <w:r w:rsidR="00903852">
        <w:rPr>
          <w:rFonts w:ascii="Arial" w:eastAsia="Arial" w:hAnsi="Arial" w:cs="Arial"/>
          <w:sz w:val="22"/>
          <w:szCs w:val="22"/>
          <w:lang w:val="es"/>
        </w:rPr>
        <w:t xml:space="preserve"> </w:t>
      </w:r>
      <w:r w:rsidRPr="005D1EF1">
        <w:rPr>
          <w:rFonts w:ascii="Arial" w:eastAsia="Arial" w:hAnsi="Arial" w:cs="Arial"/>
          <w:sz w:val="22"/>
          <w:szCs w:val="22"/>
          <w:lang w:val="es"/>
        </w:rPr>
        <w:t xml:space="preserve">cual nosotros los </w:t>
      </w:r>
      <w:r w:rsidRPr="005D1EF1">
        <w:rPr>
          <w:rFonts w:ascii="Arial" w:eastAsia="Arial" w:hAnsi="Arial" w:cs="Arial"/>
          <w:color w:val="70AD47" w:themeColor="accent6"/>
          <w:sz w:val="22"/>
          <w:szCs w:val="22"/>
          <w:lang w:val="es"/>
        </w:rPr>
        <w:t xml:space="preserve">(gentilicio del </w:t>
      </w:r>
      <w:r w:rsidR="00903852">
        <w:rPr>
          <w:rFonts w:ascii="Arial" w:eastAsia="Arial" w:hAnsi="Arial" w:cs="Arial"/>
          <w:color w:val="70AD47" w:themeColor="accent6"/>
          <w:sz w:val="22"/>
          <w:szCs w:val="22"/>
          <w:lang w:val="es"/>
        </w:rPr>
        <w:t>departamento</w:t>
      </w:r>
      <w:r w:rsidRPr="005D1EF1">
        <w:rPr>
          <w:rFonts w:ascii="Arial" w:eastAsia="Arial" w:hAnsi="Arial" w:cs="Arial"/>
          <w:color w:val="70AD47" w:themeColor="accent6"/>
          <w:sz w:val="22"/>
          <w:szCs w:val="22"/>
          <w:lang w:val="es"/>
        </w:rPr>
        <w:t xml:space="preserve">) </w:t>
      </w:r>
      <w:r w:rsidRPr="005D1EF1">
        <w:rPr>
          <w:rFonts w:ascii="Arial" w:eastAsia="Arial" w:hAnsi="Arial" w:cs="Arial"/>
          <w:sz w:val="22"/>
          <w:szCs w:val="22"/>
          <w:lang w:val="es"/>
        </w:rPr>
        <w:t>hacemos parte.</w:t>
      </w:r>
    </w:p>
    <w:p w14:paraId="63BC96D3" w14:textId="45CF602D" w:rsidR="00052B9B" w:rsidRPr="005D1EF1" w:rsidRDefault="2D88D4C9" w:rsidP="289DC217">
      <w:pPr>
        <w:spacing w:after="160" w:line="257" w:lineRule="auto"/>
        <w:jc w:val="both"/>
        <w:rPr>
          <w:rFonts w:ascii="Arial" w:eastAsia="Arial" w:hAnsi="Arial" w:cs="Arial"/>
          <w:sz w:val="22"/>
          <w:szCs w:val="22"/>
          <w:lang w:val="es-ES"/>
        </w:rPr>
      </w:pPr>
      <w:r w:rsidRPr="005D1EF1">
        <w:rPr>
          <w:rFonts w:ascii="Arial" w:eastAsia="Arial" w:hAnsi="Arial" w:cs="Arial"/>
          <w:sz w:val="22"/>
          <w:szCs w:val="22"/>
          <w:lang w:val="es"/>
        </w:rPr>
        <w:t xml:space="preserve">Después de un proceso participativo desde el nivel </w:t>
      </w:r>
      <w:proofErr w:type="spellStart"/>
      <w:r w:rsidRPr="005D1EF1">
        <w:rPr>
          <w:rFonts w:ascii="Arial" w:eastAsia="Arial" w:hAnsi="Arial" w:cs="Arial"/>
          <w:sz w:val="22"/>
          <w:szCs w:val="22"/>
          <w:lang w:val="es"/>
        </w:rPr>
        <w:t>veredal</w:t>
      </w:r>
      <w:proofErr w:type="spellEnd"/>
      <w:r w:rsidRPr="005D1EF1">
        <w:rPr>
          <w:rFonts w:ascii="Arial" w:eastAsia="Arial" w:hAnsi="Arial" w:cs="Arial"/>
          <w:sz w:val="22"/>
          <w:szCs w:val="22"/>
          <w:lang w:val="es"/>
        </w:rPr>
        <w:t xml:space="preserve"> al regional que se </w:t>
      </w:r>
      <w:r w:rsidR="3837DDB7" w:rsidRPr="005D1EF1">
        <w:rPr>
          <w:rFonts w:ascii="Arial" w:eastAsia="Arial" w:hAnsi="Arial" w:cs="Arial"/>
          <w:sz w:val="22"/>
          <w:szCs w:val="22"/>
          <w:lang w:val="es"/>
        </w:rPr>
        <w:t>desarrolló</w:t>
      </w:r>
      <w:r w:rsidRPr="005D1EF1">
        <w:rPr>
          <w:rFonts w:ascii="Arial" w:eastAsia="Arial" w:hAnsi="Arial" w:cs="Arial"/>
          <w:sz w:val="22"/>
          <w:szCs w:val="22"/>
          <w:lang w:val="es"/>
        </w:rPr>
        <w:t xml:space="preserve"> en el año 2017, se recogieron </w:t>
      </w:r>
      <w:r w:rsidRPr="005D1EF1">
        <w:rPr>
          <w:rFonts w:ascii="Arial" w:eastAsia="Arial" w:hAnsi="Arial" w:cs="Arial"/>
          <w:color w:val="6FAC47"/>
          <w:sz w:val="22"/>
          <w:szCs w:val="22"/>
          <w:lang w:val="es"/>
        </w:rPr>
        <w:t xml:space="preserve">(escriba el número de iniciativas PDET formuladas por las comunidades </w:t>
      </w:r>
      <w:r w:rsidR="00700E67">
        <w:rPr>
          <w:rFonts w:ascii="Arial" w:eastAsia="Arial" w:hAnsi="Arial" w:cs="Arial"/>
          <w:color w:val="6FAC47"/>
          <w:sz w:val="22"/>
          <w:szCs w:val="22"/>
          <w:lang w:val="es"/>
        </w:rPr>
        <w:t>en el departamento)</w:t>
      </w:r>
      <w:r w:rsidRPr="005D1EF1">
        <w:rPr>
          <w:rFonts w:ascii="Arial" w:eastAsia="Arial" w:hAnsi="Arial" w:cs="Arial"/>
          <w:color w:val="6FAC47"/>
          <w:sz w:val="22"/>
          <w:szCs w:val="22"/>
          <w:lang w:val="es"/>
        </w:rPr>
        <w:t xml:space="preserve"> </w:t>
      </w:r>
      <w:r w:rsidRPr="005D1EF1">
        <w:rPr>
          <w:rFonts w:ascii="Arial" w:eastAsia="Arial" w:hAnsi="Arial" w:cs="Arial"/>
          <w:sz w:val="22"/>
          <w:szCs w:val="22"/>
          <w:lang w:val="es-ES"/>
        </w:rPr>
        <w:t xml:space="preserve">iniciativas </w:t>
      </w:r>
      <w:r w:rsidR="5524EAF0" w:rsidRPr="005D1EF1">
        <w:rPr>
          <w:rFonts w:ascii="Arial" w:eastAsia="Arial" w:hAnsi="Arial" w:cs="Arial"/>
          <w:sz w:val="22"/>
          <w:szCs w:val="22"/>
          <w:lang w:val="es-ES"/>
        </w:rPr>
        <w:t xml:space="preserve">PDET, </w:t>
      </w:r>
      <w:r w:rsidRPr="005D1EF1">
        <w:rPr>
          <w:rFonts w:ascii="Arial" w:eastAsia="Arial" w:hAnsi="Arial" w:cs="Arial"/>
          <w:sz w:val="22"/>
          <w:szCs w:val="22"/>
          <w:lang w:val="es-ES"/>
        </w:rPr>
        <w:t>agrupadas en ocho pilares de la Reforma Rural Integral: 1) Ordenamiento Social de la Propiedad y Uso del Suelo, 2) Infraestructura y adecuación de tierras, 3) Salud Rural, 4) Educación Rural y Primera Infancia, 5) Vivienda, Agua y Saneamiento Básico, 6) Reactivación Económica, 7) Seguridad Alimentaria y 8) Reconciliación y Paz.</w:t>
      </w:r>
    </w:p>
    <w:p w14:paraId="36B89173" w14:textId="40F6D372" w:rsidR="00052B9B" w:rsidRDefault="2D88D4C9" w:rsidP="004778F4">
      <w:pPr>
        <w:jc w:val="both"/>
        <w:rPr>
          <w:rFonts w:ascii="Arial" w:eastAsia="Arial" w:hAnsi="Arial" w:cs="Arial"/>
          <w:sz w:val="22"/>
          <w:szCs w:val="22"/>
          <w:lang w:val="es-ES"/>
        </w:rPr>
      </w:pPr>
      <w:r w:rsidRPr="005D1EF1">
        <w:rPr>
          <w:rFonts w:ascii="Arial" w:eastAsia="Arial" w:hAnsi="Arial" w:cs="Arial"/>
          <w:sz w:val="22"/>
          <w:szCs w:val="22"/>
          <w:lang w:val="es"/>
        </w:rPr>
        <w:t xml:space="preserve">Nuestro </w:t>
      </w:r>
      <w:r w:rsidR="002B189C">
        <w:rPr>
          <w:rFonts w:ascii="Arial" w:eastAsia="Arial" w:hAnsi="Arial" w:cs="Arial"/>
          <w:sz w:val="22"/>
          <w:szCs w:val="22"/>
          <w:lang w:val="es"/>
        </w:rPr>
        <w:t>departamento</w:t>
      </w:r>
      <w:r w:rsidRPr="005D1EF1">
        <w:rPr>
          <w:rFonts w:ascii="Arial" w:eastAsia="Arial" w:hAnsi="Arial" w:cs="Arial"/>
          <w:sz w:val="22"/>
          <w:szCs w:val="22"/>
          <w:lang w:val="es"/>
        </w:rPr>
        <w:t xml:space="preserve"> adoptó mediante el acto administrativo </w:t>
      </w:r>
      <w:r w:rsidRPr="005D1EF1">
        <w:rPr>
          <w:rFonts w:ascii="Arial" w:eastAsia="Arial" w:hAnsi="Arial" w:cs="Arial"/>
          <w:color w:val="70AD47" w:themeColor="accent6"/>
          <w:sz w:val="22"/>
          <w:szCs w:val="22"/>
          <w:lang w:val="es"/>
        </w:rPr>
        <w:t>(</w:t>
      </w:r>
      <w:r w:rsidRPr="005D1EF1">
        <w:rPr>
          <w:rFonts w:ascii="Arial" w:eastAsia="Arial" w:hAnsi="Arial" w:cs="Arial"/>
          <w:color w:val="70AD47" w:themeColor="accent6"/>
          <w:sz w:val="22"/>
          <w:szCs w:val="22"/>
          <w:lang w:val="es-ES"/>
        </w:rPr>
        <w:t>Registre el Número de Acto administrativo, la fecha de adopción y la finalidad</w:t>
      </w:r>
      <w:r w:rsidRPr="005D1EF1">
        <w:rPr>
          <w:rFonts w:ascii="Arial" w:eastAsia="Arial" w:hAnsi="Arial" w:cs="Arial"/>
          <w:sz w:val="22"/>
          <w:szCs w:val="22"/>
          <w:lang w:val="es-ES"/>
        </w:rPr>
        <w:t>)</w:t>
      </w:r>
      <w:r w:rsidRPr="005D1EF1">
        <w:rPr>
          <w:rFonts w:ascii="Arial" w:eastAsia="Arial" w:hAnsi="Arial" w:cs="Arial"/>
          <w:sz w:val="17"/>
          <w:szCs w:val="17"/>
          <w:vertAlign w:val="superscript"/>
          <w:lang w:val="es-ES"/>
        </w:rPr>
        <w:t>3</w:t>
      </w:r>
      <w:r w:rsidRPr="005D1EF1">
        <w:rPr>
          <w:rFonts w:ascii="Arial" w:eastAsia="Arial" w:hAnsi="Arial" w:cs="Arial"/>
          <w:color w:val="D13438"/>
          <w:sz w:val="22"/>
          <w:szCs w:val="22"/>
          <w:lang w:val="es"/>
        </w:rPr>
        <w:t xml:space="preserve"> </w:t>
      </w:r>
      <w:r w:rsidRPr="005D1EF1">
        <w:rPr>
          <w:rFonts w:ascii="Arial" w:eastAsia="Arial" w:hAnsi="Arial" w:cs="Arial"/>
          <w:sz w:val="22"/>
          <w:szCs w:val="22"/>
          <w:lang w:val="es"/>
        </w:rPr>
        <w:t xml:space="preserve">que reconoce, articula y coordina los Planes de Acción para la Transformación Regional PDET con </w:t>
      </w:r>
      <w:r w:rsidR="002B189C">
        <w:rPr>
          <w:rFonts w:ascii="Arial" w:eastAsia="Arial" w:hAnsi="Arial" w:cs="Arial"/>
          <w:sz w:val="22"/>
          <w:szCs w:val="22"/>
          <w:lang w:val="es"/>
        </w:rPr>
        <w:t>el</w:t>
      </w:r>
      <w:r w:rsidRPr="005D1EF1">
        <w:rPr>
          <w:rFonts w:ascii="Arial" w:eastAsia="Arial" w:hAnsi="Arial" w:cs="Arial"/>
          <w:sz w:val="22"/>
          <w:szCs w:val="22"/>
          <w:lang w:val="es"/>
        </w:rPr>
        <w:t xml:space="preserve"> Plan de Desarrollo </w:t>
      </w:r>
      <w:r w:rsidR="002B189C">
        <w:rPr>
          <w:rFonts w:ascii="Arial" w:eastAsia="Arial" w:hAnsi="Arial" w:cs="Arial"/>
          <w:sz w:val="22"/>
          <w:szCs w:val="22"/>
          <w:lang w:val="es"/>
        </w:rPr>
        <w:t>Departamental</w:t>
      </w:r>
      <w:r w:rsidRPr="005D1EF1">
        <w:rPr>
          <w:rFonts w:ascii="Arial" w:eastAsia="Arial" w:hAnsi="Arial" w:cs="Arial"/>
          <w:sz w:val="22"/>
          <w:szCs w:val="22"/>
          <w:lang w:val="es"/>
        </w:rPr>
        <w:t>.</w:t>
      </w:r>
      <w:r w:rsidR="00685604">
        <w:rPr>
          <w:rFonts w:ascii="Arial" w:eastAsia="Arial" w:hAnsi="Arial" w:cs="Arial"/>
          <w:sz w:val="22"/>
          <w:szCs w:val="22"/>
          <w:lang w:val="es-ES"/>
        </w:rPr>
        <w:t xml:space="preserve">y adicionalmente establece el compromiso de realizar la rendición de cuentas de su implementación. </w:t>
      </w:r>
      <w:r w:rsidR="00685604" w:rsidRPr="005D1EF1">
        <w:rPr>
          <w:rFonts w:ascii="Arial" w:eastAsia="Arial" w:hAnsi="Arial" w:cs="Arial"/>
          <w:color w:val="70AD47" w:themeColor="accent6"/>
          <w:sz w:val="22"/>
          <w:szCs w:val="22"/>
          <w:lang w:val="es"/>
        </w:rPr>
        <w:t>(</w:t>
      </w:r>
      <w:r w:rsidR="00685604">
        <w:rPr>
          <w:rFonts w:ascii="Arial" w:eastAsia="Arial" w:hAnsi="Arial" w:cs="Arial"/>
          <w:color w:val="70AD47" w:themeColor="accent6"/>
          <w:sz w:val="22"/>
          <w:szCs w:val="22"/>
          <w:lang w:val="es-ES"/>
        </w:rPr>
        <w:t>indique el articulo de la ordenanza asociado a este compromiso)</w:t>
      </w:r>
      <w:r w:rsidR="00685604">
        <w:rPr>
          <w:rFonts w:ascii="Arial" w:eastAsia="Arial" w:hAnsi="Arial" w:cs="Arial"/>
          <w:sz w:val="22"/>
          <w:szCs w:val="22"/>
          <w:lang w:val="es-ES"/>
        </w:rPr>
        <w:t>.</w:t>
      </w:r>
    </w:p>
    <w:p w14:paraId="0CB2E7EE" w14:textId="77777777" w:rsidR="00685604" w:rsidRPr="00685604" w:rsidRDefault="00685604" w:rsidP="004778F4">
      <w:pPr>
        <w:jc w:val="both"/>
        <w:rPr>
          <w:rFonts w:ascii="Arial" w:eastAsia="Arial" w:hAnsi="Arial" w:cs="Arial"/>
          <w:sz w:val="22"/>
          <w:szCs w:val="22"/>
          <w:lang w:val="es-ES"/>
        </w:rPr>
      </w:pPr>
    </w:p>
    <w:p w14:paraId="530C3C86" w14:textId="738A2DC0" w:rsidR="00052B9B" w:rsidRPr="005D1EF1" w:rsidRDefault="2D88D4C9" w:rsidP="2D88D4C9">
      <w:pPr>
        <w:jc w:val="both"/>
        <w:rPr>
          <w:rFonts w:ascii="Arial" w:eastAsia="Arial" w:hAnsi="Arial" w:cs="Arial"/>
          <w:color w:val="000000" w:themeColor="text1"/>
          <w:sz w:val="22"/>
          <w:szCs w:val="22"/>
          <w:lang w:val="es"/>
        </w:rPr>
      </w:pPr>
      <w:r w:rsidRPr="005D1EF1">
        <w:rPr>
          <w:rFonts w:ascii="Arial" w:eastAsia="Arial" w:hAnsi="Arial" w:cs="Arial"/>
          <w:color w:val="000000" w:themeColor="text1"/>
          <w:sz w:val="22"/>
          <w:szCs w:val="22"/>
          <w:lang w:val="es-ES"/>
        </w:rPr>
        <w:t xml:space="preserve">En el Plan de Desarrollo </w:t>
      </w:r>
      <w:r w:rsidRPr="005D1EF1">
        <w:rPr>
          <w:rFonts w:ascii="Arial" w:eastAsia="Arial" w:hAnsi="Arial" w:cs="Arial"/>
          <w:color w:val="70AD47" w:themeColor="accent6"/>
          <w:sz w:val="22"/>
          <w:szCs w:val="22"/>
          <w:lang w:val="es-ES"/>
        </w:rPr>
        <w:t>(escriba el nombre del Plan de Desarrollo de la vigencia actual)</w:t>
      </w:r>
      <w:r w:rsidRPr="005D1EF1">
        <w:rPr>
          <w:rFonts w:ascii="Arial" w:eastAsia="Arial" w:hAnsi="Arial" w:cs="Arial"/>
          <w:color w:val="70AD47" w:themeColor="accent6"/>
          <w:sz w:val="22"/>
          <w:szCs w:val="22"/>
          <w:lang w:val="es"/>
        </w:rPr>
        <w:t xml:space="preserve"> </w:t>
      </w:r>
      <w:r w:rsidRPr="005D1EF1">
        <w:rPr>
          <w:rFonts w:ascii="Arial" w:eastAsia="Arial" w:hAnsi="Arial" w:cs="Arial"/>
          <w:sz w:val="22"/>
          <w:szCs w:val="22"/>
          <w:lang w:val="es-ES"/>
        </w:rPr>
        <w:t>2024-2027</w:t>
      </w:r>
      <w:r w:rsidR="004778F4" w:rsidRPr="005D1EF1">
        <w:rPr>
          <w:rFonts w:ascii="Arial" w:eastAsia="Arial" w:hAnsi="Arial" w:cs="Arial"/>
          <w:sz w:val="22"/>
          <w:szCs w:val="22"/>
          <w:lang w:val="es"/>
        </w:rPr>
        <w:t xml:space="preserve"> </w:t>
      </w:r>
      <w:r w:rsidRPr="005D1EF1">
        <w:rPr>
          <w:rFonts w:ascii="Arial" w:eastAsia="Arial" w:hAnsi="Arial" w:cs="Arial"/>
          <w:color w:val="000000" w:themeColor="text1"/>
          <w:sz w:val="22"/>
          <w:szCs w:val="22"/>
          <w:lang w:val="es-ES"/>
        </w:rPr>
        <w:t xml:space="preserve">se incluyeron varias de estas iniciativas </w:t>
      </w:r>
      <w:r w:rsidRPr="005D1EF1">
        <w:rPr>
          <w:rFonts w:ascii="Arial" w:eastAsia="Arial" w:hAnsi="Arial" w:cs="Arial"/>
          <w:color w:val="6FAC47"/>
          <w:sz w:val="22"/>
          <w:szCs w:val="22"/>
          <w:lang w:val="es-ES"/>
        </w:rPr>
        <w:t>(escriba el número de iniciativas incorporadas al PD)</w:t>
      </w:r>
      <w:r w:rsidRPr="005D1EF1">
        <w:rPr>
          <w:rFonts w:ascii="Arial" w:eastAsia="Arial" w:hAnsi="Arial" w:cs="Arial"/>
          <w:color w:val="000000" w:themeColor="text1"/>
          <w:sz w:val="22"/>
          <w:szCs w:val="22"/>
          <w:lang w:val="es-ES"/>
        </w:rPr>
        <w:t xml:space="preserve"> como aporte del </w:t>
      </w:r>
      <w:r w:rsidR="002B189C">
        <w:rPr>
          <w:rFonts w:ascii="Arial" w:eastAsia="Arial" w:hAnsi="Arial" w:cs="Arial"/>
          <w:color w:val="000000" w:themeColor="text1"/>
          <w:sz w:val="22"/>
          <w:szCs w:val="22"/>
          <w:lang w:val="es-ES"/>
        </w:rPr>
        <w:t>departamento</w:t>
      </w:r>
      <w:r w:rsidRPr="005D1EF1">
        <w:rPr>
          <w:rFonts w:ascii="Arial" w:eastAsia="Arial" w:hAnsi="Arial" w:cs="Arial"/>
          <w:color w:val="000000" w:themeColor="text1"/>
          <w:sz w:val="22"/>
          <w:szCs w:val="22"/>
          <w:lang w:val="es-ES"/>
        </w:rPr>
        <w:t xml:space="preserve"> para el cumplimiento del acuerdo de paz.</w:t>
      </w:r>
    </w:p>
    <w:p w14:paraId="21C2B501" w14:textId="4341F80B" w:rsidR="00052B9B" w:rsidRPr="005D1EF1" w:rsidRDefault="2D88D4C9" w:rsidP="004778F4">
      <w:pPr>
        <w:jc w:val="both"/>
        <w:rPr>
          <w:rFonts w:ascii="Arial" w:eastAsia="Arial" w:hAnsi="Arial" w:cs="Arial"/>
          <w:color w:val="000000" w:themeColor="text1"/>
          <w:sz w:val="22"/>
          <w:szCs w:val="22"/>
          <w:lang w:val="es"/>
        </w:rPr>
      </w:pPr>
      <w:r w:rsidRPr="005D1EF1">
        <w:rPr>
          <w:rFonts w:ascii="Arial" w:eastAsia="Arial" w:hAnsi="Arial" w:cs="Arial"/>
          <w:color w:val="000000" w:themeColor="text1"/>
          <w:sz w:val="22"/>
          <w:szCs w:val="22"/>
          <w:lang w:val="es"/>
        </w:rPr>
        <w:t xml:space="preserve"> </w:t>
      </w:r>
    </w:p>
    <w:p w14:paraId="637BCCB0" w14:textId="72821A6F" w:rsidR="00052B9B" w:rsidRPr="005D1EF1" w:rsidRDefault="2D88D4C9" w:rsidP="004778F4">
      <w:pPr>
        <w:spacing w:after="160" w:line="257" w:lineRule="auto"/>
        <w:jc w:val="both"/>
        <w:rPr>
          <w:rFonts w:ascii="Arial" w:eastAsia="Aptos" w:hAnsi="Arial" w:cs="Arial"/>
          <w:sz w:val="22"/>
          <w:szCs w:val="22"/>
          <w:lang w:val="es-ES"/>
        </w:rPr>
      </w:pPr>
      <w:r w:rsidRPr="005D1EF1">
        <w:rPr>
          <w:rFonts w:ascii="Arial" w:eastAsia="Aptos" w:hAnsi="Arial" w:cs="Arial"/>
          <w:sz w:val="22"/>
          <w:szCs w:val="22"/>
          <w:lang w:val="es"/>
        </w:rPr>
        <w:t>Gracias a</w:t>
      </w:r>
      <w:r w:rsidR="4D33C76E" w:rsidRPr="005D1EF1">
        <w:rPr>
          <w:rFonts w:ascii="Arial" w:eastAsia="Aptos" w:hAnsi="Arial" w:cs="Arial"/>
          <w:sz w:val="22"/>
          <w:szCs w:val="22"/>
          <w:lang w:val="es"/>
        </w:rPr>
        <w:t>l</w:t>
      </w:r>
      <w:r w:rsidRPr="005D1EF1">
        <w:rPr>
          <w:rFonts w:ascii="Arial" w:eastAsia="Aptos" w:hAnsi="Arial" w:cs="Arial"/>
          <w:sz w:val="22"/>
          <w:szCs w:val="22"/>
          <w:lang w:val="es"/>
        </w:rPr>
        <w:t xml:space="preserve"> PDET el </w:t>
      </w:r>
      <w:r w:rsidR="002B189C">
        <w:rPr>
          <w:rFonts w:ascii="Arial" w:eastAsia="Aptos" w:hAnsi="Arial" w:cs="Arial"/>
          <w:sz w:val="22"/>
          <w:szCs w:val="22"/>
          <w:lang w:val="es"/>
        </w:rPr>
        <w:t>departamento</w:t>
      </w:r>
      <w:r w:rsidRPr="005D1EF1">
        <w:rPr>
          <w:rFonts w:ascii="Arial" w:eastAsia="Aptos" w:hAnsi="Arial" w:cs="Arial"/>
          <w:sz w:val="22"/>
          <w:szCs w:val="22"/>
          <w:lang w:val="es"/>
        </w:rPr>
        <w:t xml:space="preserve"> avanza en los compromisos adquiridos ante las comunidades por la construcción de paz en el territorio y la transformación. Por eso present</w:t>
      </w:r>
      <w:r w:rsidR="003724C5" w:rsidRPr="005D1EF1">
        <w:rPr>
          <w:rFonts w:ascii="Arial" w:eastAsia="Aptos" w:hAnsi="Arial" w:cs="Arial"/>
          <w:sz w:val="22"/>
          <w:szCs w:val="22"/>
          <w:lang w:val="es"/>
        </w:rPr>
        <w:t xml:space="preserve">amos a </w:t>
      </w:r>
      <w:r w:rsidR="00691234" w:rsidRPr="005D1EF1">
        <w:rPr>
          <w:rFonts w:ascii="Arial" w:eastAsia="Aptos" w:hAnsi="Arial" w:cs="Arial"/>
          <w:sz w:val="22"/>
          <w:szCs w:val="22"/>
          <w:lang w:val="es"/>
        </w:rPr>
        <w:t xml:space="preserve">continuación </w:t>
      </w:r>
      <w:r w:rsidRPr="005D1EF1">
        <w:rPr>
          <w:rFonts w:ascii="Arial" w:eastAsia="Aptos" w:hAnsi="Arial" w:cs="Arial"/>
          <w:sz w:val="22"/>
          <w:szCs w:val="22"/>
          <w:lang w:val="es"/>
        </w:rPr>
        <w:t xml:space="preserve">nuestra rendición de cuentas </w:t>
      </w:r>
      <w:r w:rsidR="004778F4" w:rsidRPr="005D1EF1">
        <w:rPr>
          <w:rFonts w:ascii="Arial" w:eastAsia="Aptos" w:hAnsi="Arial" w:cs="Arial"/>
          <w:sz w:val="22"/>
          <w:szCs w:val="22"/>
          <w:lang w:val="es"/>
        </w:rPr>
        <w:t>a todas y todo</w:t>
      </w:r>
      <w:r w:rsidRPr="005D1EF1">
        <w:rPr>
          <w:rFonts w:ascii="Arial" w:eastAsia="Aptos" w:hAnsi="Arial" w:cs="Arial"/>
          <w:sz w:val="22"/>
          <w:szCs w:val="22"/>
          <w:lang w:val="es"/>
        </w:rPr>
        <w:t xml:space="preserve">s </w:t>
      </w:r>
      <w:r w:rsidR="004778F4" w:rsidRPr="005D1EF1">
        <w:rPr>
          <w:rFonts w:ascii="Arial" w:eastAsia="Aptos" w:hAnsi="Arial" w:cs="Arial"/>
          <w:sz w:val="22"/>
          <w:szCs w:val="22"/>
          <w:lang w:val="es"/>
        </w:rPr>
        <w:t>los ciudadanos</w:t>
      </w:r>
      <w:r w:rsidRPr="005D1EF1">
        <w:rPr>
          <w:rFonts w:ascii="Arial" w:eastAsia="Aptos" w:hAnsi="Arial" w:cs="Arial"/>
          <w:sz w:val="22"/>
          <w:szCs w:val="22"/>
          <w:lang w:val="es"/>
        </w:rPr>
        <w:t xml:space="preserve"> del </w:t>
      </w:r>
      <w:r w:rsidR="002B189C">
        <w:rPr>
          <w:rFonts w:ascii="Arial" w:eastAsia="Aptos" w:hAnsi="Arial" w:cs="Arial"/>
          <w:sz w:val="22"/>
          <w:szCs w:val="22"/>
          <w:lang w:val="es"/>
        </w:rPr>
        <w:t xml:space="preserve">departamento de </w:t>
      </w:r>
      <w:r w:rsidR="002B189C" w:rsidRPr="002B189C">
        <w:rPr>
          <w:rFonts w:ascii="Arial" w:eastAsia="Aptos" w:hAnsi="Arial" w:cs="Arial"/>
          <w:color w:val="70AD47" w:themeColor="accent6"/>
          <w:sz w:val="22"/>
          <w:szCs w:val="22"/>
          <w:lang w:val="es"/>
        </w:rPr>
        <w:t>(escriba el nombre del departamento</w:t>
      </w:r>
      <w:r w:rsidR="002B189C">
        <w:rPr>
          <w:rFonts w:ascii="Arial" w:eastAsia="Aptos" w:hAnsi="Arial" w:cs="Arial"/>
          <w:sz w:val="22"/>
          <w:szCs w:val="22"/>
          <w:lang w:val="es"/>
        </w:rPr>
        <w:t>)</w:t>
      </w:r>
      <w:r w:rsidR="00DA169F">
        <w:rPr>
          <w:rFonts w:ascii="Arial" w:eastAsia="Aptos" w:hAnsi="Arial" w:cs="Arial"/>
          <w:sz w:val="22"/>
          <w:szCs w:val="22"/>
          <w:lang w:val="es"/>
        </w:rPr>
        <w:t xml:space="preserve">, en el que se incluyen </w:t>
      </w:r>
      <w:r w:rsidRPr="005D1EF1">
        <w:rPr>
          <w:rFonts w:ascii="Arial" w:eastAsia="Aptos" w:hAnsi="Arial" w:cs="Arial"/>
          <w:sz w:val="22"/>
          <w:szCs w:val="22"/>
          <w:lang w:val="es"/>
        </w:rPr>
        <w:t>los avances</w:t>
      </w:r>
      <w:r w:rsidR="00691234" w:rsidRPr="005D1EF1">
        <w:rPr>
          <w:rFonts w:ascii="Arial" w:eastAsia="Aptos" w:hAnsi="Arial" w:cs="Arial"/>
          <w:sz w:val="22"/>
          <w:szCs w:val="22"/>
          <w:lang w:val="es"/>
        </w:rPr>
        <w:t xml:space="preserve"> en el cumplimiento de las iniciativas PDET en el</w:t>
      </w:r>
      <w:r w:rsidRPr="005D1EF1">
        <w:rPr>
          <w:rFonts w:ascii="Arial" w:eastAsia="Aptos" w:hAnsi="Arial" w:cs="Arial"/>
          <w:sz w:val="22"/>
          <w:szCs w:val="22"/>
          <w:lang w:val="es"/>
        </w:rPr>
        <w:t xml:space="preserve"> año 202</w:t>
      </w:r>
      <w:r w:rsidR="6A66C0F8" w:rsidRPr="005D1EF1">
        <w:rPr>
          <w:rFonts w:ascii="Arial" w:eastAsia="Aptos" w:hAnsi="Arial" w:cs="Arial"/>
          <w:sz w:val="22"/>
          <w:szCs w:val="22"/>
          <w:lang w:val="es"/>
        </w:rPr>
        <w:t>4</w:t>
      </w:r>
      <w:r w:rsidR="003724C5" w:rsidRPr="005D1EF1">
        <w:rPr>
          <w:rFonts w:ascii="Arial" w:eastAsia="Aptos" w:hAnsi="Arial" w:cs="Arial"/>
          <w:sz w:val="22"/>
          <w:szCs w:val="22"/>
          <w:lang w:val="es"/>
        </w:rPr>
        <w:t xml:space="preserve"> y acciones adelantadas para </w:t>
      </w:r>
      <w:r w:rsidR="000D3995" w:rsidRPr="005D1EF1">
        <w:rPr>
          <w:rFonts w:ascii="Arial" w:eastAsia="Aptos" w:hAnsi="Arial" w:cs="Arial"/>
          <w:sz w:val="22"/>
          <w:szCs w:val="22"/>
          <w:lang w:val="es"/>
        </w:rPr>
        <w:t xml:space="preserve">cumplimiento de los puntos del </w:t>
      </w:r>
      <w:r w:rsidR="00C8730D">
        <w:rPr>
          <w:rFonts w:ascii="Arial" w:eastAsia="Aptos" w:hAnsi="Arial" w:cs="Arial"/>
          <w:sz w:val="22"/>
          <w:szCs w:val="22"/>
          <w:lang w:val="es"/>
        </w:rPr>
        <w:t>A</w:t>
      </w:r>
      <w:r w:rsidR="000D3995" w:rsidRPr="005D1EF1">
        <w:rPr>
          <w:rFonts w:ascii="Arial" w:eastAsia="Aptos" w:hAnsi="Arial" w:cs="Arial"/>
          <w:sz w:val="22"/>
          <w:szCs w:val="22"/>
          <w:lang w:val="es"/>
        </w:rPr>
        <w:t xml:space="preserve">cuerdo </w:t>
      </w:r>
      <w:r w:rsidR="00C8730D">
        <w:rPr>
          <w:rFonts w:ascii="Arial" w:eastAsia="Aptos" w:hAnsi="Arial" w:cs="Arial"/>
          <w:sz w:val="22"/>
          <w:szCs w:val="22"/>
          <w:lang w:val="es"/>
        </w:rPr>
        <w:t>F</w:t>
      </w:r>
      <w:r w:rsidR="000D3995" w:rsidRPr="005D1EF1">
        <w:rPr>
          <w:rFonts w:ascii="Arial" w:eastAsia="Aptos" w:hAnsi="Arial" w:cs="Arial"/>
          <w:sz w:val="22"/>
          <w:szCs w:val="22"/>
          <w:lang w:val="es"/>
        </w:rPr>
        <w:t xml:space="preserve">inal de </w:t>
      </w:r>
      <w:r w:rsidR="00C8730D">
        <w:rPr>
          <w:rFonts w:ascii="Arial" w:eastAsia="Aptos" w:hAnsi="Arial" w:cs="Arial"/>
          <w:sz w:val="22"/>
          <w:szCs w:val="22"/>
          <w:lang w:val="es"/>
        </w:rPr>
        <w:t>P</w:t>
      </w:r>
      <w:r w:rsidR="000D3995" w:rsidRPr="005D1EF1">
        <w:rPr>
          <w:rFonts w:ascii="Arial" w:eastAsia="Aptos" w:hAnsi="Arial" w:cs="Arial"/>
          <w:sz w:val="22"/>
          <w:szCs w:val="22"/>
          <w:lang w:val="es"/>
        </w:rPr>
        <w:t>az</w:t>
      </w:r>
      <w:r w:rsidRPr="005D1EF1">
        <w:rPr>
          <w:rFonts w:ascii="Arial" w:eastAsia="Aptos" w:hAnsi="Arial" w:cs="Arial"/>
          <w:sz w:val="22"/>
          <w:szCs w:val="22"/>
          <w:lang w:val="es"/>
        </w:rPr>
        <w:t>.</w:t>
      </w:r>
    </w:p>
    <w:p w14:paraId="121A01E0" w14:textId="1F52B338" w:rsidR="00691234" w:rsidRPr="005D1EF1" w:rsidRDefault="00691234">
      <w:pPr>
        <w:spacing w:after="160" w:line="259" w:lineRule="auto"/>
        <w:rPr>
          <w:rFonts w:ascii="Arial" w:hAnsi="Arial" w:cs="Arial"/>
          <w:sz w:val="22"/>
          <w:szCs w:val="22"/>
          <w:lang w:val="es-ES"/>
        </w:rPr>
      </w:pPr>
      <w:r w:rsidRPr="005D1EF1">
        <w:rPr>
          <w:rFonts w:ascii="Arial" w:hAnsi="Arial" w:cs="Arial"/>
          <w:sz w:val="22"/>
          <w:szCs w:val="22"/>
          <w:lang w:val="es-ES"/>
        </w:rPr>
        <w:br w:type="page"/>
      </w:r>
    </w:p>
    <w:p w14:paraId="42B23AC5" w14:textId="77777777" w:rsidR="00052B9B" w:rsidRPr="005D1EF1" w:rsidRDefault="00052B9B" w:rsidP="009C7AB7">
      <w:pPr>
        <w:jc w:val="both"/>
        <w:rPr>
          <w:rFonts w:ascii="Arial" w:hAnsi="Arial" w:cs="Arial"/>
          <w:sz w:val="22"/>
          <w:szCs w:val="22"/>
          <w:lang w:val="es-ES"/>
        </w:rPr>
      </w:pPr>
    </w:p>
    <w:p w14:paraId="4A3FF710" w14:textId="043D0BB0" w:rsidR="004778F4" w:rsidRPr="00D54DA9" w:rsidRDefault="004778F4" w:rsidP="004778F4">
      <w:pPr>
        <w:pStyle w:val="Ttulo1"/>
        <w:numPr>
          <w:ilvl w:val="0"/>
          <w:numId w:val="8"/>
        </w:numPr>
        <w:jc w:val="both"/>
        <w:rPr>
          <w:rFonts w:ascii="Arial" w:eastAsia="Arial" w:hAnsi="Arial" w:cs="Arial"/>
          <w:b/>
          <w:bCs/>
          <w:color w:val="0A3041"/>
          <w:sz w:val="24"/>
          <w:szCs w:val="24"/>
        </w:rPr>
      </w:pPr>
      <w:bookmarkStart w:id="2" w:name="_Toc198138101"/>
      <w:r w:rsidRPr="2F99CEF2">
        <w:rPr>
          <w:rFonts w:ascii="Arial" w:eastAsia="Arial" w:hAnsi="Arial" w:cs="Arial"/>
          <w:b/>
          <w:bCs/>
          <w:color w:val="0A3041"/>
          <w:sz w:val="24"/>
          <w:szCs w:val="24"/>
        </w:rPr>
        <w:t xml:space="preserve">PRIMERA PARTE PLANES DE DESARROLLO </w:t>
      </w:r>
      <w:r w:rsidR="008C133E">
        <w:rPr>
          <w:rFonts w:ascii="Arial" w:eastAsia="Arial" w:hAnsi="Arial" w:cs="Arial"/>
          <w:b/>
          <w:bCs/>
          <w:color w:val="0A3041"/>
          <w:sz w:val="24"/>
          <w:szCs w:val="24"/>
        </w:rPr>
        <w:t xml:space="preserve">DEPARTAMENTAL </w:t>
      </w:r>
      <w:r w:rsidR="007840C5">
        <w:rPr>
          <w:rFonts w:ascii="Arial" w:eastAsia="Arial" w:hAnsi="Arial" w:cs="Arial"/>
          <w:b/>
          <w:bCs/>
          <w:color w:val="0A3041"/>
          <w:sz w:val="24"/>
          <w:szCs w:val="24"/>
        </w:rPr>
        <w:t>CON LINEAMIENTOS DE</w:t>
      </w:r>
      <w:r w:rsidR="007840C5" w:rsidRPr="005D1EF1">
        <w:rPr>
          <w:rFonts w:ascii="Arial" w:eastAsia="Arial" w:hAnsi="Arial" w:cs="Arial"/>
          <w:color w:val="4EA72E"/>
          <w:sz w:val="22"/>
          <w:szCs w:val="22"/>
        </w:rPr>
        <w:t xml:space="preserve"> </w:t>
      </w:r>
      <w:r w:rsidRPr="2F99CEF2">
        <w:rPr>
          <w:rFonts w:ascii="Arial" w:eastAsia="Arial" w:hAnsi="Arial" w:cs="Arial"/>
          <w:b/>
          <w:bCs/>
          <w:color w:val="0A3041"/>
          <w:sz w:val="24"/>
          <w:szCs w:val="24"/>
        </w:rPr>
        <w:t>P</w:t>
      </w:r>
      <w:r w:rsidR="00D54DA9">
        <w:rPr>
          <w:rFonts w:ascii="Arial" w:eastAsia="Arial" w:hAnsi="Arial" w:cs="Arial"/>
          <w:b/>
          <w:bCs/>
          <w:color w:val="0A3041"/>
          <w:sz w:val="24"/>
          <w:szCs w:val="24"/>
        </w:rPr>
        <w:t>AZ</w:t>
      </w:r>
      <w:bookmarkStart w:id="3" w:name="_1fob9te"/>
      <w:bookmarkEnd w:id="2"/>
      <w:bookmarkEnd w:id="3"/>
    </w:p>
    <w:p w14:paraId="008C96A1" w14:textId="77777777" w:rsidR="004778F4" w:rsidRPr="005D1EF1" w:rsidRDefault="004778F4" w:rsidP="004778F4">
      <w:pPr>
        <w:jc w:val="both"/>
        <w:rPr>
          <w:rFonts w:ascii="Arial" w:hAnsi="Arial" w:cs="Arial"/>
        </w:rPr>
      </w:pPr>
      <w:bookmarkStart w:id="4" w:name="_3znysh7"/>
      <w:bookmarkEnd w:id="4"/>
    </w:p>
    <w:p w14:paraId="2C7B5962" w14:textId="111AD950" w:rsidR="004778F4" w:rsidRPr="005D1EF1" w:rsidRDefault="004778F4" w:rsidP="2F99CEF2">
      <w:pPr>
        <w:jc w:val="both"/>
        <w:rPr>
          <w:rFonts w:ascii="Arial" w:eastAsia="Arial" w:hAnsi="Arial" w:cs="Arial"/>
          <w:sz w:val="22"/>
          <w:szCs w:val="22"/>
        </w:rPr>
      </w:pPr>
      <w:r w:rsidRPr="2F99CEF2">
        <w:rPr>
          <w:rFonts w:ascii="Arial" w:eastAsia="Arial" w:hAnsi="Arial" w:cs="Arial"/>
          <w:sz w:val="22"/>
          <w:szCs w:val="22"/>
        </w:rPr>
        <w:t>El primer</w:t>
      </w:r>
      <w:r w:rsidR="00F32DC7" w:rsidRPr="2F99CEF2">
        <w:rPr>
          <w:rFonts w:ascii="Arial" w:eastAsia="Arial" w:hAnsi="Arial" w:cs="Arial"/>
          <w:sz w:val="22"/>
          <w:szCs w:val="22"/>
        </w:rPr>
        <w:t>o de enero del 2024 se posesionó</w:t>
      </w:r>
      <w:r w:rsidRPr="2F99CEF2">
        <w:rPr>
          <w:rFonts w:ascii="Arial" w:eastAsia="Arial" w:hAnsi="Arial" w:cs="Arial"/>
          <w:sz w:val="22"/>
          <w:szCs w:val="22"/>
        </w:rPr>
        <w:t xml:space="preserve"> </w:t>
      </w:r>
      <w:r w:rsidRPr="2F99CEF2">
        <w:rPr>
          <w:rFonts w:ascii="Arial" w:eastAsia="Arial" w:hAnsi="Arial" w:cs="Arial"/>
          <w:color w:val="4EA72E"/>
          <w:sz w:val="22"/>
          <w:szCs w:val="22"/>
        </w:rPr>
        <w:t xml:space="preserve">(nombre del </w:t>
      </w:r>
      <w:r w:rsidR="002B189C">
        <w:rPr>
          <w:rFonts w:ascii="Arial" w:eastAsia="Arial" w:hAnsi="Arial" w:cs="Arial"/>
          <w:color w:val="4EA72E"/>
          <w:sz w:val="22"/>
          <w:szCs w:val="22"/>
        </w:rPr>
        <w:t>gobernador o gobernadora</w:t>
      </w:r>
      <w:r w:rsidRPr="2F99CEF2">
        <w:rPr>
          <w:rFonts w:ascii="Arial" w:eastAsia="Arial" w:hAnsi="Arial" w:cs="Arial"/>
          <w:color w:val="4EA72E"/>
          <w:sz w:val="22"/>
          <w:szCs w:val="22"/>
        </w:rPr>
        <w:t xml:space="preserve">) </w:t>
      </w:r>
      <w:r w:rsidR="005A1363" w:rsidRPr="2F99CEF2">
        <w:rPr>
          <w:rFonts w:ascii="Arial" w:eastAsia="Arial" w:hAnsi="Arial" w:cs="Arial"/>
          <w:sz w:val="22"/>
          <w:szCs w:val="22"/>
        </w:rPr>
        <w:t xml:space="preserve">quien formuló </w:t>
      </w:r>
      <w:r w:rsidR="00F32DC7" w:rsidRPr="2F99CEF2">
        <w:rPr>
          <w:rFonts w:ascii="Arial" w:eastAsia="Arial" w:hAnsi="Arial" w:cs="Arial"/>
          <w:sz w:val="22"/>
          <w:szCs w:val="22"/>
        </w:rPr>
        <w:t>el Plan de D</w:t>
      </w:r>
      <w:r w:rsidRPr="2F99CEF2">
        <w:rPr>
          <w:rFonts w:ascii="Arial" w:eastAsia="Arial" w:hAnsi="Arial" w:cs="Arial"/>
          <w:sz w:val="22"/>
          <w:szCs w:val="22"/>
        </w:rPr>
        <w:t xml:space="preserve">esarrollo </w:t>
      </w:r>
      <w:r w:rsidR="00BF6EDD">
        <w:rPr>
          <w:rFonts w:ascii="Arial" w:eastAsia="Arial" w:hAnsi="Arial" w:cs="Arial"/>
          <w:sz w:val="22"/>
          <w:szCs w:val="22"/>
        </w:rPr>
        <w:t>Departamento</w:t>
      </w:r>
      <w:r w:rsidR="00F32DC7" w:rsidRPr="2F99CEF2">
        <w:rPr>
          <w:rFonts w:ascii="Arial" w:eastAsia="Arial" w:hAnsi="Arial" w:cs="Arial"/>
          <w:sz w:val="22"/>
          <w:szCs w:val="22"/>
        </w:rPr>
        <w:t xml:space="preserve">, </w:t>
      </w:r>
      <w:r w:rsidR="005A1363" w:rsidRPr="2F99CEF2">
        <w:rPr>
          <w:rFonts w:ascii="Arial" w:eastAsia="Arial" w:hAnsi="Arial" w:cs="Arial"/>
          <w:sz w:val="22"/>
          <w:szCs w:val="22"/>
        </w:rPr>
        <w:t>en el</w:t>
      </w:r>
      <w:r w:rsidR="00DA169F">
        <w:rPr>
          <w:rFonts w:ascii="Arial" w:eastAsia="Arial" w:hAnsi="Arial" w:cs="Arial"/>
          <w:sz w:val="22"/>
          <w:szCs w:val="22"/>
        </w:rPr>
        <w:t xml:space="preserve"> </w:t>
      </w:r>
      <w:r w:rsidR="005A1363" w:rsidRPr="2F99CEF2">
        <w:rPr>
          <w:rFonts w:ascii="Arial" w:eastAsia="Arial" w:hAnsi="Arial" w:cs="Arial"/>
          <w:sz w:val="22"/>
          <w:szCs w:val="22"/>
        </w:rPr>
        <w:t>que</w:t>
      </w:r>
      <w:r w:rsidR="00DA169F">
        <w:rPr>
          <w:rFonts w:ascii="Arial" w:eastAsia="Arial" w:hAnsi="Arial" w:cs="Arial"/>
          <w:sz w:val="22"/>
          <w:szCs w:val="22"/>
        </w:rPr>
        <w:t xml:space="preserve"> se</w:t>
      </w:r>
      <w:r w:rsidR="005A1363" w:rsidRPr="2F99CEF2">
        <w:rPr>
          <w:rFonts w:ascii="Arial" w:eastAsia="Arial" w:hAnsi="Arial" w:cs="Arial"/>
          <w:sz w:val="22"/>
          <w:szCs w:val="22"/>
        </w:rPr>
        <w:t xml:space="preserve"> </w:t>
      </w:r>
      <w:r w:rsidR="00F32DC7" w:rsidRPr="2F99CEF2">
        <w:rPr>
          <w:rFonts w:ascii="Arial" w:eastAsia="Arial" w:hAnsi="Arial" w:cs="Arial"/>
          <w:sz w:val="22"/>
          <w:szCs w:val="22"/>
        </w:rPr>
        <w:t>incorpor</w:t>
      </w:r>
      <w:r w:rsidR="00DA169F">
        <w:rPr>
          <w:rFonts w:ascii="Arial" w:eastAsia="Arial" w:hAnsi="Arial" w:cs="Arial"/>
          <w:sz w:val="22"/>
          <w:szCs w:val="22"/>
        </w:rPr>
        <w:t xml:space="preserve">aron las iniciativas </w:t>
      </w:r>
      <w:r w:rsidRPr="2F99CEF2">
        <w:rPr>
          <w:rFonts w:ascii="Arial" w:eastAsia="Arial" w:hAnsi="Arial" w:cs="Arial"/>
          <w:sz w:val="22"/>
          <w:szCs w:val="22"/>
        </w:rPr>
        <w:t xml:space="preserve">PDET </w:t>
      </w:r>
      <w:r w:rsidR="00DA169F">
        <w:rPr>
          <w:rFonts w:ascii="Arial" w:eastAsia="Arial" w:hAnsi="Arial" w:cs="Arial"/>
          <w:sz w:val="22"/>
          <w:szCs w:val="22"/>
        </w:rPr>
        <w:t>incluidas en los</w:t>
      </w:r>
      <w:r w:rsidRPr="2F99CEF2">
        <w:rPr>
          <w:rFonts w:ascii="Arial" w:eastAsia="Arial" w:hAnsi="Arial" w:cs="Arial"/>
          <w:sz w:val="22"/>
          <w:szCs w:val="22"/>
        </w:rPr>
        <w:t xml:space="preserve"> </w:t>
      </w:r>
      <w:r w:rsidR="53ED609D" w:rsidRPr="2F99CEF2">
        <w:rPr>
          <w:rFonts w:ascii="Arial" w:eastAsia="Arial" w:hAnsi="Arial" w:cs="Arial"/>
          <w:sz w:val="22"/>
          <w:szCs w:val="22"/>
        </w:rPr>
        <w:t xml:space="preserve">Planes de Acción para la Transformación Regional (PATR) </w:t>
      </w:r>
      <w:r w:rsidRPr="2F99CEF2">
        <w:rPr>
          <w:rFonts w:ascii="Arial" w:eastAsia="Arial" w:hAnsi="Arial" w:cs="Arial"/>
          <w:sz w:val="22"/>
          <w:szCs w:val="22"/>
        </w:rPr>
        <w:t>a las estrategias</w:t>
      </w:r>
      <w:r w:rsidR="00F32DC7" w:rsidRPr="2F99CEF2">
        <w:rPr>
          <w:rFonts w:ascii="Arial" w:eastAsia="Arial" w:hAnsi="Arial" w:cs="Arial"/>
          <w:sz w:val="22"/>
          <w:szCs w:val="22"/>
        </w:rPr>
        <w:t>,</w:t>
      </w:r>
      <w:r w:rsidR="005A1363" w:rsidRPr="2F99CEF2">
        <w:rPr>
          <w:rFonts w:ascii="Arial" w:eastAsia="Arial" w:hAnsi="Arial" w:cs="Arial"/>
          <w:sz w:val="22"/>
          <w:szCs w:val="22"/>
        </w:rPr>
        <w:t xml:space="preserve"> programas y proyectos, </w:t>
      </w:r>
      <w:r w:rsidRPr="2F99CEF2">
        <w:rPr>
          <w:rFonts w:ascii="Arial" w:eastAsia="Arial" w:hAnsi="Arial" w:cs="Arial"/>
          <w:sz w:val="22"/>
          <w:szCs w:val="22"/>
        </w:rPr>
        <w:t xml:space="preserve">tanto en el contenido diagnóstico </w:t>
      </w:r>
      <w:r w:rsidR="00F32DC7" w:rsidRPr="2F99CEF2">
        <w:rPr>
          <w:rFonts w:ascii="Arial" w:eastAsia="Arial" w:hAnsi="Arial" w:cs="Arial"/>
          <w:sz w:val="22"/>
          <w:szCs w:val="22"/>
        </w:rPr>
        <w:t xml:space="preserve">como en el </w:t>
      </w:r>
      <w:r w:rsidRPr="2F99CEF2">
        <w:rPr>
          <w:rFonts w:ascii="Arial" w:eastAsia="Arial" w:hAnsi="Arial" w:cs="Arial"/>
          <w:sz w:val="22"/>
          <w:szCs w:val="22"/>
        </w:rPr>
        <w:t>estratégico</w:t>
      </w:r>
      <w:r w:rsidR="00691234" w:rsidRPr="2F99CEF2">
        <w:rPr>
          <w:rFonts w:ascii="Arial" w:eastAsia="Arial" w:hAnsi="Arial" w:cs="Arial"/>
          <w:sz w:val="22"/>
          <w:szCs w:val="22"/>
        </w:rPr>
        <w:t xml:space="preserve"> según se informa a continuación.</w:t>
      </w:r>
    </w:p>
    <w:p w14:paraId="272EE2E8" w14:textId="64C9ACB1" w:rsidR="2D88D4C9" w:rsidRPr="005D1EF1" w:rsidRDefault="2D88D4C9" w:rsidP="2D88D4C9">
      <w:pPr>
        <w:jc w:val="both"/>
        <w:rPr>
          <w:rFonts w:ascii="Arial" w:hAnsi="Arial" w:cs="Arial"/>
          <w:sz w:val="22"/>
          <w:szCs w:val="22"/>
          <w:lang w:val="es-ES"/>
        </w:rPr>
      </w:pPr>
    </w:p>
    <w:p w14:paraId="49B77CD1" w14:textId="29C93D0A" w:rsidR="004809B8" w:rsidRPr="005D1EF1" w:rsidRDefault="000233C6" w:rsidP="00CB561C">
      <w:pPr>
        <w:pStyle w:val="Ttulo2"/>
        <w:ind w:left="708"/>
        <w:rPr>
          <w:rFonts w:ascii="Arial" w:hAnsi="Arial" w:cs="Arial"/>
          <w:color w:val="002060"/>
          <w:sz w:val="22"/>
          <w:szCs w:val="22"/>
          <w:lang w:val="es-CO"/>
        </w:rPr>
      </w:pPr>
      <w:bookmarkStart w:id="5" w:name="_Toc157183220"/>
      <w:bookmarkStart w:id="6" w:name="_Toc198138102"/>
      <w:r>
        <w:rPr>
          <w:rFonts w:ascii="Arial" w:hAnsi="Arial" w:cs="Arial"/>
          <w:color w:val="002060"/>
          <w:sz w:val="22"/>
          <w:szCs w:val="22"/>
        </w:rPr>
        <w:t>1</w:t>
      </w:r>
      <w:r w:rsidR="00F76D16" w:rsidRPr="2F99CEF2">
        <w:rPr>
          <w:rFonts w:ascii="Arial" w:hAnsi="Arial" w:cs="Arial"/>
          <w:color w:val="002060"/>
          <w:sz w:val="22"/>
          <w:szCs w:val="22"/>
        </w:rPr>
        <w:t xml:space="preserve">.1. Diagnóstico de las iniciativas PDET en </w:t>
      </w:r>
      <w:r w:rsidR="00691234" w:rsidRPr="2F99CEF2">
        <w:rPr>
          <w:rFonts w:ascii="Arial" w:hAnsi="Arial" w:cs="Arial"/>
          <w:color w:val="002060"/>
          <w:sz w:val="22"/>
          <w:szCs w:val="22"/>
        </w:rPr>
        <w:t>el Plan</w:t>
      </w:r>
      <w:r w:rsidR="00F76D16" w:rsidRPr="2F99CEF2">
        <w:rPr>
          <w:rFonts w:ascii="Arial" w:hAnsi="Arial" w:cs="Arial"/>
          <w:color w:val="002060"/>
          <w:sz w:val="22"/>
          <w:szCs w:val="22"/>
        </w:rPr>
        <w:t xml:space="preserve"> de Desarrollo </w:t>
      </w:r>
      <w:bookmarkEnd w:id="5"/>
      <w:r w:rsidR="00685604">
        <w:rPr>
          <w:rFonts w:ascii="Arial" w:hAnsi="Arial" w:cs="Arial"/>
          <w:color w:val="002060"/>
          <w:sz w:val="22"/>
          <w:szCs w:val="22"/>
        </w:rPr>
        <w:t>Departamental</w:t>
      </w:r>
      <w:bookmarkEnd w:id="6"/>
      <w:r w:rsidR="00685604">
        <w:rPr>
          <w:rFonts w:ascii="Arial" w:hAnsi="Arial" w:cs="Arial"/>
          <w:color w:val="002060"/>
          <w:sz w:val="22"/>
          <w:szCs w:val="22"/>
        </w:rPr>
        <w:t xml:space="preserve"> </w:t>
      </w:r>
    </w:p>
    <w:p w14:paraId="4563B3F4" w14:textId="1CFB77DA" w:rsidR="004809B8" w:rsidRPr="005D1EF1" w:rsidRDefault="004809B8" w:rsidP="00CE4FBD">
      <w:pPr>
        <w:jc w:val="both"/>
        <w:rPr>
          <w:rFonts w:ascii="Arial" w:hAnsi="Arial" w:cs="Arial"/>
          <w:sz w:val="22"/>
          <w:szCs w:val="22"/>
          <w:lang w:val="es-ES"/>
        </w:rPr>
      </w:pPr>
    </w:p>
    <w:p w14:paraId="7631A25C" w14:textId="4A73B3DE" w:rsidR="004809B8" w:rsidRPr="005D1EF1" w:rsidRDefault="000665D5" w:rsidP="00CE4FBD">
      <w:pPr>
        <w:jc w:val="both"/>
        <w:rPr>
          <w:rFonts w:ascii="Arial" w:hAnsi="Arial" w:cs="Arial"/>
          <w:sz w:val="22"/>
          <w:szCs w:val="22"/>
          <w:lang w:val="es-ES"/>
        </w:rPr>
      </w:pPr>
      <w:r w:rsidRPr="005D1EF1">
        <w:rPr>
          <w:rFonts w:ascii="Arial" w:hAnsi="Arial" w:cs="Arial"/>
          <w:sz w:val="22"/>
          <w:szCs w:val="22"/>
          <w:lang w:val="es-ES"/>
        </w:rPr>
        <w:t xml:space="preserve">El </w:t>
      </w:r>
      <w:r w:rsidR="002B189C">
        <w:rPr>
          <w:rFonts w:ascii="Arial" w:hAnsi="Arial" w:cs="Arial"/>
          <w:sz w:val="22"/>
          <w:szCs w:val="22"/>
          <w:lang w:val="es-ES"/>
        </w:rPr>
        <w:t xml:space="preserve">departamento </w:t>
      </w:r>
      <w:r w:rsidRPr="005D1EF1">
        <w:rPr>
          <w:rFonts w:ascii="Arial" w:hAnsi="Arial" w:cs="Arial"/>
          <w:b/>
          <w:i/>
          <w:color w:val="70AD47" w:themeColor="accent6"/>
          <w:sz w:val="22"/>
          <w:szCs w:val="22"/>
          <w:lang w:val="es-ES"/>
        </w:rPr>
        <w:t>(nombre del</w:t>
      </w:r>
      <w:r w:rsidR="002B189C">
        <w:rPr>
          <w:rFonts w:ascii="Arial" w:hAnsi="Arial" w:cs="Arial"/>
          <w:b/>
          <w:i/>
          <w:color w:val="70AD47" w:themeColor="accent6"/>
          <w:sz w:val="22"/>
          <w:szCs w:val="22"/>
          <w:lang w:val="es-ES"/>
        </w:rPr>
        <w:t xml:space="preserve"> </w:t>
      </w:r>
      <w:r w:rsidR="00371FCC" w:rsidRPr="005D1EF1">
        <w:rPr>
          <w:rFonts w:ascii="Arial" w:hAnsi="Arial" w:cs="Arial"/>
          <w:b/>
          <w:i/>
          <w:color w:val="70AD47" w:themeColor="accent6"/>
          <w:sz w:val="22"/>
          <w:szCs w:val="22"/>
          <w:lang w:val="es-ES"/>
        </w:rPr>
        <w:t>Departamento</w:t>
      </w:r>
      <w:r w:rsidR="002B189C">
        <w:rPr>
          <w:rFonts w:ascii="Arial" w:hAnsi="Arial" w:cs="Arial"/>
          <w:b/>
          <w:i/>
          <w:color w:val="70AD47" w:themeColor="accent6"/>
          <w:sz w:val="22"/>
          <w:szCs w:val="22"/>
          <w:lang w:val="es-ES"/>
        </w:rPr>
        <w:t xml:space="preserve">) </w:t>
      </w:r>
      <w:r w:rsidR="006F2C22" w:rsidRPr="005D1EF1">
        <w:rPr>
          <w:rFonts w:ascii="Arial" w:hAnsi="Arial" w:cs="Arial"/>
          <w:sz w:val="22"/>
          <w:szCs w:val="22"/>
          <w:lang w:val="es-ES"/>
        </w:rPr>
        <w:t>tiene un total de</w:t>
      </w:r>
      <w:r w:rsidR="00691234" w:rsidRPr="005D1EF1">
        <w:rPr>
          <w:rFonts w:ascii="Arial" w:hAnsi="Arial" w:cs="Arial"/>
          <w:sz w:val="22"/>
          <w:szCs w:val="22"/>
          <w:lang w:val="es-ES"/>
        </w:rPr>
        <w:t xml:space="preserve"> </w:t>
      </w:r>
      <w:r w:rsidR="00DA169F" w:rsidRPr="005D1EF1">
        <w:rPr>
          <w:rFonts w:ascii="Arial" w:hAnsi="Arial" w:cs="Arial"/>
          <w:sz w:val="22"/>
          <w:szCs w:val="22"/>
          <w:lang w:val="es-ES"/>
        </w:rPr>
        <w:t>PDET</w:t>
      </w:r>
      <w:r w:rsidR="00DA169F" w:rsidRPr="005D1EF1">
        <w:rPr>
          <w:rFonts w:ascii="Arial" w:hAnsi="Arial" w:cs="Arial"/>
          <w:color w:val="70AD47" w:themeColor="accent6"/>
          <w:sz w:val="22"/>
          <w:szCs w:val="22"/>
          <w:lang w:val="es-ES"/>
        </w:rPr>
        <w:t xml:space="preserve"> </w:t>
      </w:r>
      <w:r w:rsidR="00DA169F" w:rsidRPr="005D1EF1">
        <w:rPr>
          <w:rFonts w:ascii="Arial" w:hAnsi="Arial" w:cs="Arial"/>
          <w:b/>
          <w:i/>
          <w:color w:val="70AD47" w:themeColor="accent6"/>
          <w:sz w:val="22"/>
          <w:szCs w:val="22"/>
          <w:lang w:val="es-ES"/>
        </w:rPr>
        <w:t>(número de iniciativas PDET)</w:t>
      </w:r>
      <w:r w:rsidR="00DA169F">
        <w:rPr>
          <w:rFonts w:ascii="Arial" w:hAnsi="Arial" w:cs="Arial"/>
          <w:b/>
          <w:i/>
          <w:color w:val="70AD47" w:themeColor="accent6"/>
          <w:sz w:val="22"/>
          <w:szCs w:val="22"/>
          <w:lang w:val="es-ES"/>
        </w:rPr>
        <w:t xml:space="preserve"> </w:t>
      </w:r>
      <w:r w:rsidR="00691234" w:rsidRPr="005D1EF1">
        <w:rPr>
          <w:rFonts w:ascii="Arial" w:hAnsi="Arial" w:cs="Arial"/>
          <w:sz w:val="22"/>
          <w:szCs w:val="22"/>
          <w:lang w:val="es-ES"/>
        </w:rPr>
        <w:t>iniciativas</w:t>
      </w:r>
      <w:r w:rsidR="00DA169F">
        <w:rPr>
          <w:rFonts w:ascii="Arial" w:hAnsi="Arial" w:cs="Arial"/>
          <w:sz w:val="22"/>
          <w:szCs w:val="22"/>
          <w:lang w:val="es-ES"/>
        </w:rPr>
        <w:t>,</w:t>
      </w:r>
      <w:r w:rsidR="00691234" w:rsidRPr="005D1EF1">
        <w:rPr>
          <w:rFonts w:ascii="Arial" w:hAnsi="Arial" w:cs="Arial"/>
          <w:sz w:val="22"/>
          <w:szCs w:val="22"/>
          <w:lang w:val="es-ES"/>
        </w:rPr>
        <w:t xml:space="preserve"> </w:t>
      </w:r>
      <w:r w:rsidR="00807F5C" w:rsidRPr="005D1EF1">
        <w:rPr>
          <w:rFonts w:ascii="Arial" w:hAnsi="Arial" w:cs="Arial"/>
          <w:color w:val="000000" w:themeColor="text1"/>
          <w:sz w:val="22"/>
          <w:szCs w:val="22"/>
          <w:lang w:val="es-ES"/>
        </w:rPr>
        <w:t xml:space="preserve">agrupadas </w:t>
      </w:r>
      <w:r w:rsidR="00217FB0" w:rsidRPr="005D1EF1">
        <w:rPr>
          <w:rFonts w:ascii="Arial" w:hAnsi="Arial" w:cs="Arial"/>
          <w:color w:val="000000" w:themeColor="text1"/>
          <w:sz w:val="22"/>
          <w:szCs w:val="22"/>
          <w:lang w:val="es-ES"/>
        </w:rPr>
        <w:t xml:space="preserve">en </w:t>
      </w:r>
      <w:r w:rsidR="00807F5C" w:rsidRPr="005D1EF1">
        <w:rPr>
          <w:rFonts w:ascii="Arial" w:hAnsi="Arial" w:cs="Arial"/>
          <w:color w:val="000000" w:themeColor="text1"/>
          <w:sz w:val="22"/>
          <w:szCs w:val="22"/>
          <w:lang w:val="es-ES"/>
        </w:rPr>
        <w:t>8 pilares</w:t>
      </w:r>
      <w:r w:rsidR="00691234" w:rsidRPr="005D1EF1">
        <w:rPr>
          <w:rFonts w:ascii="Arial" w:hAnsi="Arial" w:cs="Arial"/>
          <w:color w:val="000000" w:themeColor="text1"/>
          <w:sz w:val="22"/>
          <w:szCs w:val="22"/>
          <w:lang w:val="es-ES"/>
        </w:rPr>
        <w:t xml:space="preserve"> de la Reforma Rural Integral</w:t>
      </w:r>
      <w:r w:rsidR="00807F5C" w:rsidRPr="005D1EF1">
        <w:rPr>
          <w:rFonts w:ascii="Arial" w:hAnsi="Arial" w:cs="Arial"/>
          <w:b/>
          <w:i/>
          <w:color w:val="70AD47" w:themeColor="accent6"/>
          <w:sz w:val="22"/>
          <w:szCs w:val="22"/>
          <w:lang w:val="es-ES"/>
        </w:rPr>
        <w:t xml:space="preserve">, </w:t>
      </w:r>
      <w:r w:rsidR="00807F5C" w:rsidRPr="005D1EF1">
        <w:rPr>
          <w:rFonts w:ascii="Arial" w:hAnsi="Arial" w:cs="Arial"/>
          <w:color w:val="000000" w:themeColor="text1"/>
          <w:sz w:val="22"/>
          <w:szCs w:val="22"/>
          <w:lang w:val="es-ES"/>
        </w:rPr>
        <w:t xml:space="preserve">que pueden </w:t>
      </w:r>
      <w:r w:rsidR="00217FB0" w:rsidRPr="005D1EF1">
        <w:rPr>
          <w:rFonts w:ascii="Arial" w:hAnsi="Arial" w:cs="Arial"/>
          <w:color w:val="000000" w:themeColor="text1"/>
          <w:sz w:val="22"/>
          <w:szCs w:val="22"/>
          <w:lang w:val="es-ES"/>
        </w:rPr>
        <w:t xml:space="preserve">ser </w:t>
      </w:r>
      <w:r w:rsidR="00807F5C" w:rsidRPr="005D1EF1">
        <w:rPr>
          <w:rFonts w:ascii="Arial" w:hAnsi="Arial" w:cs="Arial"/>
          <w:color w:val="000000" w:themeColor="text1"/>
          <w:sz w:val="22"/>
          <w:szCs w:val="22"/>
          <w:lang w:val="es-ES"/>
        </w:rPr>
        <w:t>consulta</w:t>
      </w:r>
      <w:r w:rsidR="00217FB0" w:rsidRPr="005D1EF1">
        <w:rPr>
          <w:rFonts w:ascii="Arial" w:hAnsi="Arial" w:cs="Arial"/>
          <w:color w:val="000000" w:themeColor="text1"/>
          <w:sz w:val="22"/>
          <w:szCs w:val="22"/>
          <w:lang w:val="es-ES"/>
        </w:rPr>
        <w:t>das</w:t>
      </w:r>
      <w:r w:rsidR="00807F5C" w:rsidRPr="005D1EF1">
        <w:rPr>
          <w:rFonts w:ascii="Arial" w:hAnsi="Arial" w:cs="Arial"/>
          <w:color w:val="000000" w:themeColor="text1"/>
          <w:sz w:val="22"/>
          <w:szCs w:val="22"/>
          <w:lang w:val="es-ES"/>
        </w:rPr>
        <w:t xml:space="preserve"> en la información de la subregión mediante el siguiente enlace</w:t>
      </w:r>
      <w:r w:rsidR="00807F5C" w:rsidRPr="005D1EF1">
        <w:rPr>
          <w:rFonts w:ascii="Arial" w:hAnsi="Arial" w:cs="Arial"/>
          <w:b/>
          <w:i/>
          <w:color w:val="000000" w:themeColor="text1"/>
          <w:sz w:val="22"/>
          <w:szCs w:val="22"/>
          <w:lang w:val="es-ES"/>
        </w:rPr>
        <w:t xml:space="preserve"> </w:t>
      </w:r>
      <w:hyperlink r:id="rId8" w:history="1">
        <w:r w:rsidR="00807F5C" w:rsidRPr="005D1EF1">
          <w:rPr>
            <w:rStyle w:val="Hipervnculo"/>
            <w:rFonts w:ascii="Arial" w:hAnsi="Arial" w:cs="Arial"/>
            <w:sz w:val="22"/>
            <w:szCs w:val="22"/>
            <w:lang w:val="es-ES"/>
          </w:rPr>
          <w:t>https://centralpdet.renovacionterritorio.gov.co/</w:t>
        </w:r>
      </w:hyperlink>
    </w:p>
    <w:p w14:paraId="72DE01B9" w14:textId="77777777" w:rsidR="00CF3E6E" w:rsidRPr="005D1EF1" w:rsidRDefault="00CF3E6E" w:rsidP="00CE4FBD">
      <w:pPr>
        <w:jc w:val="both"/>
        <w:rPr>
          <w:rFonts w:ascii="Arial" w:hAnsi="Arial" w:cs="Arial"/>
          <w:sz w:val="22"/>
          <w:szCs w:val="22"/>
          <w:lang w:val="es-ES"/>
        </w:rPr>
      </w:pPr>
    </w:p>
    <w:p w14:paraId="428508A5" w14:textId="2676C93C" w:rsidR="009A7F11" w:rsidRPr="005D1EF1" w:rsidRDefault="009A7F11" w:rsidP="00CE4FBD">
      <w:pPr>
        <w:jc w:val="both"/>
        <w:rPr>
          <w:rFonts w:ascii="Arial" w:hAnsi="Arial" w:cs="Arial"/>
          <w:sz w:val="22"/>
          <w:szCs w:val="22"/>
          <w:lang w:val="es-ES"/>
        </w:rPr>
      </w:pPr>
      <w:r w:rsidRPr="005D1EF1">
        <w:rPr>
          <w:rFonts w:ascii="Arial" w:hAnsi="Arial" w:cs="Arial"/>
          <w:sz w:val="22"/>
          <w:szCs w:val="22"/>
          <w:lang w:val="es-ES"/>
        </w:rPr>
        <w:t xml:space="preserve">A continuación, </w:t>
      </w:r>
      <w:r w:rsidR="001675E4" w:rsidRPr="005D1EF1">
        <w:rPr>
          <w:rFonts w:ascii="Arial" w:hAnsi="Arial" w:cs="Arial"/>
          <w:sz w:val="22"/>
          <w:szCs w:val="22"/>
          <w:lang w:val="es-ES"/>
        </w:rPr>
        <w:t>se presenta la información del total de iniciativas</w:t>
      </w:r>
      <w:r w:rsidR="005462F1" w:rsidRPr="005D1EF1">
        <w:rPr>
          <w:rFonts w:ascii="Arial" w:hAnsi="Arial" w:cs="Arial"/>
          <w:sz w:val="22"/>
          <w:szCs w:val="22"/>
          <w:lang w:val="es-ES"/>
        </w:rPr>
        <w:t xml:space="preserve"> por </w:t>
      </w:r>
      <w:r w:rsidR="00691234" w:rsidRPr="005D1EF1">
        <w:rPr>
          <w:rFonts w:ascii="Arial" w:hAnsi="Arial" w:cs="Arial"/>
          <w:color w:val="000000" w:themeColor="text1"/>
          <w:sz w:val="22"/>
          <w:szCs w:val="22"/>
          <w:lang w:val="es-ES"/>
        </w:rPr>
        <w:t>pilares de la Reforma Rural Integral</w:t>
      </w:r>
      <w:r w:rsidR="001675E4" w:rsidRPr="005D1EF1">
        <w:rPr>
          <w:rFonts w:ascii="Arial" w:hAnsi="Arial" w:cs="Arial"/>
          <w:sz w:val="22"/>
          <w:szCs w:val="22"/>
          <w:lang w:val="es-ES"/>
        </w:rPr>
        <w:t xml:space="preserve"> que</w:t>
      </w:r>
      <w:r w:rsidR="00371FCC" w:rsidRPr="005D1EF1">
        <w:rPr>
          <w:rFonts w:ascii="Arial" w:hAnsi="Arial" w:cs="Arial"/>
          <w:sz w:val="22"/>
          <w:szCs w:val="22"/>
          <w:lang w:val="es-ES"/>
        </w:rPr>
        <w:t>,</w:t>
      </w:r>
      <w:r w:rsidR="001675E4" w:rsidRPr="005D1EF1">
        <w:rPr>
          <w:rFonts w:ascii="Arial" w:hAnsi="Arial" w:cs="Arial"/>
          <w:sz w:val="22"/>
          <w:szCs w:val="22"/>
          <w:lang w:val="es-ES"/>
        </w:rPr>
        <w:t xml:space="preserve"> de acuerdo con el reporte oficial de la Agencia de Renovación del Territorio</w:t>
      </w:r>
      <w:r w:rsidR="00691234" w:rsidRPr="005D1EF1">
        <w:rPr>
          <w:rFonts w:ascii="Arial" w:hAnsi="Arial" w:cs="Arial"/>
          <w:sz w:val="22"/>
          <w:szCs w:val="22"/>
          <w:lang w:val="es-ES"/>
        </w:rPr>
        <w:t xml:space="preserve"> (ART)</w:t>
      </w:r>
      <w:r w:rsidR="00371FCC" w:rsidRPr="005D1EF1">
        <w:rPr>
          <w:rFonts w:ascii="Arial" w:hAnsi="Arial" w:cs="Arial"/>
          <w:sz w:val="22"/>
          <w:szCs w:val="22"/>
          <w:lang w:val="es-ES"/>
        </w:rPr>
        <w:t>,</w:t>
      </w:r>
      <w:r w:rsidR="001675E4" w:rsidRPr="005D1EF1">
        <w:rPr>
          <w:rFonts w:ascii="Arial" w:hAnsi="Arial" w:cs="Arial"/>
          <w:sz w:val="22"/>
          <w:szCs w:val="22"/>
          <w:lang w:val="es-ES"/>
        </w:rPr>
        <w:t xml:space="preserve"> cuentan con Ruta de Implementación Activa</w:t>
      </w:r>
      <w:r w:rsidR="00217FB0" w:rsidRPr="005D1EF1">
        <w:rPr>
          <w:rFonts w:ascii="Arial" w:hAnsi="Arial" w:cs="Arial"/>
          <w:sz w:val="22"/>
          <w:szCs w:val="22"/>
          <w:lang w:val="es-ES"/>
        </w:rPr>
        <w:t xml:space="preserve"> (RIA)</w:t>
      </w:r>
      <w:r w:rsidR="00217FB0" w:rsidRPr="005D1EF1">
        <w:rPr>
          <w:rStyle w:val="Refdenotaalpie"/>
          <w:rFonts w:ascii="Arial" w:hAnsi="Arial" w:cs="Arial"/>
          <w:sz w:val="22"/>
          <w:szCs w:val="22"/>
          <w:lang w:val="es-ES"/>
        </w:rPr>
        <w:footnoteReference w:id="2"/>
      </w:r>
      <w:r w:rsidR="00AB0FD5" w:rsidRPr="005D1EF1">
        <w:rPr>
          <w:rFonts w:ascii="Arial" w:hAnsi="Arial" w:cs="Arial"/>
          <w:sz w:val="22"/>
          <w:szCs w:val="22"/>
          <w:lang w:val="es-ES"/>
        </w:rPr>
        <w:t xml:space="preserve">, así como las que se activaron durante la vigencia </w:t>
      </w:r>
      <w:r w:rsidR="56F5A484" w:rsidRPr="005D1EF1">
        <w:rPr>
          <w:rFonts w:ascii="Arial" w:hAnsi="Arial" w:cs="Arial"/>
          <w:sz w:val="22"/>
          <w:szCs w:val="22"/>
          <w:lang w:val="es-ES"/>
        </w:rPr>
        <w:t>2024 a</w:t>
      </w:r>
      <w:r w:rsidR="1A76B8C6" w:rsidRPr="005D1EF1">
        <w:rPr>
          <w:rFonts w:ascii="Arial" w:hAnsi="Arial" w:cs="Arial"/>
          <w:sz w:val="22"/>
          <w:szCs w:val="22"/>
          <w:lang w:val="es-ES"/>
        </w:rPr>
        <w:t xml:space="preserve"> través de proyectos</w:t>
      </w:r>
      <w:r w:rsidR="0CAEE02B" w:rsidRPr="005D1EF1">
        <w:rPr>
          <w:rFonts w:ascii="Arial" w:hAnsi="Arial" w:cs="Arial"/>
          <w:sz w:val="22"/>
          <w:szCs w:val="22"/>
          <w:lang w:val="es-ES"/>
        </w:rPr>
        <w:t xml:space="preserve"> de inversión, convenios de cooperación internacional</w:t>
      </w:r>
      <w:r w:rsidR="1A76B8C6" w:rsidRPr="005D1EF1">
        <w:rPr>
          <w:rFonts w:ascii="Arial" w:hAnsi="Arial" w:cs="Arial"/>
          <w:sz w:val="22"/>
          <w:szCs w:val="22"/>
          <w:lang w:val="es-ES"/>
        </w:rPr>
        <w:t xml:space="preserve"> </w:t>
      </w:r>
      <w:r w:rsidR="11A0EA4F" w:rsidRPr="005D1EF1">
        <w:rPr>
          <w:rFonts w:ascii="Arial" w:hAnsi="Arial" w:cs="Arial"/>
          <w:sz w:val="22"/>
          <w:szCs w:val="22"/>
          <w:lang w:val="es-ES"/>
        </w:rPr>
        <w:t>y otras gestiones r</w:t>
      </w:r>
      <w:r w:rsidR="2C8E9739" w:rsidRPr="005D1EF1">
        <w:rPr>
          <w:rFonts w:ascii="Arial" w:hAnsi="Arial" w:cs="Arial"/>
          <w:sz w:val="22"/>
          <w:szCs w:val="22"/>
          <w:lang w:val="es-ES"/>
        </w:rPr>
        <w:t>e</w:t>
      </w:r>
      <w:r w:rsidR="11A0EA4F" w:rsidRPr="005D1EF1">
        <w:rPr>
          <w:rFonts w:ascii="Arial" w:hAnsi="Arial" w:cs="Arial"/>
          <w:sz w:val="22"/>
          <w:szCs w:val="22"/>
          <w:lang w:val="es-ES"/>
        </w:rPr>
        <w:t>a</w:t>
      </w:r>
      <w:r w:rsidR="5AA155CC" w:rsidRPr="005D1EF1">
        <w:rPr>
          <w:rFonts w:ascii="Arial" w:hAnsi="Arial" w:cs="Arial"/>
          <w:sz w:val="22"/>
          <w:szCs w:val="22"/>
          <w:lang w:val="es-ES"/>
        </w:rPr>
        <w:t>li</w:t>
      </w:r>
      <w:r w:rsidR="11A0EA4F" w:rsidRPr="005D1EF1">
        <w:rPr>
          <w:rFonts w:ascii="Arial" w:hAnsi="Arial" w:cs="Arial"/>
          <w:sz w:val="22"/>
          <w:szCs w:val="22"/>
          <w:lang w:val="es-ES"/>
        </w:rPr>
        <w:t xml:space="preserve">zadas por el </w:t>
      </w:r>
      <w:r w:rsidR="002B189C">
        <w:rPr>
          <w:rFonts w:ascii="Arial" w:hAnsi="Arial" w:cs="Arial"/>
          <w:sz w:val="22"/>
          <w:szCs w:val="22"/>
          <w:lang w:val="es-ES"/>
        </w:rPr>
        <w:t>departamento</w:t>
      </w:r>
      <w:r w:rsidR="38CF4D18" w:rsidRPr="005D1EF1">
        <w:rPr>
          <w:rFonts w:ascii="Arial" w:hAnsi="Arial" w:cs="Arial"/>
          <w:sz w:val="22"/>
          <w:szCs w:val="22"/>
          <w:lang w:val="es-ES"/>
        </w:rPr>
        <w:t xml:space="preserve"> </w:t>
      </w:r>
      <w:r w:rsidR="001675E4" w:rsidRPr="005D1EF1">
        <w:rPr>
          <w:rFonts w:ascii="Arial" w:hAnsi="Arial" w:cs="Arial"/>
          <w:sz w:val="22"/>
          <w:szCs w:val="22"/>
          <w:lang w:val="es-ES"/>
        </w:rPr>
        <w:t>(ve</w:t>
      </w:r>
      <w:r w:rsidR="005462F1" w:rsidRPr="005D1EF1">
        <w:rPr>
          <w:rFonts w:ascii="Arial" w:hAnsi="Arial" w:cs="Arial"/>
          <w:sz w:val="22"/>
          <w:szCs w:val="22"/>
          <w:lang w:val="es-ES"/>
        </w:rPr>
        <w:t>r</w:t>
      </w:r>
      <w:r w:rsidR="004778F4" w:rsidRPr="005D1EF1">
        <w:rPr>
          <w:rFonts w:ascii="Arial" w:hAnsi="Arial" w:cs="Arial"/>
          <w:sz w:val="22"/>
          <w:szCs w:val="22"/>
          <w:lang w:val="es-ES"/>
        </w:rPr>
        <w:t xml:space="preserve"> tabla 1</w:t>
      </w:r>
      <w:r w:rsidR="001675E4" w:rsidRPr="005D1EF1">
        <w:rPr>
          <w:rFonts w:ascii="Arial" w:hAnsi="Arial" w:cs="Arial"/>
          <w:sz w:val="22"/>
          <w:szCs w:val="22"/>
          <w:lang w:val="es-ES"/>
        </w:rPr>
        <w:t>)</w:t>
      </w:r>
      <w:r w:rsidR="009505C1" w:rsidRPr="005D1EF1">
        <w:rPr>
          <w:rFonts w:ascii="Arial" w:hAnsi="Arial" w:cs="Arial"/>
          <w:sz w:val="22"/>
          <w:szCs w:val="22"/>
          <w:lang w:val="es-ES"/>
        </w:rPr>
        <w:t>.</w:t>
      </w:r>
    </w:p>
    <w:p w14:paraId="45A8EAB1" w14:textId="07FDB4BD" w:rsidR="004778F4" w:rsidRPr="005D1EF1" w:rsidRDefault="004778F4" w:rsidP="00CE4FBD">
      <w:pPr>
        <w:jc w:val="both"/>
        <w:rPr>
          <w:rFonts w:ascii="Arial" w:hAnsi="Arial" w:cs="Arial"/>
          <w:sz w:val="22"/>
          <w:szCs w:val="22"/>
          <w:lang w:val="es-ES"/>
        </w:rPr>
      </w:pPr>
    </w:p>
    <w:p w14:paraId="64D9754B" w14:textId="17899244" w:rsidR="004809B8" w:rsidRPr="005D1EF1" w:rsidRDefault="004809B8" w:rsidP="00CE4FBD">
      <w:pPr>
        <w:jc w:val="both"/>
        <w:rPr>
          <w:rFonts w:ascii="Arial" w:hAnsi="Arial" w:cs="Arial"/>
          <w:sz w:val="22"/>
          <w:szCs w:val="22"/>
          <w:lang w:val="es-ES"/>
        </w:rPr>
      </w:pPr>
    </w:p>
    <w:p w14:paraId="13BD058F" w14:textId="1C0698DD" w:rsidR="001675E4" w:rsidRPr="00E77F84" w:rsidRDefault="001675E4" w:rsidP="001675E4">
      <w:pPr>
        <w:jc w:val="center"/>
        <w:rPr>
          <w:rFonts w:ascii="Arial" w:hAnsi="Arial" w:cs="Arial"/>
          <w:bCs/>
          <w:sz w:val="22"/>
          <w:szCs w:val="22"/>
          <w:lang w:val="es-ES"/>
        </w:rPr>
      </w:pPr>
      <w:r w:rsidRPr="00E77F84">
        <w:rPr>
          <w:rFonts w:ascii="Arial" w:hAnsi="Arial" w:cs="Arial"/>
          <w:bCs/>
          <w:sz w:val="22"/>
          <w:szCs w:val="22"/>
          <w:lang w:val="es-ES"/>
        </w:rPr>
        <w:t>Tabla</w:t>
      </w:r>
      <w:r w:rsidR="00EE5837" w:rsidRPr="00E77F84">
        <w:rPr>
          <w:rFonts w:ascii="Arial" w:hAnsi="Arial" w:cs="Arial"/>
          <w:bCs/>
          <w:sz w:val="22"/>
          <w:szCs w:val="22"/>
          <w:lang w:val="es-ES"/>
        </w:rPr>
        <w:t xml:space="preserve"> </w:t>
      </w:r>
      <w:r w:rsidR="004778F4" w:rsidRPr="00E77F84">
        <w:rPr>
          <w:rFonts w:ascii="Arial" w:hAnsi="Arial" w:cs="Arial"/>
          <w:bCs/>
          <w:sz w:val="22"/>
          <w:szCs w:val="22"/>
          <w:lang w:val="es-ES"/>
        </w:rPr>
        <w:t>1</w:t>
      </w:r>
      <w:r w:rsidRPr="00E77F84">
        <w:rPr>
          <w:rFonts w:ascii="Arial" w:hAnsi="Arial" w:cs="Arial"/>
          <w:bCs/>
          <w:sz w:val="22"/>
          <w:szCs w:val="22"/>
          <w:lang w:val="es-ES"/>
        </w:rPr>
        <w:t>. Iniciativas PATR, PDET con Ruta de Implementación Activa</w:t>
      </w:r>
    </w:p>
    <w:p w14:paraId="60A841BA" w14:textId="77777777" w:rsidR="00EE5837" w:rsidRPr="005D1EF1" w:rsidRDefault="00EE5837" w:rsidP="001675E4">
      <w:pPr>
        <w:jc w:val="center"/>
        <w:rPr>
          <w:rFonts w:ascii="Arial" w:hAnsi="Arial" w:cs="Arial"/>
          <w:b/>
          <w:sz w:val="22"/>
          <w:szCs w:val="22"/>
          <w:lang w:val="es-ES"/>
        </w:rPr>
      </w:pPr>
    </w:p>
    <w:tbl>
      <w:tblPr>
        <w:tblStyle w:val="Tablaconcuadrcula"/>
        <w:tblW w:w="882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4186"/>
        <w:gridCol w:w="1170"/>
        <w:gridCol w:w="1275"/>
        <w:gridCol w:w="1021"/>
        <w:gridCol w:w="1176"/>
      </w:tblGrid>
      <w:tr w:rsidR="005462F1" w:rsidRPr="005D1EF1" w14:paraId="3C21D1CB" w14:textId="726BF244" w:rsidTr="2F99CEF2">
        <w:trPr>
          <w:trHeight w:val="300"/>
          <w:jc w:val="center"/>
        </w:trPr>
        <w:tc>
          <w:tcPr>
            <w:tcW w:w="4186" w:type="dxa"/>
            <w:vMerge w:val="restart"/>
            <w:shd w:val="clear" w:color="auto" w:fill="FFFFFF" w:themeFill="background1"/>
            <w:vAlign w:val="center"/>
          </w:tcPr>
          <w:p w14:paraId="428C0805" w14:textId="77777777" w:rsidR="005462F1" w:rsidRPr="005D1EF1" w:rsidRDefault="005462F1" w:rsidP="00EB10F4">
            <w:pPr>
              <w:jc w:val="center"/>
              <w:rPr>
                <w:rFonts w:ascii="Arial" w:eastAsia="Songti TC" w:hAnsi="Arial" w:cs="Arial"/>
                <w:b/>
                <w:sz w:val="22"/>
                <w:szCs w:val="22"/>
                <w:lang w:val="es-ES"/>
              </w:rPr>
            </w:pPr>
            <w:r w:rsidRPr="005D1EF1">
              <w:rPr>
                <w:rFonts w:ascii="Arial" w:eastAsia="Songti TC" w:hAnsi="Arial" w:cs="Arial"/>
                <w:b/>
                <w:sz w:val="22"/>
                <w:szCs w:val="22"/>
                <w:lang w:val="es-ES"/>
              </w:rPr>
              <w:t>Pilares PDET</w:t>
            </w:r>
          </w:p>
        </w:tc>
        <w:tc>
          <w:tcPr>
            <w:tcW w:w="4642" w:type="dxa"/>
            <w:gridSpan w:val="4"/>
            <w:shd w:val="clear" w:color="auto" w:fill="FFFFFF" w:themeFill="background1"/>
          </w:tcPr>
          <w:p w14:paraId="323A1DC1" w14:textId="3A91C69F" w:rsidR="2D88D4C9" w:rsidRPr="005D1EF1" w:rsidRDefault="2D88D4C9" w:rsidP="2D88D4C9">
            <w:pPr>
              <w:jc w:val="center"/>
              <w:rPr>
                <w:rFonts w:ascii="Arial" w:eastAsia="Songti TC" w:hAnsi="Arial" w:cs="Arial"/>
                <w:b/>
                <w:bCs/>
                <w:sz w:val="22"/>
                <w:szCs w:val="22"/>
                <w:lang w:val="es-ES"/>
              </w:rPr>
            </w:pPr>
            <w:r w:rsidRPr="005D1EF1">
              <w:rPr>
                <w:rFonts w:ascii="Arial" w:eastAsia="Songti TC" w:hAnsi="Arial" w:cs="Arial"/>
                <w:b/>
                <w:bCs/>
                <w:sz w:val="22"/>
                <w:szCs w:val="22"/>
                <w:lang w:val="es-ES"/>
              </w:rPr>
              <w:t>Estado de iniciativas</w:t>
            </w:r>
          </w:p>
        </w:tc>
      </w:tr>
      <w:tr w:rsidR="005462F1" w:rsidRPr="005D1EF1" w14:paraId="71AA8702" w14:textId="7A94431C" w:rsidTr="2F99CEF2">
        <w:trPr>
          <w:trHeight w:val="300"/>
          <w:jc w:val="center"/>
        </w:trPr>
        <w:tc>
          <w:tcPr>
            <w:tcW w:w="4186" w:type="dxa"/>
            <w:vMerge/>
            <w:vAlign w:val="center"/>
          </w:tcPr>
          <w:p w14:paraId="787A37D4" w14:textId="77777777" w:rsidR="005462F1" w:rsidRPr="005D1EF1" w:rsidRDefault="005462F1" w:rsidP="00EB10F4">
            <w:pPr>
              <w:jc w:val="center"/>
              <w:rPr>
                <w:rFonts w:ascii="Arial" w:eastAsia="Songti TC" w:hAnsi="Arial" w:cs="Arial"/>
                <w:b/>
                <w:sz w:val="22"/>
                <w:szCs w:val="22"/>
                <w:lang w:val="es-ES"/>
              </w:rPr>
            </w:pPr>
          </w:p>
        </w:tc>
        <w:tc>
          <w:tcPr>
            <w:tcW w:w="1170" w:type="dxa"/>
            <w:shd w:val="clear" w:color="auto" w:fill="FFFFFF" w:themeFill="background1"/>
            <w:vAlign w:val="center"/>
          </w:tcPr>
          <w:p w14:paraId="03BCAD1D" w14:textId="5A72634F" w:rsidR="005462F1" w:rsidRPr="005D1EF1" w:rsidRDefault="005462F1" w:rsidP="2F99CEF2">
            <w:pPr>
              <w:jc w:val="center"/>
              <w:rPr>
                <w:rFonts w:ascii="Arial" w:eastAsia="Songti TC" w:hAnsi="Arial" w:cs="Arial"/>
                <w:sz w:val="20"/>
                <w:szCs w:val="20"/>
                <w:lang w:val="es-ES"/>
              </w:rPr>
            </w:pPr>
            <w:r w:rsidRPr="2F99CEF2">
              <w:rPr>
                <w:rFonts w:ascii="Arial" w:eastAsia="Songti TC" w:hAnsi="Arial" w:cs="Arial"/>
                <w:sz w:val="20"/>
                <w:szCs w:val="20"/>
                <w:lang w:val="es-ES"/>
              </w:rPr>
              <w:t>Total de iniciativas</w:t>
            </w:r>
          </w:p>
        </w:tc>
        <w:tc>
          <w:tcPr>
            <w:tcW w:w="1275" w:type="dxa"/>
            <w:shd w:val="clear" w:color="auto" w:fill="FFFFFF" w:themeFill="background1"/>
          </w:tcPr>
          <w:p w14:paraId="44340E51" w14:textId="79A82135" w:rsidR="005462F1" w:rsidRPr="005D1EF1" w:rsidRDefault="005462F1" w:rsidP="2F99CEF2">
            <w:pPr>
              <w:jc w:val="center"/>
              <w:rPr>
                <w:rFonts w:ascii="Arial" w:eastAsia="Songti TC" w:hAnsi="Arial" w:cs="Arial"/>
                <w:sz w:val="20"/>
                <w:szCs w:val="20"/>
                <w:lang w:val="es-ES"/>
              </w:rPr>
            </w:pPr>
            <w:r w:rsidRPr="2F99CEF2">
              <w:rPr>
                <w:rFonts w:ascii="Arial" w:eastAsia="Songti TC" w:hAnsi="Arial" w:cs="Arial"/>
                <w:sz w:val="20"/>
                <w:szCs w:val="20"/>
                <w:lang w:val="es-ES"/>
              </w:rPr>
              <w:t>Activadas en 202</w:t>
            </w:r>
            <w:r w:rsidR="6352F32A" w:rsidRPr="2F99CEF2">
              <w:rPr>
                <w:rFonts w:ascii="Arial" w:eastAsia="Songti TC" w:hAnsi="Arial" w:cs="Arial"/>
                <w:sz w:val="20"/>
                <w:szCs w:val="20"/>
                <w:lang w:val="es-ES"/>
              </w:rPr>
              <w:t>4</w:t>
            </w:r>
          </w:p>
        </w:tc>
        <w:tc>
          <w:tcPr>
            <w:tcW w:w="1021" w:type="dxa"/>
            <w:shd w:val="clear" w:color="auto" w:fill="FFFFFF" w:themeFill="background1"/>
            <w:vAlign w:val="center"/>
          </w:tcPr>
          <w:p w14:paraId="7849F6FE" w14:textId="32B77C9B" w:rsidR="005462F1" w:rsidRPr="005D1EF1" w:rsidRDefault="005462F1" w:rsidP="2F99CEF2">
            <w:pPr>
              <w:jc w:val="center"/>
              <w:rPr>
                <w:rFonts w:ascii="Arial" w:eastAsia="Songti TC" w:hAnsi="Arial" w:cs="Arial"/>
                <w:sz w:val="20"/>
                <w:szCs w:val="20"/>
                <w:lang w:val="es-ES"/>
              </w:rPr>
            </w:pPr>
            <w:r w:rsidRPr="2F99CEF2">
              <w:rPr>
                <w:rFonts w:ascii="Arial" w:eastAsia="Songti TC" w:hAnsi="Arial" w:cs="Arial"/>
                <w:sz w:val="20"/>
                <w:szCs w:val="20"/>
                <w:lang w:val="es-ES"/>
              </w:rPr>
              <w:t>SIN RIA</w:t>
            </w:r>
          </w:p>
        </w:tc>
        <w:tc>
          <w:tcPr>
            <w:tcW w:w="1176" w:type="dxa"/>
            <w:tcBorders>
              <w:bottom w:val="single" w:sz="4" w:space="0" w:color="auto"/>
            </w:tcBorders>
            <w:shd w:val="clear" w:color="auto" w:fill="FFFFFF" w:themeFill="background1"/>
          </w:tcPr>
          <w:p w14:paraId="24DF8CBF" w14:textId="5DFE8246" w:rsidR="005462F1" w:rsidRPr="005D1EF1" w:rsidRDefault="005462F1" w:rsidP="2F99CEF2">
            <w:pPr>
              <w:jc w:val="center"/>
              <w:rPr>
                <w:rFonts w:ascii="Arial" w:eastAsia="Songti TC" w:hAnsi="Arial" w:cs="Arial"/>
                <w:sz w:val="20"/>
                <w:szCs w:val="20"/>
                <w:lang w:val="es-ES"/>
              </w:rPr>
            </w:pPr>
            <w:r w:rsidRPr="2F99CEF2">
              <w:rPr>
                <w:rFonts w:ascii="Arial" w:eastAsia="Songti TC" w:hAnsi="Arial" w:cs="Arial"/>
                <w:sz w:val="20"/>
                <w:szCs w:val="20"/>
                <w:lang w:val="es-ES"/>
              </w:rPr>
              <w:t>CON RIA</w:t>
            </w:r>
          </w:p>
        </w:tc>
      </w:tr>
      <w:tr w:rsidR="005462F1" w:rsidRPr="005D1EF1" w14:paraId="25556C77" w14:textId="2F2753BB" w:rsidTr="2F99CEF2">
        <w:trPr>
          <w:trHeight w:val="300"/>
          <w:jc w:val="center"/>
        </w:trPr>
        <w:tc>
          <w:tcPr>
            <w:tcW w:w="4186" w:type="dxa"/>
            <w:shd w:val="clear" w:color="auto" w:fill="FFFFFF" w:themeFill="background1"/>
            <w:vAlign w:val="center"/>
          </w:tcPr>
          <w:p w14:paraId="360A431A" w14:textId="77777777" w:rsidR="005462F1" w:rsidRPr="005D1EF1" w:rsidRDefault="005462F1" w:rsidP="00EB10F4">
            <w:pPr>
              <w:rPr>
                <w:rFonts w:ascii="Arial" w:eastAsia="Songti TC" w:hAnsi="Arial" w:cs="Arial"/>
                <w:sz w:val="22"/>
                <w:szCs w:val="22"/>
                <w:lang w:val="es-ES"/>
              </w:rPr>
            </w:pPr>
            <w:r w:rsidRPr="005D1EF1">
              <w:rPr>
                <w:rFonts w:ascii="Arial" w:eastAsia="Songti TC" w:hAnsi="Arial" w:cs="Arial"/>
                <w:sz w:val="22"/>
                <w:szCs w:val="22"/>
                <w:lang w:val="es-ES"/>
              </w:rPr>
              <w:t>Pilar 1. Ordenamiento Social de la propiedad rural</w:t>
            </w:r>
          </w:p>
        </w:tc>
        <w:tc>
          <w:tcPr>
            <w:tcW w:w="1170" w:type="dxa"/>
            <w:shd w:val="clear" w:color="auto" w:fill="FFFFFF" w:themeFill="background1"/>
            <w:vAlign w:val="center"/>
          </w:tcPr>
          <w:p w14:paraId="42BCFB29" w14:textId="4F193249"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136166BC"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66FC2F01" w14:textId="1C160242"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12C3E655" w14:textId="77777777" w:rsidR="005462F1" w:rsidRPr="005D1EF1" w:rsidRDefault="005462F1" w:rsidP="00EB10F4">
            <w:pPr>
              <w:jc w:val="center"/>
              <w:rPr>
                <w:rFonts w:ascii="Arial" w:eastAsia="Songti TC" w:hAnsi="Arial" w:cs="Arial"/>
                <w:sz w:val="22"/>
                <w:szCs w:val="22"/>
                <w:lang w:val="es-ES"/>
              </w:rPr>
            </w:pPr>
          </w:p>
        </w:tc>
      </w:tr>
      <w:tr w:rsidR="005462F1" w:rsidRPr="005D1EF1" w14:paraId="4D445A53" w14:textId="0068039B" w:rsidTr="2F99CEF2">
        <w:trPr>
          <w:trHeight w:val="300"/>
          <w:jc w:val="center"/>
        </w:trPr>
        <w:tc>
          <w:tcPr>
            <w:tcW w:w="4186" w:type="dxa"/>
            <w:shd w:val="clear" w:color="auto" w:fill="FFFFFF" w:themeFill="background1"/>
            <w:vAlign w:val="center"/>
          </w:tcPr>
          <w:p w14:paraId="592EC767" w14:textId="77777777" w:rsidR="005462F1" w:rsidRPr="005D1EF1" w:rsidRDefault="005462F1" w:rsidP="00EB10F4">
            <w:pPr>
              <w:rPr>
                <w:rFonts w:ascii="Arial" w:eastAsia="Songti TC" w:hAnsi="Arial" w:cs="Arial"/>
                <w:sz w:val="22"/>
                <w:szCs w:val="22"/>
                <w:lang w:val="es-ES"/>
              </w:rPr>
            </w:pPr>
            <w:r w:rsidRPr="005D1EF1">
              <w:rPr>
                <w:rFonts w:ascii="Arial" w:eastAsia="Songti TC" w:hAnsi="Arial" w:cs="Arial"/>
                <w:sz w:val="22"/>
                <w:szCs w:val="22"/>
                <w:lang w:val="es-ES"/>
              </w:rPr>
              <w:t>Pilar 2. Infraestructura Y Adecuación De Tierras</w:t>
            </w:r>
          </w:p>
        </w:tc>
        <w:tc>
          <w:tcPr>
            <w:tcW w:w="1170" w:type="dxa"/>
            <w:shd w:val="clear" w:color="auto" w:fill="FFFFFF" w:themeFill="background1"/>
            <w:vAlign w:val="center"/>
          </w:tcPr>
          <w:p w14:paraId="72A4A0C4" w14:textId="0013A094"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46099DE6"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30B8840D" w14:textId="1AAEFC16"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315EF1AE" w14:textId="77777777" w:rsidR="005462F1" w:rsidRPr="005D1EF1" w:rsidRDefault="005462F1" w:rsidP="00EB10F4">
            <w:pPr>
              <w:jc w:val="center"/>
              <w:rPr>
                <w:rFonts w:ascii="Arial" w:eastAsia="Songti TC" w:hAnsi="Arial" w:cs="Arial"/>
                <w:sz w:val="22"/>
                <w:szCs w:val="22"/>
                <w:lang w:val="es-ES"/>
              </w:rPr>
            </w:pPr>
          </w:p>
        </w:tc>
      </w:tr>
      <w:tr w:rsidR="005462F1" w:rsidRPr="005D1EF1" w14:paraId="1DBF7EF2" w14:textId="226A65AC" w:rsidTr="2F99CEF2">
        <w:trPr>
          <w:trHeight w:val="300"/>
          <w:jc w:val="center"/>
        </w:trPr>
        <w:tc>
          <w:tcPr>
            <w:tcW w:w="4186" w:type="dxa"/>
            <w:shd w:val="clear" w:color="auto" w:fill="FFFFFF" w:themeFill="background1"/>
            <w:vAlign w:val="center"/>
          </w:tcPr>
          <w:p w14:paraId="5249F94B" w14:textId="77777777" w:rsidR="005462F1" w:rsidRPr="005D1EF1" w:rsidRDefault="005462F1" w:rsidP="00EB10F4">
            <w:pPr>
              <w:spacing w:line="276" w:lineRule="auto"/>
              <w:rPr>
                <w:rFonts w:ascii="Arial" w:eastAsia="Songti TC" w:hAnsi="Arial" w:cs="Arial"/>
                <w:sz w:val="22"/>
                <w:szCs w:val="22"/>
                <w:lang w:val="es-ES"/>
              </w:rPr>
            </w:pPr>
            <w:r w:rsidRPr="005D1EF1">
              <w:rPr>
                <w:rFonts w:ascii="Arial" w:eastAsia="Songti TC" w:hAnsi="Arial" w:cs="Arial"/>
                <w:sz w:val="22"/>
                <w:szCs w:val="22"/>
                <w:lang w:val="es-ES"/>
              </w:rPr>
              <w:t>Pilar 3. Salud Rural</w:t>
            </w:r>
          </w:p>
        </w:tc>
        <w:tc>
          <w:tcPr>
            <w:tcW w:w="1170" w:type="dxa"/>
            <w:shd w:val="clear" w:color="auto" w:fill="FFFFFF" w:themeFill="background1"/>
            <w:vAlign w:val="center"/>
          </w:tcPr>
          <w:p w14:paraId="7AED9599" w14:textId="0E99D141"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3D7C6732"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0791093E" w14:textId="79FB6C73"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66CB47F5" w14:textId="77777777" w:rsidR="005462F1" w:rsidRPr="005D1EF1" w:rsidRDefault="005462F1" w:rsidP="00EB10F4">
            <w:pPr>
              <w:jc w:val="center"/>
              <w:rPr>
                <w:rFonts w:ascii="Arial" w:eastAsia="Songti TC" w:hAnsi="Arial" w:cs="Arial"/>
                <w:sz w:val="22"/>
                <w:szCs w:val="22"/>
                <w:lang w:val="es-ES"/>
              </w:rPr>
            </w:pPr>
          </w:p>
        </w:tc>
      </w:tr>
      <w:tr w:rsidR="005462F1" w:rsidRPr="005D1EF1" w14:paraId="4658AFC6" w14:textId="1F945EFE" w:rsidTr="2F99CEF2">
        <w:trPr>
          <w:trHeight w:val="300"/>
          <w:jc w:val="center"/>
        </w:trPr>
        <w:tc>
          <w:tcPr>
            <w:tcW w:w="4186" w:type="dxa"/>
            <w:shd w:val="clear" w:color="auto" w:fill="FFFFFF" w:themeFill="background1"/>
            <w:vAlign w:val="center"/>
          </w:tcPr>
          <w:p w14:paraId="5675C016" w14:textId="77777777" w:rsidR="005462F1" w:rsidRPr="005D1EF1" w:rsidRDefault="005462F1" w:rsidP="00EB10F4">
            <w:pPr>
              <w:rPr>
                <w:rFonts w:ascii="Arial" w:hAnsi="Arial" w:cs="Arial"/>
                <w:sz w:val="22"/>
                <w:szCs w:val="22"/>
                <w:lang w:val="es-ES"/>
              </w:rPr>
            </w:pPr>
            <w:r w:rsidRPr="005D1EF1">
              <w:rPr>
                <w:rFonts w:ascii="Arial" w:hAnsi="Arial" w:cs="Arial"/>
                <w:sz w:val="22"/>
                <w:szCs w:val="22"/>
                <w:lang w:val="es-ES"/>
              </w:rPr>
              <w:t xml:space="preserve">Pilar 4. Educación Rural </w:t>
            </w:r>
          </w:p>
        </w:tc>
        <w:tc>
          <w:tcPr>
            <w:tcW w:w="1170" w:type="dxa"/>
            <w:shd w:val="clear" w:color="auto" w:fill="FFFFFF" w:themeFill="background1"/>
            <w:vAlign w:val="center"/>
          </w:tcPr>
          <w:p w14:paraId="7E56F257" w14:textId="3DED4C87"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6ECE484F"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689BF874" w14:textId="688FC6E6"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1A0CF9B6" w14:textId="77777777" w:rsidR="005462F1" w:rsidRPr="005D1EF1" w:rsidRDefault="005462F1" w:rsidP="00EB10F4">
            <w:pPr>
              <w:jc w:val="center"/>
              <w:rPr>
                <w:rFonts w:ascii="Arial" w:eastAsia="Songti TC" w:hAnsi="Arial" w:cs="Arial"/>
                <w:sz w:val="22"/>
                <w:szCs w:val="22"/>
                <w:lang w:val="es-ES"/>
              </w:rPr>
            </w:pPr>
          </w:p>
        </w:tc>
      </w:tr>
      <w:tr w:rsidR="005462F1" w:rsidRPr="005D1EF1" w14:paraId="633DD746" w14:textId="7ED480DF" w:rsidTr="2F99CEF2">
        <w:trPr>
          <w:trHeight w:val="300"/>
          <w:jc w:val="center"/>
        </w:trPr>
        <w:tc>
          <w:tcPr>
            <w:tcW w:w="4186" w:type="dxa"/>
            <w:shd w:val="clear" w:color="auto" w:fill="FFFFFF" w:themeFill="background1"/>
            <w:vAlign w:val="center"/>
          </w:tcPr>
          <w:p w14:paraId="535C15FF" w14:textId="77777777" w:rsidR="005462F1" w:rsidRPr="005D1EF1" w:rsidRDefault="005462F1" w:rsidP="00EB10F4">
            <w:pPr>
              <w:rPr>
                <w:rFonts w:ascii="Arial" w:hAnsi="Arial" w:cs="Arial"/>
                <w:sz w:val="22"/>
                <w:szCs w:val="22"/>
                <w:lang w:val="es-ES"/>
              </w:rPr>
            </w:pPr>
            <w:r w:rsidRPr="005D1EF1">
              <w:rPr>
                <w:rFonts w:ascii="Arial" w:hAnsi="Arial" w:cs="Arial"/>
                <w:sz w:val="22"/>
                <w:szCs w:val="22"/>
                <w:lang w:val="es-ES"/>
              </w:rPr>
              <w:t>Pilar 5. Vivienda Rural, Agua Potable Y Saneamiento</w:t>
            </w:r>
          </w:p>
        </w:tc>
        <w:tc>
          <w:tcPr>
            <w:tcW w:w="1170" w:type="dxa"/>
            <w:shd w:val="clear" w:color="auto" w:fill="FFFFFF" w:themeFill="background1"/>
            <w:vAlign w:val="center"/>
          </w:tcPr>
          <w:p w14:paraId="0EC4B407" w14:textId="62E567CA"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22A81D3E"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2B3B2299" w14:textId="7AB8E7F8"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3960EF56" w14:textId="77777777" w:rsidR="005462F1" w:rsidRPr="005D1EF1" w:rsidRDefault="005462F1" w:rsidP="00EB10F4">
            <w:pPr>
              <w:jc w:val="center"/>
              <w:rPr>
                <w:rFonts w:ascii="Arial" w:eastAsia="Songti TC" w:hAnsi="Arial" w:cs="Arial"/>
                <w:sz w:val="22"/>
                <w:szCs w:val="22"/>
                <w:lang w:val="es-ES"/>
              </w:rPr>
            </w:pPr>
          </w:p>
        </w:tc>
      </w:tr>
      <w:tr w:rsidR="005462F1" w:rsidRPr="005D1EF1" w14:paraId="48A8076C" w14:textId="56CA87B0" w:rsidTr="2F99CEF2">
        <w:trPr>
          <w:trHeight w:val="300"/>
          <w:jc w:val="center"/>
        </w:trPr>
        <w:tc>
          <w:tcPr>
            <w:tcW w:w="4186" w:type="dxa"/>
            <w:shd w:val="clear" w:color="auto" w:fill="FFFFFF" w:themeFill="background1"/>
            <w:vAlign w:val="center"/>
          </w:tcPr>
          <w:p w14:paraId="56789569" w14:textId="77777777" w:rsidR="005462F1" w:rsidRPr="005D1EF1" w:rsidRDefault="005462F1" w:rsidP="00EB10F4">
            <w:pPr>
              <w:rPr>
                <w:rFonts w:ascii="Arial" w:hAnsi="Arial" w:cs="Arial"/>
                <w:sz w:val="22"/>
                <w:szCs w:val="22"/>
                <w:lang w:val="es-ES"/>
              </w:rPr>
            </w:pPr>
            <w:r w:rsidRPr="005D1EF1">
              <w:rPr>
                <w:rFonts w:ascii="Arial" w:hAnsi="Arial" w:cs="Arial"/>
                <w:sz w:val="22"/>
                <w:szCs w:val="22"/>
                <w:lang w:val="es-ES"/>
              </w:rPr>
              <w:t>Pilar 6. Reactivación Económica Y Producción Agropecuaria</w:t>
            </w:r>
          </w:p>
        </w:tc>
        <w:tc>
          <w:tcPr>
            <w:tcW w:w="1170" w:type="dxa"/>
            <w:shd w:val="clear" w:color="auto" w:fill="FFFFFF" w:themeFill="background1"/>
            <w:vAlign w:val="center"/>
          </w:tcPr>
          <w:p w14:paraId="6B08CD16" w14:textId="403CD371"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2C6519D4"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4BB0AD11" w14:textId="267688A6"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32C455C9" w14:textId="77777777" w:rsidR="005462F1" w:rsidRPr="005D1EF1" w:rsidRDefault="005462F1" w:rsidP="00EB10F4">
            <w:pPr>
              <w:jc w:val="center"/>
              <w:rPr>
                <w:rFonts w:ascii="Arial" w:eastAsia="Songti TC" w:hAnsi="Arial" w:cs="Arial"/>
                <w:sz w:val="22"/>
                <w:szCs w:val="22"/>
                <w:lang w:val="es-ES"/>
              </w:rPr>
            </w:pPr>
          </w:p>
        </w:tc>
      </w:tr>
      <w:tr w:rsidR="005462F1" w:rsidRPr="005D1EF1" w14:paraId="026CBF8B" w14:textId="311BDA9C" w:rsidTr="2F99CEF2">
        <w:trPr>
          <w:trHeight w:val="300"/>
          <w:jc w:val="center"/>
        </w:trPr>
        <w:tc>
          <w:tcPr>
            <w:tcW w:w="4186" w:type="dxa"/>
            <w:shd w:val="clear" w:color="auto" w:fill="FFFFFF" w:themeFill="background1"/>
            <w:vAlign w:val="center"/>
          </w:tcPr>
          <w:p w14:paraId="71319AF7" w14:textId="77777777" w:rsidR="005462F1" w:rsidRPr="005D1EF1" w:rsidRDefault="005462F1" w:rsidP="00EB10F4">
            <w:pPr>
              <w:rPr>
                <w:rFonts w:ascii="Arial" w:hAnsi="Arial" w:cs="Arial"/>
                <w:sz w:val="22"/>
                <w:szCs w:val="22"/>
                <w:lang w:val="es-ES"/>
              </w:rPr>
            </w:pPr>
            <w:r w:rsidRPr="005D1EF1">
              <w:rPr>
                <w:rFonts w:ascii="Arial" w:hAnsi="Arial" w:cs="Arial"/>
                <w:sz w:val="22"/>
                <w:szCs w:val="22"/>
                <w:lang w:val="es-ES"/>
              </w:rPr>
              <w:t>Pilar 7. Sistema para la Garantía Progresiva del Derecho a la Alimentación</w:t>
            </w:r>
          </w:p>
        </w:tc>
        <w:tc>
          <w:tcPr>
            <w:tcW w:w="1170" w:type="dxa"/>
            <w:shd w:val="clear" w:color="auto" w:fill="FFFFFF" w:themeFill="background1"/>
            <w:vAlign w:val="center"/>
          </w:tcPr>
          <w:p w14:paraId="1712E2AE" w14:textId="2306AC6F"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3D84C310" w14:textId="77777777" w:rsidR="005462F1" w:rsidRPr="005D1EF1" w:rsidRDefault="005462F1" w:rsidP="009A7F11">
            <w:pPr>
              <w:rPr>
                <w:rFonts w:ascii="Arial" w:eastAsia="Songti TC" w:hAnsi="Arial" w:cs="Arial"/>
                <w:sz w:val="22"/>
                <w:szCs w:val="22"/>
                <w:lang w:val="es-ES"/>
              </w:rPr>
            </w:pPr>
          </w:p>
        </w:tc>
        <w:tc>
          <w:tcPr>
            <w:tcW w:w="1021" w:type="dxa"/>
            <w:shd w:val="clear" w:color="auto" w:fill="FFFFFF" w:themeFill="background1"/>
            <w:vAlign w:val="center"/>
          </w:tcPr>
          <w:p w14:paraId="4A8EE4E2" w14:textId="3D9CA578" w:rsidR="005462F1" w:rsidRPr="005D1EF1" w:rsidRDefault="005462F1" w:rsidP="009A7F11">
            <w:pPr>
              <w:rPr>
                <w:rFonts w:ascii="Arial" w:eastAsia="Songti TC" w:hAnsi="Arial" w:cs="Arial"/>
                <w:sz w:val="22"/>
                <w:szCs w:val="22"/>
                <w:lang w:val="es-ES"/>
              </w:rPr>
            </w:pPr>
          </w:p>
        </w:tc>
        <w:tc>
          <w:tcPr>
            <w:tcW w:w="1176" w:type="dxa"/>
            <w:shd w:val="clear" w:color="auto" w:fill="FFFFFF" w:themeFill="background1"/>
          </w:tcPr>
          <w:p w14:paraId="149E5D4E" w14:textId="77777777" w:rsidR="005462F1" w:rsidRPr="005D1EF1" w:rsidRDefault="005462F1" w:rsidP="009A7F11">
            <w:pPr>
              <w:rPr>
                <w:rFonts w:ascii="Arial" w:eastAsia="Songti TC" w:hAnsi="Arial" w:cs="Arial"/>
                <w:sz w:val="22"/>
                <w:szCs w:val="22"/>
                <w:lang w:val="es-ES"/>
              </w:rPr>
            </w:pPr>
          </w:p>
        </w:tc>
      </w:tr>
      <w:tr w:rsidR="005462F1" w:rsidRPr="005D1EF1" w14:paraId="6193CDF2" w14:textId="1A6E2984" w:rsidTr="2F99CEF2">
        <w:trPr>
          <w:trHeight w:val="300"/>
          <w:jc w:val="center"/>
        </w:trPr>
        <w:tc>
          <w:tcPr>
            <w:tcW w:w="4186" w:type="dxa"/>
            <w:shd w:val="clear" w:color="auto" w:fill="FFFFFF" w:themeFill="background1"/>
            <w:vAlign w:val="center"/>
          </w:tcPr>
          <w:p w14:paraId="20FCD7CB" w14:textId="77777777" w:rsidR="005462F1" w:rsidRPr="005D1EF1" w:rsidRDefault="005462F1" w:rsidP="00EB10F4">
            <w:pPr>
              <w:rPr>
                <w:rFonts w:ascii="Arial" w:hAnsi="Arial" w:cs="Arial"/>
                <w:sz w:val="22"/>
                <w:szCs w:val="22"/>
                <w:lang w:val="es-ES"/>
              </w:rPr>
            </w:pPr>
            <w:r w:rsidRPr="005D1EF1">
              <w:rPr>
                <w:rFonts w:ascii="Arial" w:hAnsi="Arial" w:cs="Arial"/>
                <w:sz w:val="22"/>
                <w:szCs w:val="22"/>
                <w:lang w:val="es-ES"/>
              </w:rPr>
              <w:t>Pilar 8. Reconciliación, Convivencia Y Construcción De Paz</w:t>
            </w:r>
          </w:p>
        </w:tc>
        <w:tc>
          <w:tcPr>
            <w:tcW w:w="1170" w:type="dxa"/>
            <w:shd w:val="clear" w:color="auto" w:fill="FFFFFF" w:themeFill="background1"/>
            <w:vAlign w:val="center"/>
          </w:tcPr>
          <w:p w14:paraId="1EEF453E" w14:textId="27167A09" w:rsidR="005462F1" w:rsidRPr="005D1EF1" w:rsidRDefault="005462F1" w:rsidP="009A7F11">
            <w:pPr>
              <w:rPr>
                <w:rFonts w:ascii="Arial" w:eastAsia="Songti TC" w:hAnsi="Arial" w:cs="Arial"/>
                <w:sz w:val="22"/>
                <w:szCs w:val="22"/>
                <w:lang w:val="es-ES"/>
              </w:rPr>
            </w:pPr>
          </w:p>
        </w:tc>
        <w:tc>
          <w:tcPr>
            <w:tcW w:w="1275" w:type="dxa"/>
            <w:shd w:val="clear" w:color="auto" w:fill="FFFFFF" w:themeFill="background1"/>
          </w:tcPr>
          <w:p w14:paraId="7F04AFF1"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5C40125F" w14:textId="293C07D1"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0F3B7EEE" w14:textId="77777777" w:rsidR="005462F1" w:rsidRPr="005D1EF1" w:rsidRDefault="005462F1" w:rsidP="00EB10F4">
            <w:pPr>
              <w:jc w:val="center"/>
              <w:rPr>
                <w:rFonts w:ascii="Arial" w:eastAsia="Songti TC" w:hAnsi="Arial" w:cs="Arial"/>
                <w:sz w:val="22"/>
                <w:szCs w:val="22"/>
                <w:lang w:val="es-ES"/>
              </w:rPr>
            </w:pPr>
          </w:p>
        </w:tc>
      </w:tr>
      <w:tr w:rsidR="005462F1" w:rsidRPr="005D1EF1" w14:paraId="737E0C2D" w14:textId="788118FE" w:rsidTr="2F99CEF2">
        <w:trPr>
          <w:trHeight w:val="300"/>
          <w:jc w:val="center"/>
        </w:trPr>
        <w:tc>
          <w:tcPr>
            <w:tcW w:w="4186" w:type="dxa"/>
            <w:shd w:val="clear" w:color="auto" w:fill="FFFFFF" w:themeFill="background1"/>
            <w:vAlign w:val="center"/>
          </w:tcPr>
          <w:p w14:paraId="7E509853" w14:textId="77777777" w:rsidR="005462F1" w:rsidRPr="005D1EF1" w:rsidRDefault="005462F1" w:rsidP="00EB10F4">
            <w:pPr>
              <w:jc w:val="right"/>
              <w:rPr>
                <w:rFonts w:ascii="Arial" w:hAnsi="Arial" w:cs="Arial"/>
                <w:sz w:val="22"/>
                <w:szCs w:val="22"/>
                <w:lang w:val="es-ES"/>
              </w:rPr>
            </w:pPr>
            <w:r w:rsidRPr="005D1EF1">
              <w:rPr>
                <w:rFonts w:ascii="Arial" w:hAnsi="Arial" w:cs="Arial"/>
                <w:sz w:val="22"/>
                <w:szCs w:val="22"/>
                <w:lang w:val="es-ES"/>
              </w:rPr>
              <w:lastRenderedPageBreak/>
              <w:t>Total</w:t>
            </w:r>
          </w:p>
        </w:tc>
        <w:tc>
          <w:tcPr>
            <w:tcW w:w="1170" w:type="dxa"/>
            <w:shd w:val="clear" w:color="auto" w:fill="FFFFFF" w:themeFill="background1"/>
            <w:vAlign w:val="center"/>
          </w:tcPr>
          <w:p w14:paraId="74F09911" w14:textId="2BA4A0D7" w:rsidR="005462F1" w:rsidRPr="005D1EF1" w:rsidRDefault="005462F1" w:rsidP="00EB10F4">
            <w:pPr>
              <w:jc w:val="center"/>
              <w:rPr>
                <w:rFonts w:ascii="Arial" w:eastAsia="Songti TC" w:hAnsi="Arial" w:cs="Arial"/>
                <w:sz w:val="22"/>
                <w:szCs w:val="22"/>
                <w:lang w:val="es-ES"/>
              </w:rPr>
            </w:pPr>
          </w:p>
        </w:tc>
        <w:tc>
          <w:tcPr>
            <w:tcW w:w="1275" w:type="dxa"/>
            <w:shd w:val="clear" w:color="auto" w:fill="FFFFFF" w:themeFill="background1"/>
          </w:tcPr>
          <w:p w14:paraId="08AB1CCB" w14:textId="77777777" w:rsidR="005462F1" w:rsidRPr="005D1EF1" w:rsidRDefault="005462F1" w:rsidP="00EB10F4">
            <w:pPr>
              <w:jc w:val="center"/>
              <w:rPr>
                <w:rFonts w:ascii="Arial" w:eastAsia="Songti TC" w:hAnsi="Arial" w:cs="Arial"/>
                <w:sz w:val="22"/>
                <w:szCs w:val="22"/>
                <w:lang w:val="es-ES"/>
              </w:rPr>
            </w:pPr>
          </w:p>
        </w:tc>
        <w:tc>
          <w:tcPr>
            <w:tcW w:w="1021" w:type="dxa"/>
            <w:shd w:val="clear" w:color="auto" w:fill="FFFFFF" w:themeFill="background1"/>
            <w:vAlign w:val="center"/>
          </w:tcPr>
          <w:p w14:paraId="4D2D1730" w14:textId="71DEBAA4" w:rsidR="005462F1" w:rsidRPr="005D1EF1" w:rsidRDefault="005462F1" w:rsidP="00EB10F4">
            <w:pPr>
              <w:jc w:val="center"/>
              <w:rPr>
                <w:rFonts w:ascii="Arial" w:eastAsia="Songti TC" w:hAnsi="Arial" w:cs="Arial"/>
                <w:sz w:val="22"/>
                <w:szCs w:val="22"/>
                <w:lang w:val="es-ES"/>
              </w:rPr>
            </w:pPr>
          </w:p>
        </w:tc>
        <w:tc>
          <w:tcPr>
            <w:tcW w:w="1176" w:type="dxa"/>
            <w:shd w:val="clear" w:color="auto" w:fill="FFFFFF" w:themeFill="background1"/>
          </w:tcPr>
          <w:p w14:paraId="0BA8D2BF" w14:textId="77777777" w:rsidR="005462F1" w:rsidRPr="005D1EF1" w:rsidRDefault="005462F1" w:rsidP="00EB10F4">
            <w:pPr>
              <w:jc w:val="center"/>
              <w:rPr>
                <w:rFonts w:ascii="Arial" w:eastAsia="Songti TC" w:hAnsi="Arial" w:cs="Arial"/>
                <w:sz w:val="22"/>
                <w:szCs w:val="22"/>
                <w:lang w:val="es-ES"/>
              </w:rPr>
            </w:pPr>
          </w:p>
        </w:tc>
      </w:tr>
    </w:tbl>
    <w:p w14:paraId="782696E7" w14:textId="6AD0837D" w:rsidR="00A737A7" w:rsidRPr="005D1EF1" w:rsidRDefault="004778F4" w:rsidP="009A7F11">
      <w:pPr>
        <w:jc w:val="center"/>
        <w:rPr>
          <w:rFonts w:ascii="Arial" w:hAnsi="Arial" w:cs="Arial"/>
          <w:sz w:val="22"/>
          <w:szCs w:val="22"/>
          <w:lang w:val="es-ES"/>
        </w:rPr>
      </w:pPr>
      <w:r w:rsidRPr="005D1EF1">
        <w:rPr>
          <w:rFonts w:ascii="Arial" w:hAnsi="Arial" w:cs="Arial"/>
          <w:sz w:val="22"/>
          <w:szCs w:val="22"/>
          <w:lang w:val="es-ES"/>
        </w:rPr>
        <w:t xml:space="preserve">Fuente: </w:t>
      </w:r>
      <w:r w:rsidR="00691234" w:rsidRPr="005D1EF1">
        <w:rPr>
          <w:rFonts w:ascii="Arial" w:hAnsi="Arial" w:cs="Arial"/>
          <w:sz w:val="22"/>
          <w:szCs w:val="22"/>
          <w:lang w:val="es-ES"/>
        </w:rPr>
        <w:t>Agencia de Renovación del Territorio (ART)</w:t>
      </w:r>
      <w:r w:rsidRPr="005D1EF1">
        <w:rPr>
          <w:rFonts w:ascii="Arial" w:hAnsi="Arial" w:cs="Arial"/>
          <w:sz w:val="22"/>
          <w:szCs w:val="22"/>
          <w:lang w:val="es-ES"/>
        </w:rPr>
        <w:t>, 2024</w:t>
      </w:r>
    </w:p>
    <w:p w14:paraId="720B4A74" w14:textId="363444DE" w:rsidR="00EE5837" w:rsidRPr="005D1EF1" w:rsidRDefault="00EE5837" w:rsidP="009A7F11">
      <w:pPr>
        <w:jc w:val="center"/>
        <w:rPr>
          <w:rFonts w:ascii="Arial" w:hAnsi="Arial" w:cs="Arial"/>
          <w:sz w:val="22"/>
          <w:szCs w:val="22"/>
          <w:lang w:val="es-ES"/>
        </w:rPr>
      </w:pPr>
    </w:p>
    <w:p w14:paraId="15964828" w14:textId="415AD0DE" w:rsidR="00EE5837" w:rsidRPr="005D1EF1" w:rsidRDefault="00EE5837" w:rsidP="00EE5837">
      <w:pPr>
        <w:rPr>
          <w:rFonts w:ascii="Arial" w:hAnsi="Arial" w:cs="Arial"/>
          <w:b/>
          <w:sz w:val="22"/>
          <w:szCs w:val="22"/>
          <w:lang w:val="es-ES"/>
        </w:rPr>
      </w:pPr>
    </w:p>
    <w:p w14:paraId="540BA02D" w14:textId="4F27AAB0" w:rsidR="00EE5837" w:rsidRDefault="00EE5837" w:rsidP="00EE5837">
      <w:pPr>
        <w:jc w:val="both"/>
        <w:rPr>
          <w:rFonts w:ascii="Arial" w:hAnsi="Arial" w:cs="Arial"/>
          <w:b/>
          <w:i/>
          <w:color w:val="70AD47" w:themeColor="accent6"/>
          <w:sz w:val="22"/>
          <w:szCs w:val="22"/>
          <w:lang w:val="es-ES"/>
        </w:rPr>
      </w:pPr>
      <w:r w:rsidRPr="005D1EF1">
        <w:rPr>
          <w:rFonts w:ascii="Arial" w:hAnsi="Arial" w:cs="Arial"/>
          <w:sz w:val="22"/>
          <w:szCs w:val="22"/>
          <w:lang w:val="es-ES"/>
        </w:rPr>
        <w:t>Consecuente con la información</w:t>
      </w:r>
      <w:r w:rsidR="005462F1" w:rsidRPr="005D1EF1">
        <w:rPr>
          <w:rFonts w:ascii="Arial" w:hAnsi="Arial" w:cs="Arial"/>
          <w:sz w:val="22"/>
          <w:szCs w:val="22"/>
          <w:lang w:val="es-ES"/>
        </w:rPr>
        <w:t xml:space="preserve"> anterior</w:t>
      </w:r>
      <w:r w:rsidRPr="005D1EF1">
        <w:rPr>
          <w:rFonts w:ascii="Arial" w:hAnsi="Arial" w:cs="Arial"/>
          <w:sz w:val="22"/>
          <w:szCs w:val="22"/>
          <w:lang w:val="es-ES"/>
        </w:rPr>
        <w:t xml:space="preserve">, se puede identificar que los pilares que han avanzado más en la movilización y activación de las iniciativas para su cumplimiento son: </w:t>
      </w:r>
      <w:r w:rsidRPr="005D1EF1">
        <w:rPr>
          <w:rFonts w:ascii="Arial" w:hAnsi="Arial" w:cs="Arial"/>
          <w:b/>
          <w:i/>
          <w:color w:val="70AD47" w:themeColor="accent6"/>
          <w:sz w:val="22"/>
          <w:szCs w:val="22"/>
          <w:lang w:val="es-ES"/>
        </w:rPr>
        <w:t xml:space="preserve">(nombre de los pilares que más han avanzado) </w:t>
      </w:r>
      <w:r w:rsidRPr="005D1EF1">
        <w:rPr>
          <w:rFonts w:ascii="Arial" w:hAnsi="Arial" w:cs="Arial"/>
          <w:sz w:val="22"/>
          <w:szCs w:val="22"/>
          <w:lang w:val="es-ES"/>
        </w:rPr>
        <w:t>y aquellos que tienen un mayor rezago son:</w:t>
      </w:r>
      <w:r w:rsidRPr="005D1EF1">
        <w:rPr>
          <w:rFonts w:ascii="Arial" w:hAnsi="Arial" w:cs="Arial"/>
          <w:b/>
          <w:i/>
          <w:color w:val="70AD47" w:themeColor="accent6"/>
          <w:sz w:val="22"/>
          <w:szCs w:val="22"/>
          <w:lang w:val="es-ES"/>
        </w:rPr>
        <w:t xml:space="preserve"> (nombre de los pilares </w:t>
      </w:r>
      <w:r w:rsidR="00AB0FD5" w:rsidRPr="005D1EF1">
        <w:rPr>
          <w:rFonts w:ascii="Arial" w:hAnsi="Arial" w:cs="Arial"/>
          <w:b/>
          <w:i/>
          <w:color w:val="70AD47" w:themeColor="accent6"/>
          <w:sz w:val="22"/>
          <w:szCs w:val="22"/>
          <w:lang w:val="es-ES"/>
        </w:rPr>
        <w:t>con rezago y explique brevemente las razones de este rezago</w:t>
      </w:r>
      <w:r w:rsidR="00CF3E6E" w:rsidRPr="005D1EF1">
        <w:rPr>
          <w:rFonts w:ascii="Arial" w:hAnsi="Arial" w:cs="Arial"/>
          <w:b/>
          <w:i/>
          <w:color w:val="70AD47" w:themeColor="accent6"/>
          <w:sz w:val="22"/>
          <w:szCs w:val="22"/>
          <w:lang w:val="es-ES"/>
        </w:rPr>
        <w:t>.</w:t>
      </w:r>
    </w:p>
    <w:p w14:paraId="3FCC0D3C" w14:textId="122494D6" w:rsidR="00DA169F" w:rsidRDefault="00DA169F" w:rsidP="00EE5837">
      <w:pPr>
        <w:jc w:val="both"/>
        <w:rPr>
          <w:rFonts w:ascii="Arial" w:hAnsi="Arial" w:cs="Arial"/>
          <w:b/>
          <w:i/>
          <w:color w:val="70AD47" w:themeColor="accent6"/>
          <w:sz w:val="22"/>
          <w:szCs w:val="22"/>
          <w:lang w:val="es-ES"/>
        </w:rPr>
      </w:pPr>
    </w:p>
    <w:p w14:paraId="7083FB5A" w14:textId="77777777" w:rsidR="00DA169F" w:rsidRPr="00DA169F" w:rsidRDefault="00DA169F" w:rsidP="00DA169F">
      <w:pPr>
        <w:jc w:val="both"/>
        <w:rPr>
          <w:rFonts w:ascii="Arial" w:hAnsi="Arial" w:cs="Arial"/>
          <w:b/>
          <w:i/>
          <w:color w:val="70AD47" w:themeColor="accent6"/>
          <w:sz w:val="22"/>
          <w:szCs w:val="22"/>
          <w:lang w:val="es-ES"/>
        </w:rPr>
      </w:pPr>
      <w:r w:rsidRPr="00DA169F">
        <w:rPr>
          <w:rFonts w:ascii="Arial" w:hAnsi="Arial" w:cs="Arial"/>
          <w:b/>
          <w:i/>
          <w:color w:val="70AD47" w:themeColor="accent6"/>
          <w:sz w:val="22"/>
          <w:szCs w:val="22"/>
          <w:lang w:val="es-ES"/>
        </w:rPr>
        <w:t>•</w:t>
      </w:r>
      <w:r w:rsidRPr="00DA169F">
        <w:rPr>
          <w:rFonts w:ascii="Arial" w:hAnsi="Arial" w:cs="Arial"/>
          <w:b/>
          <w:i/>
          <w:color w:val="70AD47" w:themeColor="accent6"/>
          <w:sz w:val="22"/>
          <w:szCs w:val="22"/>
          <w:lang w:val="es-ES"/>
        </w:rPr>
        <w:tab/>
        <w:t xml:space="preserve">(describa las dificultades, relacione el detalle que considere necesario.) </w:t>
      </w:r>
    </w:p>
    <w:p w14:paraId="206E87A6" w14:textId="124EA4B5" w:rsidR="00DA169F" w:rsidRPr="005D1EF1" w:rsidRDefault="00DA169F" w:rsidP="00DA169F">
      <w:pPr>
        <w:jc w:val="both"/>
        <w:rPr>
          <w:rFonts w:ascii="Arial" w:hAnsi="Arial" w:cs="Arial"/>
          <w:b/>
          <w:i/>
          <w:color w:val="70AD47" w:themeColor="accent6"/>
          <w:sz w:val="22"/>
          <w:szCs w:val="22"/>
          <w:lang w:val="es-ES"/>
        </w:rPr>
      </w:pPr>
      <w:r w:rsidRPr="00DA169F">
        <w:rPr>
          <w:rFonts w:ascii="Arial" w:hAnsi="Arial" w:cs="Arial"/>
          <w:b/>
          <w:i/>
          <w:color w:val="70AD47" w:themeColor="accent6"/>
          <w:sz w:val="22"/>
          <w:szCs w:val="22"/>
          <w:lang w:val="es-ES"/>
        </w:rPr>
        <w:t>•</w:t>
      </w:r>
      <w:r w:rsidRPr="00DA169F">
        <w:rPr>
          <w:rFonts w:ascii="Arial" w:hAnsi="Arial" w:cs="Arial"/>
          <w:b/>
          <w:i/>
          <w:color w:val="70AD47" w:themeColor="accent6"/>
          <w:sz w:val="22"/>
          <w:szCs w:val="22"/>
          <w:lang w:val="es-ES"/>
        </w:rPr>
        <w:tab/>
        <w:t>(describa las dificultades, relacione el detalle que considere necesario)</w:t>
      </w:r>
    </w:p>
    <w:p w14:paraId="31676805" w14:textId="59ED743C" w:rsidR="00EE5837" w:rsidRPr="005D1EF1" w:rsidRDefault="00EE5837" w:rsidP="00EE5837">
      <w:pPr>
        <w:jc w:val="both"/>
        <w:rPr>
          <w:rFonts w:ascii="Arial" w:hAnsi="Arial" w:cs="Arial"/>
          <w:sz w:val="22"/>
          <w:szCs w:val="22"/>
          <w:lang w:val="es-ES"/>
        </w:rPr>
      </w:pPr>
    </w:p>
    <w:p w14:paraId="2DFEB91E" w14:textId="6E306CC6" w:rsidR="00EE5837" w:rsidRPr="005D1EF1" w:rsidRDefault="00902C93" w:rsidP="00EE5837">
      <w:pPr>
        <w:jc w:val="both"/>
        <w:rPr>
          <w:rFonts w:ascii="Arial" w:hAnsi="Arial" w:cs="Arial"/>
          <w:sz w:val="22"/>
          <w:szCs w:val="22"/>
          <w:lang w:val="es-ES"/>
        </w:rPr>
      </w:pPr>
      <w:r w:rsidRPr="005D1EF1">
        <w:rPr>
          <w:rFonts w:ascii="Arial" w:hAnsi="Arial" w:cs="Arial"/>
          <w:sz w:val="22"/>
          <w:szCs w:val="22"/>
          <w:lang w:val="es-ES"/>
        </w:rPr>
        <w:t>Con relación a las iniciat</w:t>
      </w:r>
      <w:r w:rsidR="006F2C22" w:rsidRPr="005D1EF1">
        <w:rPr>
          <w:rFonts w:ascii="Arial" w:hAnsi="Arial" w:cs="Arial"/>
          <w:sz w:val="22"/>
          <w:szCs w:val="22"/>
          <w:lang w:val="es-ES"/>
        </w:rPr>
        <w:t xml:space="preserve">ivas con marcación étnica y de </w:t>
      </w:r>
      <w:r w:rsidR="005753F0" w:rsidRPr="005D1EF1">
        <w:rPr>
          <w:rFonts w:ascii="Arial" w:hAnsi="Arial" w:cs="Arial"/>
          <w:sz w:val="22"/>
          <w:szCs w:val="22"/>
          <w:lang w:val="es-ES"/>
        </w:rPr>
        <w:t>género y mujer r</w:t>
      </w:r>
      <w:r w:rsidRPr="005D1EF1">
        <w:rPr>
          <w:rFonts w:ascii="Arial" w:hAnsi="Arial" w:cs="Arial"/>
          <w:sz w:val="22"/>
          <w:szCs w:val="22"/>
          <w:lang w:val="es-ES"/>
        </w:rPr>
        <w:t>ural, se identifica</w:t>
      </w:r>
      <w:r w:rsidR="00DA169F">
        <w:rPr>
          <w:rFonts w:ascii="Arial" w:hAnsi="Arial" w:cs="Arial"/>
          <w:sz w:val="22"/>
          <w:szCs w:val="22"/>
          <w:lang w:val="es-ES"/>
        </w:rPr>
        <w:t>n</w:t>
      </w:r>
      <w:r w:rsidRPr="005D1EF1">
        <w:rPr>
          <w:rFonts w:ascii="Arial" w:hAnsi="Arial" w:cs="Arial"/>
          <w:sz w:val="22"/>
          <w:szCs w:val="22"/>
          <w:lang w:val="es-ES"/>
        </w:rPr>
        <w:t xml:space="preserve"> las siguientes iniciativas que cuentan con RIA y aquellas que aún no se han movilizado o activado:</w:t>
      </w:r>
    </w:p>
    <w:p w14:paraId="29A6670C" w14:textId="77777777" w:rsidR="00691234" w:rsidRPr="00E77F84" w:rsidRDefault="00691234" w:rsidP="00EE5837">
      <w:pPr>
        <w:jc w:val="both"/>
        <w:rPr>
          <w:rFonts w:ascii="Arial" w:hAnsi="Arial" w:cs="Arial"/>
          <w:bCs/>
          <w:sz w:val="22"/>
          <w:szCs w:val="22"/>
          <w:lang w:val="es-ES"/>
        </w:rPr>
      </w:pPr>
    </w:p>
    <w:p w14:paraId="669B14C0" w14:textId="08034AFC" w:rsidR="00902C93" w:rsidRPr="00E77F84" w:rsidRDefault="00902C93" w:rsidP="009B0B16">
      <w:pPr>
        <w:jc w:val="center"/>
        <w:rPr>
          <w:rFonts w:ascii="Arial" w:hAnsi="Arial" w:cs="Arial"/>
          <w:bCs/>
          <w:sz w:val="22"/>
          <w:szCs w:val="22"/>
          <w:lang w:val="es-ES"/>
        </w:rPr>
      </w:pPr>
      <w:r w:rsidRPr="00E77F84">
        <w:rPr>
          <w:rFonts w:ascii="Arial" w:hAnsi="Arial" w:cs="Arial"/>
          <w:bCs/>
          <w:sz w:val="22"/>
          <w:szCs w:val="22"/>
          <w:lang w:val="es-ES"/>
        </w:rPr>
        <w:t xml:space="preserve">Tabla </w:t>
      </w:r>
      <w:r w:rsidR="004778F4" w:rsidRPr="00E77F84">
        <w:rPr>
          <w:rFonts w:ascii="Arial" w:hAnsi="Arial" w:cs="Arial"/>
          <w:bCs/>
          <w:sz w:val="22"/>
          <w:szCs w:val="22"/>
          <w:lang w:val="es-ES"/>
        </w:rPr>
        <w:t>2</w:t>
      </w:r>
      <w:r w:rsidRPr="00E77F84">
        <w:rPr>
          <w:rFonts w:ascii="Arial" w:hAnsi="Arial" w:cs="Arial"/>
          <w:bCs/>
          <w:sz w:val="22"/>
          <w:szCs w:val="22"/>
          <w:lang w:val="es-ES"/>
        </w:rPr>
        <w:t>. Iniciativas marcación étnica y de género</w:t>
      </w:r>
    </w:p>
    <w:p w14:paraId="25D51645" w14:textId="7AC4229D" w:rsidR="00902C93" w:rsidRPr="005D1EF1" w:rsidRDefault="00902C93" w:rsidP="00EE5837">
      <w:pPr>
        <w:jc w:val="both"/>
        <w:rPr>
          <w:rFonts w:ascii="Arial" w:hAnsi="Arial" w:cs="Arial"/>
          <w:sz w:val="22"/>
          <w:szCs w:val="22"/>
          <w:lang w:val="es-ES"/>
        </w:rPr>
      </w:pP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07"/>
        <w:gridCol w:w="2207"/>
        <w:gridCol w:w="2207"/>
        <w:gridCol w:w="2207"/>
      </w:tblGrid>
      <w:tr w:rsidR="00902C93" w:rsidRPr="005D1EF1" w14:paraId="6938B737" w14:textId="77777777" w:rsidTr="2F99CEF2">
        <w:tc>
          <w:tcPr>
            <w:tcW w:w="2207" w:type="dxa"/>
          </w:tcPr>
          <w:p w14:paraId="16F7D803" w14:textId="4E5B0621" w:rsidR="00902C93" w:rsidRPr="005D1EF1" w:rsidRDefault="00902C93" w:rsidP="00902C93">
            <w:pPr>
              <w:jc w:val="center"/>
              <w:rPr>
                <w:rFonts w:ascii="Arial" w:hAnsi="Arial" w:cs="Arial"/>
                <w:b/>
                <w:sz w:val="22"/>
                <w:szCs w:val="22"/>
                <w:lang w:val="es-ES"/>
              </w:rPr>
            </w:pPr>
            <w:r w:rsidRPr="005D1EF1">
              <w:rPr>
                <w:rFonts w:ascii="Arial" w:hAnsi="Arial" w:cs="Arial"/>
                <w:b/>
                <w:sz w:val="22"/>
                <w:szCs w:val="22"/>
                <w:lang w:val="es-ES"/>
              </w:rPr>
              <w:t>Iniciativas</w:t>
            </w:r>
          </w:p>
        </w:tc>
        <w:tc>
          <w:tcPr>
            <w:tcW w:w="2207" w:type="dxa"/>
          </w:tcPr>
          <w:p w14:paraId="3D26AE60" w14:textId="572F8E41" w:rsidR="00902C93" w:rsidRPr="005D1EF1" w:rsidRDefault="79DB927F" w:rsidP="289DC217">
            <w:pPr>
              <w:jc w:val="center"/>
              <w:rPr>
                <w:rFonts w:ascii="Arial" w:hAnsi="Arial" w:cs="Arial"/>
                <w:b/>
                <w:bCs/>
                <w:sz w:val="22"/>
                <w:szCs w:val="22"/>
                <w:lang w:val="es-ES"/>
              </w:rPr>
            </w:pPr>
            <w:r w:rsidRPr="2F99CEF2">
              <w:rPr>
                <w:rFonts w:ascii="Arial" w:hAnsi="Arial" w:cs="Arial"/>
                <w:b/>
                <w:bCs/>
                <w:sz w:val="22"/>
                <w:szCs w:val="22"/>
                <w:lang w:val="es-ES"/>
              </w:rPr>
              <w:t xml:space="preserve">Total </w:t>
            </w:r>
            <w:r w:rsidR="00902C93" w:rsidRPr="2F99CEF2">
              <w:rPr>
                <w:rFonts w:ascii="Arial" w:hAnsi="Arial" w:cs="Arial"/>
                <w:b/>
                <w:bCs/>
                <w:sz w:val="22"/>
                <w:szCs w:val="22"/>
                <w:lang w:val="es-ES"/>
              </w:rPr>
              <w:t>Iniciativas</w:t>
            </w:r>
          </w:p>
        </w:tc>
        <w:tc>
          <w:tcPr>
            <w:tcW w:w="2207" w:type="dxa"/>
          </w:tcPr>
          <w:p w14:paraId="0FFC7710" w14:textId="235697D9" w:rsidR="00902C93" w:rsidRPr="005D1EF1" w:rsidRDefault="00902C93" w:rsidP="00902C93">
            <w:pPr>
              <w:jc w:val="center"/>
              <w:rPr>
                <w:rFonts w:ascii="Arial" w:hAnsi="Arial" w:cs="Arial"/>
                <w:b/>
                <w:sz w:val="22"/>
                <w:szCs w:val="22"/>
                <w:lang w:val="es-ES"/>
              </w:rPr>
            </w:pPr>
            <w:r w:rsidRPr="005D1EF1">
              <w:rPr>
                <w:rFonts w:ascii="Arial" w:hAnsi="Arial" w:cs="Arial"/>
                <w:b/>
                <w:sz w:val="22"/>
                <w:szCs w:val="22"/>
                <w:lang w:val="es-ES"/>
              </w:rPr>
              <w:t>Con RIA</w:t>
            </w:r>
          </w:p>
        </w:tc>
        <w:tc>
          <w:tcPr>
            <w:tcW w:w="2207" w:type="dxa"/>
          </w:tcPr>
          <w:p w14:paraId="637060A6" w14:textId="365B5F25" w:rsidR="00902C93" w:rsidRPr="005D1EF1" w:rsidRDefault="00902C93" w:rsidP="00902C93">
            <w:pPr>
              <w:jc w:val="center"/>
              <w:rPr>
                <w:rFonts w:ascii="Arial" w:hAnsi="Arial" w:cs="Arial"/>
                <w:b/>
                <w:sz w:val="22"/>
                <w:szCs w:val="22"/>
                <w:lang w:val="es-ES"/>
              </w:rPr>
            </w:pPr>
            <w:r w:rsidRPr="005D1EF1">
              <w:rPr>
                <w:rFonts w:ascii="Arial" w:hAnsi="Arial" w:cs="Arial"/>
                <w:b/>
                <w:sz w:val="22"/>
                <w:szCs w:val="22"/>
                <w:lang w:val="es-ES"/>
              </w:rPr>
              <w:t>Sin RIA</w:t>
            </w:r>
          </w:p>
        </w:tc>
      </w:tr>
      <w:tr w:rsidR="00902C93" w:rsidRPr="005D1EF1" w14:paraId="3D193CF5" w14:textId="77777777" w:rsidTr="2F99CEF2">
        <w:tc>
          <w:tcPr>
            <w:tcW w:w="2207" w:type="dxa"/>
          </w:tcPr>
          <w:p w14:paraId="3FD99CEF" w14:textId="256FE1ED" w:rsidR="00902C93" w:rsidRPr="005D1EF1" w:rsidRDefault="00902C93" w:rsidP="00902C93">
            <w:pPr>
              <w:jc w:val="center"/>
              <w:rPr>
                <w:rFonts w:ascii="Arial" w:hAnsi="Arial" w:cs="Arial"/>
                <w:sz w:val="22"/>
                <w:szCs w:val="22"/>
                <w:lang w:val="es-ES"/>
              </w:rPr>
            </w:pPr>
            <w:r w:rsidRPr="005D1EF1">
              <w:rPr>
                <w:rFonts w:ascii="Arial" w:hAnsi="Arial" w:cs="Arial"/>
                <w:sz w:val="22"/>
                <w:szCs w:val="22"/>
                <w:lang w:val="es-ES"/>
              </w:rPr>
              <w:t>Propias Étnicas</w:t>
            </w:r>
          </w:p>
        </w:tc>
        <w:tc>
          <w:tcPr>
            <w:tcW w:w="2207" w:type="dxa"/>
          </w:tcPr>
          <w:p w14:paraId="1A666281" w14:textId="77777777" w:rsidR="00902C93" w:rsidRPr="005D1EF1" w:rsidRDefault="00902C93" w:rsidP="00EE5837">
            <w:pPr>
              <w:jc w:val="both"/>
              <w:rPr>
                <w:rFonts w:ascii="Arial" w:hAnsi="Arial" w:cs="Arial"/>
                <w:sz w:val="22"/>
                <w:szCs w:val="22"/>
                <w:lang w:val="es-ES"/>
              </w:rPr>
            </w:pPr>
          </w:p>
        </w:tc>
        <w:tc>
          <w:tcPr>
            <w:tcW w:w="2207" w:type="dxa"/>
          </w:tcPr>
          <w:p w14:paraId="64DDB4FF" w14:textId="77777777" w:rsidR="00902C93" w:rsidRPr="005D1EF1" w:rsidRDefault="00902C93" w:rsidP="00EE5837">
            <w:pPr>
              <w:jc w:val="both"/>
              <w:rPr>
                <w:rFonts w:ascii="Arial" w:hAnsi="Arial" w:cs="Arial"/>
                <w:sz w:val="22"/>
                <w:szCs w:val="22"/>
                <w:lang w:val="es-ES"/>
              </w:rPr>
            </w:pPr>
          </w:p>
        </w:tc>
        <w:tc>
          <w:tcPr>
            <w:tcW w:w="2207" w:type="dxa"/>
          </w:tcPr>
          <w:p w14:paraId="28757514" w14:textId="77777777" w:rsidR="00902C93" w:rsidRPr="005D1EF1" w:rsidRDefault="00902C93" w:rsidP="00EE5837">
            <w:pPr>
              <w:jc w:val="both"/>
              <w:rPr>
                <w:rFonts w:ascii="Arial" w:hAnsi="Arial" w:cs="Arial"/>
                <w:sz w:val="22"/>
                <w:szCs w:val="22"/>
                <w:lang w:val="es-ES"/>
              </w:rPr>
            </w:pPr>
          </w:p>
        </w:tc>
      </w:tr>
      <w:tr w:rsidR="00902C93" w:rsidRPr="005D1EF1" w14:paraId="21F68966" w14:textId="77777777" w:rsidTr="2F99CEF2">
        <w:tc>
          <w:tcPr>
            <w:tcW w:w="2207" w:type="dxa"/>
          </w:tcPr>
          <w:p w14:paraId="0C4461CB" w14:textId="7C5BD16A" w:rsidR="00902C93" w:rsidRPr="005D1EF1" w:rsidRDefault="00902C93" w:rsidP="00902C93">
            <w:pPr>
              <w:jc w:val="center"/>
              <w:rPr>
                <w:rFonts w:ascii="Arial" w:hAnsi="Arial" w:cs="Arial"/>
                <w:sz w:val="22"/>
                <w:szCs w:val="22"/>
                <w:lang w:val="es-ES"/>
              </w:rPr>
            </w:pPr>
            <w:r w:rsidRPr="005D1EF1">
              <w:rPr>
                <w:rFonts w:ascii="Arial" w:hAnsi="Arial" w:cs="Arial"/>
                <w:sz w:val="22"/>
                <w:szCs w:val="22"/>
                <w:lang w:val="es-ES"/>
              </w:rPr>
              <w:t>Común Étnicas</w:t>
            </w:r>
          </w:p>
        </w:tc>
        <w:tc>
          <w:tcPr>
            <w:tcW w:w="2207" w:type="dxa"/>
          </w:tcPr>
          <w:p w14:paraId="3668539B" w14:textId="77777777" w:rsidR="00902C93" w:rsidRPr="005D1EF1" w:rsidRDefault="00902C93" w:rsidP="00EE5837">
            <w:pPr>
              <w:jc w:val="both"/>
              <w:rPr>
                <w:rFonts w:ascii="Arial" w:hAnsi="Arial" w:cs="Arial"/>
                <w:sz w:val="22"/>
                <w:szCs w:val="22"/>
                <w:lang w:val="es-ES"/>
              </w:rPr>
            </w:pPr>
          </w:p>
        </w:tc>
        <w:tc>
          <w:tcPr>
            <w:tcW w:w="2207" w:type="dxa"/>
          </w:tcPr>
          <w:p w14:paraId="5B5C3740" w14:textId="77777777" w:rsidR="00902C93" w:rsidRPr="005D1EF1" w:rsidRDefault="00902C93" w:rsidP="00EE5837">
            <w:pPr>
              <w:jc w:val="both"/>
              <w:rPr>
                <w:rFonts w:ascii="Arial" w:hAnsi="Arial" w:cs="Arial"/>
                <w:sz w:val="22"/>
                <w:szCs w:val="22"/>
                <w:lang w:val="es-ES"/>
              </w:rPr>
            </w:pPr>
          </w:p>
        </w:tc>
        <w:tc>
          <w:tcPr>
            <w:tcW w:w="2207" w:type="dxa"/>
          </w:tcPr>
          <w:p w14:paraId="7BC07933" w14:textId="77777777" w:rsidR="00902C93" w:rsidRPr="005D1EF1" w:rsidRDefault="00902C93" w:rsidP="00EE5837">
            <w:pPr>
              <w:jc w:val="both"/>
              <w:rPr>
                <w:rFonts w:ascii="Arial" w:hAnsi="Arial" w:cs="Arial"/>
                <w:sz w:val="22"/>
                <w:szCs w:val="22"/>
                <w:lang w:val="es-ES"/>
              </w:rPr>
            </w:pPr>
          </w:p>
        </w:tc>
      </w:tr>
      <w:tr w:rsidR="00902C93" w:rsidRPr="005D1EF1" w14:paraId="2604253A" w14:textId="77777777" w:rsidTr="2F99CEF2">
        <w:tc>
          <w:tcPr>
            <w:tcW w:w="2207" w:type="dxa"/>
          </w:tcPr>
          <w:p w14:paraId="5009847F" w14:textId="4DD543FC" w:rsidR="00902C93" w:rsidRPr="005D1EF1" w:rsidRDefault="00902C93" w:rsidP="00902C93">
            <w:pPr>
              <w:jc w:val="center"/>
              <w:rPr>
                <w:rFonts w:ascii="Arial" w:hAnsi="Arial" w:cs="Arial"/>
                <w:sz w:val="22"/>
                <w:szCs w:val="22"/>
                <w:lang w:val="es-ES"/>
              </w:rPr>
            </w:pPr>
            <w:r w:rsidRPr="005D1EF1">
              <w:rPr>
                <w:rFonts w:ascii="Arial" w:hAnsi="Arial" w:cs="Arial"/>
                <w:sz w:val="22"/>
                <w:szCs w:val="22"/>
                <w:lang w:val="es-ES"/>
              </w:rPr>
              <w:t>Género y Mujer Rural</w:t>
            </w:r>
          </w:p>
        </w:tc>
        <w:tc>
          <w:tcPr>
            <w:tcW w:w="2207" w:type="dxa"/>
          </w:tcPr>
          <w:p w14:paraId="182CD468" w14:textId="77777777" w:rsidR="00902C93" w:rsidRPr="005D1EF1" w:rsidRDefault="00902C93" w:rsidP="00EE5837">
            <w:pPr>
              <w:jc w:val="both"/>
              <w:rPr>
                <w:rFonts w:ascii="Arial" w:hAnsi="Arial" w:cs="Arial"/>
                <w:sz w:val="22"/>
                <w:szCs w:val="22"/>
                <w:lang w:val="es-ES"/>
              </w:rPr>
            </w:pPr>
          </w:p>
        </w:tc>
        <w:tc>
          <w:tcPr>
            <w:tcW w:w="2207" w:type="dxa"/>
          </w:tcPr>
          <w:p w14:paraId="0ADD4C36" w14:textId="77777777" w:rsidR="00902C93" w:rsidRPr="005D1EF1" w:rsidRDefault="00902C93" w:rsidP="00EE5837">
            <w:pPr>
              <w:jc w:val="both"/>
              <w:rPr>
                <w:rFonts w:ascii="Arial" w:hAnsi="Arial" w:cs="Arial"/>
                <w:sz w:val="22"/>
                <w:szCs w:val="22"/>
                <w:lang w:val="es-ES"/>
              </w:rPr>
            </w:pPr>
          </w:p>
        </w:tc>
        <w:tc>
          <w:tcPr>
            <w:tcW w:w="2207" w:type="dxa"/>
          </w:tcPr>
          <w:p w14:paraId="66C17075" w14:textId="77777777" w:rsidR="00902C93" w:rsidRPr="005D1EF1" w:rsidRDefault="00902C93" w:rsidP="00EE5837">
            <w:pPr>
              <w:jc w:val="both"/>
              <w:rPr>
                <w:rFonts w:ascii="Arial" w:hAnsi="Arial" w:cs="Arial"/>
                <w:sz w:val="22"/>
                <w:szCs w:val="22"/>
                <w:lang w:val="es-ES"/>
              </w:rPr>
            </w:pPr>
          </w:p>
        </w:tc>
      </w:tr>
    </w:tbl>
    <w:p w14:paraId="2B66258A" w14:textId="282FE457" w:rsidR="009505C1" w:rsidRPr="005D1EF1" w:rsidRDefault="004778F4" w:rsidP="009505C1">
      <w:pPr>
        <w:jc w:val="center"/>
        <w:rPr>
          <w:rFonts w:ascii="Arial" w:hAnsi="Arial" w:cs="Arial"/>
          <w:sz w:val="22"/>
          <w:szCs w:val="22"/>
          <w:lang w:val="es-ES"/>
        </w:rPr>
      </w:pPr>
      <w:r w:rsidRPr="005D1EF1">
        <w:rPr>
          <w:rFonts w:ascii="Arial" w:hAnsi="Arial" w:cs="Arial"/>
          <w:sz w:val="22"/>
          <w:szCs w:val="22"/>
          <w:lang w:val="es-ES"/>
        </w:rPr>
        <w:t>Fuente: ART, 2024</w:t>
      </w:r>
    </w:p>
    <w:p w14:paraId="7836753B" w14:textId="77777777" w:rsidR="009505C1" w:rsidRPr="005D1EF1" w:rsidRDefault="009505C1" w:rsidP="009505C1">
      <w:pPr>
        <w:rPr>
          <w:rFonts w:ascii="Arial" w:hAnsi="Arial" w:cs="Arial"/>
          <w:color w:val="000000" w:themeColor="text1"/>
          <w:sz w:val="22"/>
          <w:szCs w:val="22"/>
          <w:lang w:val="es-ES"/>
        </w:rPr>
      </w:pPr>
    </w:p>
    <w:p w14:paraId="50ECCBA4" w14:textId="1403219C" w:rsidR="009505C1" w:rsidRPr="005D1EF1" w:rsidRDefault="009505C1" w:rsidP="009505C1">
      <w:pPr>
        <w:rPr>
          <w:rFonts w:ascii="Arial" w:hAnsi="Arial" w:cs="Arial"/>
          <w:sz w:val="22"/>
          <w:szCs w:val="22"/>
          <w:lang w:val="es-ES"/>
        </w:rPr>
      </w:pPr>
      <w:r w:rsidRPr="005D1EF1">
        <w:rPr>
          <w:rFonts w:ascii="Arial" w:hAnsi="Arial" w:cs="Arial"/>
          <w:color w:val="000000" w:themeColor="text1"/>
          <w:sz w:val="22"/>
          <w:szCs w:val="22"/>
          <w:lang w:val="es-ES"/>
        </w:rPr>
        <w:t>Como ciudadano usted puede consultar las iniciativas con marcación étnica y de género, mediante el siguiente enlace</w:t>
      </w:r>
      <w:r w:rsidRPr="005D1EF1">
        <w:rPr>
          <w:rFonts w:ascii="Arial" w:hAnsi="Arial" w:cs="Arial"/>
          <w:b/>
          <w:i/>
          <w:color w:val="000000" w:themeColor="text1"/>
          <w:sz w:val="22"/>
          <w:szCs w:val="22"/>
          <w:lang w:val="es-ES"/>
        </w:rPr>
        <w:t xml:space="preserve"> </w:t>
      </w:r>
      <w:hyperlink r:id="rId9" w:history="1">
        <w:r w:rsidRPr="005D1EF1">
          <w:rPr>
            <w:rStyle w:val="Hipervnculo"/>
            <w:rFonts w:ascii="Arial" w:hAnsi="Arial" w:cs="Arial"/>
            <w:sz w:val="22"/>
            <w:szCs w:val="22"/>
            <w:lang w:val="es-ES"/>
          </w:rPr>
          <w:t>https://centralpdet.renovacionterritorio.gov.co/</w:t>
        </w:r>
      </w:hyperlink>
    </w:p>
    <w:p w14:paraId="2823FB05" w14:textId="77777777" w:rsidR="00902C93" w:rsidRPr="005D1EF1" w:rsidRDefault="00902C93" w:rsidP="00EE5837">
      <w:pPr>
        <w:jc w:val="both"/>
        <w:rPr>
          <w:rFonts w:ascii="Arial" w:hAnsi="Arial" w:cs="Arial"/>
          <w:sz w:val="22"/>
          <w:szCs w:val="22"/>
          <w:lang w:val="es-ES"/>
        </w:rPr>
      </w:pPr>
    </w:p>
    <w:p w14:paraId="33AF93F6" w14:textId="33BE6C2F" w:rsidR="00902C93" w:rsidRPr="005D1EF1" w:rsidRDefault="2D88D4C9" w:rsidP="289DC217">
      <w:pPr>
        <w:jc w:val="both"/>
        <w:rPr>
          <w:rFonts w:ascii="Arial" w:hAnsi="Arial" w:cs="Arial"/>
          <w:sz w:val="22"/>
          <w:szCs w:val="22"/>
          <w:lang w:val="es-ES"/>
        </w:rPr>
      </w:pPr>
      <w:r w:rsidRPr="005D1EF1">
        <w:rPr>
          <w:rFonts w:ascii="Arial" w:hAnsi="Arial" w:cs="Arial"/>
          <w:sz w:val="22"/>
          <w:szCs w:val="22"/>
          <w:lang w:val="es-ES"/>
        </w:rPr>
        <w:t>L</w:t>
      </w:r>
      <w:r w:rsidR="3373FD5F" w:rsidRPr="005D1EF1">
        <w:rPr>
          <w:rFonts w:ascii="Arial" w:hAnsi="Arial" w:cs="Arial"/>
          <w:sz w:val="22"/>
          <w:szCs w:val="22"/>
          <w:lang w:val="es-ES"/>
        </w:rPr>
        <w:t xml:space="preserve">as </w:t>
      </w:r>
      <w:r w:rsidR="2DF28E99" w:rsidRPr="005D1EF1">
        <w:rPr>
          <w:rFonts w:ascii="Arial" w:hAnsi="Arial" w:cs="Arial"/>
          <w:sz w:val="22"/>
          <w:szCs w:val="22"/>
          <w:lang w:val="es-ES"/>
        </w:rPr>
        <w:t>principales</w:t>
      </w:r>
      <w:r w:rsidRPr="005D1EF1">
        <w:rPr>
          <w:rFonts w:ascii="Arial" w:hAnsi="Arial" w:cs="Arial"/>
          <w:sz w:val="22"/>
          <w:szCs w:val="22"/>
          <w:lang w:val="es-ES"/>
        </w:rPr>
        <w:t xml:space="preserve"> dificultades que se han tenido en </w:t>
      </w:r>
      <w:r w:rsidR="004778F4" w:rsidRPr="005D1EF1">
        <w:rPr>
          <w:rFonts w:ascii="Arial" w:hAnsi="Arial" w:cs="Arial"/>
          <w:sz w:val="22"/>
          <w:szCs w:val="22"/>
          <w:lang w:val="es-ES"/>
        </w:rPr>
        <w:t>atención</w:t>
      </w:r>
      <w:r w:rsidRPr="005D1EF1">
        <w:rPr>
          <w:rFonts w:ascii="Arial" w:hAnsi="Arial" w:cs="Arial"/>
          <w:sz w:val="22"/>
          <w:szCs w:val="22"/>
          <w:lang w:val="es-ES"/>
        </w:rPr>
        <w:t xml:space="preserve"> a la </w:t>
      </w:r>
      <w:r w:rsidR="004778F4" w:rsidRPr="005D1EF1">
        <w:rPr>
          <w:rFonts w:ascii="Arial" w:hAnsi="Arial" w:cs="Arial"/>
          <w:sz w:val="22"/>
          <w:szCs w:val="22"/>
          <w:lang w:val="es-ES"/>
        </w:rPr>
        <w:t>movilización</w:t>
      </w:r>
      <w:r w:rsidRPr="005D1EF1">
        <w:rPr>
          <w:rFonts w:ascii="Arial" w:hAnsi="Arial" w:cs="Arial"/>
          <w:sz w:val="22"/>
          <w:szCs w:val="22"/>
          <w:lang w:val="es-ES"/>
        </w:rPr>
        <w:t xml:space="preserve"> de las iniciativas propias étnicas, común étnicas y de género</w:t>
      </w:r>
      <w:r w:rsidR="00DA169F">
        <w:rPr>
          <w:rFonts w:ascii="Arial" w:hAnsi="Arial" w:cs="Arial"/>
          <w:sz w:val="22"/>
          <w:szCs w:val="22"/>
          <w:lang w:val="es-ES"/>
        </w:rPr>
        <w:t xml:space="preserve"> son: </w:t>
      </w:r>
      <w:r w:rsidR="009505C1" w:rsidRPr="00510722">
        <w:rPr>
          <w:rFonts w:ascii="Arial" w:hAnsi="Arial" w:cs="Arial"/>
          <w:color w:val="70AD47" w:themeColor="accent6"/>
          <w:sz w:val="22"/>
          <w:szCs w:val="22"/>
          <w:lang w:val="es-ES"/>
        </w:rPr>
        <w:t>(</w:t>
      </w:r>
      <w:r w:rsidR="009505C1" w:rsidRPr="005D1EF1">
        <w:rPr>
          <w:rFonts w:ascii="Arial" w:hAnsi="Arial" w:cs="Arial"/>
          <w:color w:val="70AD47" w:themeColor="accent6"/>
          <w:sz w:val="22"/>
          <w:szCs w:val="22"/>
          <w:lang w:val="es-ES"/>
        </w:rPr>
        <w:t>informe sobre al menos dos dificultades</w:t>
      </w:r>
      <w:r w:rsidR="009505C1" w:rsidRPr="005D1EF1">
        <w:rPr>
          <w:rFonts w:ascii="Arial" w:hAnsi="Arial" w:cs="Arial"/>
          <w:sz w:val="22"/>
          <w:szCs w:val="22"/>
          <w:lang w:val="es-ES"/>
        </w:rPr>
        <w:t>)</w:t>
      </w:r>
      <w:r w:rsidR="2F92EF89" w:rsidRPr="005D1EF1">
        <w:rPr>
          <w:rFonts w:ascii="Arial" w:hAnsi="Arial" w:cs="Arial"/>
          <w:sz w:val="22"/>
          <w:szCs w:val="22"/>
          <w:lang w:val="es-ES"/>
        </w:rPr>
        <w:t>:</w:t>
      </w:r>
    </w:p>
    <w:p w14:paraId="7FC8C315" w14:textId="602AF48D" w:rsidR="289DC217" w:rsidRPr="005D1EF1" w:rsidRDefault="289DC217" w:rsidP="289DC217">
      <w:pPr>
        <w:jc w:val="both"/>
        <w:rPr>
          <w:rFonts w:ascii="Arial" w:hAnsi="Arial" w:cs="Arial"/>
          <w:sz w:val="22"/>
          <w:szCs w:val="22"/>
          <w:lang w:val="es-ES"/>
        </w:rPr>
      </w:pPr>
    </w:p>
    <w:p w14:paraId="0A9E936F" w14:textId="1CC63022" w:rsidR="00902C93" w:rsidRPr="005D1EF1" w:rsidRDefault="2D88D4C9" w:rsidP="004778F4">
      <w:pPr>
        <w:pStyle w:val="Prrafodelista"/>
        <w:numPr>
          <w:ilvl w:val="0"/>
          <w:numId w:val="10"/>
        </w:numPr>
        <w:jc w:val="both"/>
        <w:rPr>
          <w:rFonts w:ascii="Arial" w:hAnsi="Arial" w:cs="Arial"/>
          <w:color w:val="70AD47" w:themeColor="accent6"/>
          <w:lang w:val="es-ES"/>
        </w:rPr>
      </w:pPr>
      <w:r w:rsidRPr="005D1EF1">
        <w:rPr>
          <w:rFonts w:ascii="Arial" w:hAnsi="Arial" w:cs="Arial"/>
          <w:color w:val="70AD47" w:themeColor="accent6"/>
          <w:lang w:val="es-ES"/>
        </w:rPr>
        <w:t xml:space="preserve">(describa las dificultades, relacione el detalle que considere necesario.) </w:t>
      </w:r>
    </w:p>
    <w:p w14:paraId="7A315380" w14:textId="7CA0A3F1" w:rsidR="009505C1" w:rsidRPr="005D1EF1" w:rsidRDefault="009505C1" w:rsidP="004778F4">
      <w:pPr>
        <w:pStyle w:val="Prrafodelista"/>
        <w:numPr>
          <w:ilvl w:val="0"/>
          <w:numId w:val="10"/>
        </w:numPr>
        <w:jc w:val="both"/>
        <w:rPr>
          <w:rFonts w:ascii="Arial" w:hAnsi="Arial" w:cs="Arial"/>
          <w:color w:val="70AD47" w:themeColor="accent6"/>
          <w:lang w:val="es-ES"/>
        </w:rPr>
      </w:pPr>
      <w:r w:rsidRPr="005D1EF1">
        <w:rPr>
          <w:rFonts w:ascii="Arial" w:hAnsi="Arial" w:cs="Arial"/>
          <w:color w:val="70AD47" w:themeColor="accent6"/>
          <w:lang w:val="es-ES"/>
        </w:rPr>
        <w:t>(describa las dificultades, relacione el detalle que considere necesario)</w:t>
      </w:r>
    </w:p>
    <w:p w14:paraId="0AF65371" w14:textId="281F21A4" w:rsidR="00902C93" w:rsidRPr="005D1EF1" w:rsidRDefault="00902C93" w:rsidP="289DC217">
      <w:pPr>
        <w:pStyle w:val="Prrafodelista"/>
        <w:jc w:val="both"/>
        <w:rPr>
          <w:rFonts w:ascii="Arial" w:hAnsi="Arial" w:cs="Arial"/>
          <w:lang w:val="es-ES"/>
        </w:rPr>
      </w:pPr>
    </w:p>
    <w:p w14:paraId="4355DB9E" w14:textId="086CCDDE" w:rsidR="00AC5C25" w:rsidRPr="009F4E0B" w:rsidRDefault="000233C6" w:rsidP="009F4E0B">
      <w:pPr>
        <w:pStyle w:val="Ttulo2"/>
        <w:ind w:left="708"/>
        <w:rPr>
          <w:rFonts w:ascii="Arial" w:hAnsi="Arial" w:cs="Arial"/>
          <w:color w:val="002060"/>
          <w:sz w:val="22"/>
          <w:szCs w:val="22"/>
        </w:rPr>
      </w:pPr>
      <w:bookmarkStart w:id="7" w:name="_Toc157183221"/>
      <w:bookmarkStart w:id="8" w:name="_Toc198138103"/>
      <w:r>
        <w:rPr>
          <w:color w:val="002060"/>
        </w:rPr>
        <w:t>1</w:t>
      </w:r>
      <w:r w:rsidR="00211E6A" w:rsidRPr="009F4E0B">
        <w:rPr>
          <w:color w:val="002060"/>
        </w:rPr>
        <w:t>.2</w:t>
      </w:r>
      <w:r w:rsidR="47A769B8" w:rsidRPr="009F4E0B">
        <w:rPr>
          <w:color w:val="002060"/>
        </w:rPr>
        <w:t xml:space="preserve">. </w:t>
      </w:r>
      <w:r w:rsidR="00F76D16" w:rsidRPr="009F4E0B">
        <w:rPr>
          <w:color w:val="002060"/>
        </w:rPr>
        <w:t>Parte estratégica, información programática del</w:t>
      </w:r>
      <w:bookmarkEnd w:id="7"/>
      <w:r w:rsidR="009505C1" w:rsidRPr="009F4E0B">
        <w:rPr>
          <w:color w:val="002060"/>
        </w:rPr>
        <w:t xml:space="preserve"> Plan de Desarrollo </w:t>
      </w:r>
      <w:r w:rsidR="002B189C" w:rsidRPr="009F4E0B">
        <w:rPr>
          <w:color w:val="002060"/>
        </w:rPr>
        <w:t>departamental</w:t>
      </w:r>
      <w:r w:rsidR="009505C1" w:rsidRPr="009F4E0B">
        <w:rPr>
          <w:color w:val="002060"/>
        </w:rPr>
        <w:t xml:space="preserve"> </w:t>
      </w:r>
      <w:r w:rsidR="009505C1" w:rsidRPr="009F4E0B">
        <w:rPr>
          <w:rFonts w:ascii="Arial" w:hAnsi="Arial" w:cs="Arial"/>
          <w:color w:val="002060"/>
          <w:sz w:val="22"/>
          <w:szCs w:val="22"/>
        </w:rPr>
        <w:t xml:space="preserve">2024-2027 </w:t>
      </w:r>
      <w:r w:rsidR="007543C0" w:rsidRPr="009F4E0B">
        <w:rPr>
          <w:color w:val="002060"/>
          <w:sz w:val="22"/>
          <w:szCs w:val="22"/>
        </w:rPr>
        <w:footnoteReference w:id="3"/>
      </w:r>
      <w:bookmarkEnd w:id="8"/>
    </w:p>
    <w:p w14:paraId="21FCD22E" w14:textId="77777777" w:rsidR="00C35144" w:rsidRPr="005D1EF1" w:rsidRDefault="00C35144" w:rsidP="00C35144">
      <w:pPr>
        <w:rPr>
          <w:rFonts w:ascii="Arial" w:hAnsi="Arial" w:cs="Arial"/>
          <w:lang w:val="es" w:eastAsia="en-US"/>
        </w:rPr>
      </w:pPr>
    </w:p>
    <w:p w14:paraId="4FD72419" w14:textId="14D97FA0" w:rsidR="00AC5C25" w:rsidRPr="005D1EF1" w:rsidRDefault="00AC5C25" w:rsidP="00AC5C25">
      <w:pPr>
        <w:jc w:val="both"/>
        <w:rPr>
          <w:rFonts w:ascii="Arial" w:eastAsia="Arial" w:hAnsi="Arial" w:cs="Arial"/>
          <w:color w:val="4EA72E"/>
          <w:sz w:val="22"/>
          <w:szCs w:val="22"/>
        </w:rPr>
      </w:pPr>
      <w:r w:rsidRPr="005D1EF1">
        <w:rPr>
          <w:rFonts w:ascii="Arial" w:eastAsia="Arial" w:hAnsi="Arial" w:cs="Arial"/>
          <w:color w:val="4EA72E"/>
          <w:sz w:val="22"/>
          <w:szCs w:val="22"/>
        </w:rPr>
        <w:t>Relacione la forma en que el plan</w:t>
      </w:r>
      <w:r w:rsidR="005A1363" w:rsidRPr="005D1EF1">
        <w:rPr>
          <w:rFonts w:ascii="Arial" w:eastAsia="Arial" w:hAnsi="Arial" w:cs="Arial"/>
          <w:color w:val="4EA72E"/>
          <w:sz w:val="22"/>
          <w:szCs w:val="22"/>
        </w:rPr>
        <w:t xml:space="preserve"> de desarrollo vigente incorpor</w:t>
      </w:r>
      <w:r w:rsidR="7BBB76D2" w:rsidRPr="005D1EF1">
        <w:rPr>
          <w:rFonts w:ascii="Arial" w:eastAsia="Arial" w:hAnsi="Arial" w:cs="Arial"/>
          <w:color w:val="4EA72E"/>
          <w:sz w:val="22"/>
          <w:szCs w:val="22"/>
        </w:rPr>
        <w:t>ó</w:t>
      </w:r>
      <w:r w:rsidRPr="005D1EF1">
        <w:rPr>
          <w:rFonts w:ascii="Arial" w:eastAsia="Arial" w:hAnsi="Arial" w:cs="Arial"/>
          <w:color w:val="4EA72E"/>
          <w:sz w:val="22"/>
          <w:szCs w:val="22"/>
        </w:rPr>
        <w:t xml:space="preserve"> los lineamientos </w:t>
      </w:r>
      <w:r w:rsidR="005A1363" w:rsidRPr="005D1EF1">
        <w:rPr>
          <w:rFonts w:ascii="Arial" w:eastAsia="Arial" w:hAnsi="Arial" w:cs="Arial"/>
          <w:color w:val="4EA72E"/>
          <w:sz w:val="22"/>
          <w:szCs w:val="22"/>
        </w:rPr>
        <w:t xml:space="preserve">de </w:t>
      </w:r>
      <w:r w:rsidRPr="005D1EF1">
        <w:rPr>
          <w:rFonts w:ascii="Arial" w:eastAsia="Arial" w:hAnsi="Arial" w:cs="Arial"/>
          <w:color w:val="4EA72E"/>
          <w:sz w:val="22"/>
          <w:szCs w:val="22"/>
        </w:rPr>
        <w:t>paz PDE</w:t>
      </w:r>
      <w:r w:rsidR="7F1F1280" w:rsidRPr="005D1EF1">
        <w:rPr>
          <w:rFonts w:ascii="Arial" w:eastAsia="Arial" w:hAnsi="Arial" w:cs="Arial"/>
          <w:color w:val="4EA72E"/>
          <w:sz w:val="22"/>
          <w:szCs w:val="22"/>
        </w:rPr>
        <w:t>T, de acuerdo con una de las siguientes posibilidades</w:t>
      </w:r>
      <w:r w:rsidR="005A1363" w:rsidRPr="005D1EF1">
        <w:rPr>
          <w:rFonts w:ascii="Arial" w:eastAsia="Arial" w:hAnsi="Arial" w:cs="Arial"/>
          <w:color w:val="4EA72E"/>
          <w:sz w:val="22"/>
          <w:szCs w:val="22"/>
        </w:rPr>
        <w:t>:</w:t>
      </w:r>
    </w:p>
    <w:p w14:paraId="0B90BBE9" w14:textId="77777777" w:rsidR="00AC5C25" w:rsidRPr="005D1EF1" w:rsidRDefault="00AC5C25" w:rsidP="00AC5C25">
      <w:pPr>
        <w:jc w:val="both"/>
        <w:rPr>
          <w:rFonts w:ascii="Arial" w:eastAsia="Arial" w:hAnsi="Arial" w:cs="Arial"/>
          <w:color w:val="4EA72E"/>
          <w:sz w:val="22"/>
          <w:szCs w:val="22"/>
        </w:rPr>
      </w:pPr>
    </w:p>
    <w:p w14:paraId="4A85918A" w14:textId="0E55BC82" w:rsidR="00AC5C25" w:rsidRPr="005D1EF1" w:rsidRDefault="00AC5C25" w:rsidP="00AC5C25">
      <w:pPr>
        <w:jc w:val="both"/>
        <w:rPr>
          <w:rFonts w:ascii="Arial" w:eastAsia="Arial" w:hAnsi="Arial" w:cs="Arial"/>
          <w:sz w:val="22"/>
          <w:szCs w:val="22"/>
        </w:rPr>
      </w:pPr>
      <w:r w:rsidRPr="005D1EF1">
        <w:rPr>
          <w:rFonts w:ascii="Arial" w:eastAsia="Arial" w:hAnsi="Arial" w:cs="Arial"/>
          <w:sz w:val="22"/>
          <w:szCs w:val="22"/>
        </w:rPr>
        <w:t>SI 1. Las iniciativas priorizadas se incluyen en un capítulo específico de Paz o línea estratégica Paz/PDET</w:t>
      </w:r>
      <w:r w:rsidR="009505C1" w:rsidRPr="005D1EF1">
        <w:rPr>
          <w:rFonts w:ascii="Arial" w:eastAsia="Arial" w:hAnsi="Arial" w:cs="Arial"/>
          <w:sz w:val="22"/>
          <w:szCs w:val="22"/>
        </w:rPr>
        <w:t xml:space="preserve"> del </w:t>
      </w:r>
      <w:r w:rsidR="004F55BC" w:rsidRPr="005D1EF1">
        <w:rPr>
          <w:rFonts w:ascii="Arial" w:eastAsia="Arial" w:hAnsi="Arial" w:cs="Arial"/>
          <w:sz w:val="22"/>
          <w:szCs w:val="22"/>
        </w:rPr>
        <w:t xml:space="preserve">Plan de Desarrollo </w:t>
      </w:r>
      <w:r w:rsidR="002B189C">
        <w:rPr>
          <w:rFonts w:ascii="Arial" w:eastAsia="Arial" w:hAnsi="Arial" w:cs="Arial"/>
          <w:sz w:val="22"/>
          <w:szCs w:val="22"/>
        </w:rPr>
        <w:t>Departamental</w:t>
      </w:r>
      <w:r w:rsidR="004F55BC" w:rsidRPr="005D1EF1">
        <w:rPr>
          <w:rFonts w:ascii="Arial" w:eastAsia="Arial" w:hAnsi="Arial" w:cs="Arial"/>
          <w:sz w:val="22"/>
          <w:szCs w:val="22"/>
        </w:rPr>
        <w:t xml:space="preserve"> 2024-2027 denominado “</w:t>
      </w:r>
      <w:r w:rsidRPr="005D1EF1">
        <w:rPr>
          <w:rFonts w:ascii="Arial" w:eastAsia="Arial" w:hAnsi="Arial" w:cs="Arial"/>
          <w:color w:val="4EA72E"/>
          <w:sz w:val="22"/>
          <w:szCs w:val="22"/>
        </w:rPr>
        <w:t>(mencione el nombre del capítulo o de la Línea estratégica</w:t>
      </w:r>
      <w:r w:rsidR="002B189C" w:rsidRPr="002B189C">
        <w:rPr>
          <w:rFonts w:ascii="Arial" w:eastAsia="Arial" w:hAnsi="Arial" w:cs="Arial"/>
          <w:sz w:val="22"/>
          <w:szCs w:val="22"/>
        </w:rPr>
        <w:t>”</w:t>
      </w:r>
      <w:r w:rsidRPr="005D1EF1">
        <w:rPr>
          <w:rFonts w:ascii="Arial" w:eastAsia="Arial" w:hAnsi="Arial" w:cs="Arial"/>
          <w:color w:val="4EA72E"/>
          <w:sz w:val="22"/>
          <w:szCs w:val="22"/>
        </w:rPr>
        <w:t>. Agregue en un párrafo que describa el detalle)</w:t>
      </w:r>
    </w:p>
    <w:p w14:paraId="012D484F" w14:textId="77777777" w:rsidR="00AC5C25" w:rsidRPr="005D1EF1" w:rsidRDefault="00AC5C25" w:rsidP="00AC5C25">
      <w:pPr>
        <w:jc w:val="both"/>
        <w:rPr>
          <w:rFonts w:ascii="Arial" w:eastAsia="Arial" w:hAnsi="Arial" w:cs="Arial"/>
          <w:sz w:val="22"/>
          <w:szCs w:val="22"/>
        </w:rPr>
      </w:pPr>
    </w:p>
    <w:p w14:paraId="413BA4C3" w14:textId="531CB0CE" w:rsidR="00AC5C25" w:rsidRPr="005D1EF1" w:rsidRDefault="00AC5C25" w:rsidP="00AC5C25">
      <w:pPr>
        <w:jc w:val="both"/>
        <w:rPr>
          <w:rFonts w:ascii="Arial" w:eastAsia="Arial" w:hAnsi="Arial" w:cs="Arial"/>
          <w:sz w:val="22"/>
          <w:szCs w:val="22"/>
        </w:rPr>
      </w:pPr>
      <w:r w:rsidRPr="005D1EF1">
        <w:rPr>
          <w:rFonts w:ascii="Arial" w:eastAsia="Arial" w:hAnsi="Arial" w:cs="Arial"/>
          <w:sz w:val="22"/>
          <w:szCs w:val="22"/>
        </w:rPr>
        <w:lastRenderedPageBreak/>
        <w:t>SI  2. Las iniciativas priorizadas se incluyen</w:t>
      </w:r>
      <w:r w:rsidR="005A1363" w:rsidRPr="005D1EF1">
        <w:rPr>
          <w:rFonts w:ascii="Arial" w:eastAsia="Arial" w:hAnsi="Arial" w:cs="Arial"/>
          <w:sz w:val="22"/>
          <w:szCs w:val="22"/>
        </w:rPr>
        <w:t xml:space="preserve"> en</w:t>
      </w:r>
      <w:r w:rsidRPr="005D1EF1">
        <w:rPr>
          <w:rFonts w:ascii="Arial" w:eastAsia="Arial" w:hAnsi="Arial" w:cs="Arial"/>
          <w:sz w:val="22"/>
          <w:szCs w:val="22"/>
        </w:rPr>
        <w:t xml:space="preserve"> forma transversal en las distintas líneas estratégicas del Plan de Desarrollo. </w:t>
      </w:r>
      <w:r w:rsidR="005A1363" w:rsidRPr="005D1EF1">
        <w:rPr>
          <w:rFonts w:ascii="Arial" w:eastAsia="Arial" w:hAnsi="Arial" w:cs="Arial"/>
          <w:color w:val="4EA72E"/>
          <w:sz w:val="22"/>
          <w:szCs w:val="22"/>
        </w:rPr>
        <w:t>(incluya aquí</w:t>
      </w:r>
      <w:r w:rsidRPr="005D1EF1">
        <w:rPr>
          <w:rFonts w:ascii="Arial" w:eastAsia="Arial" w:hAnsi="Arial" w:cs="Arial"/>
          <w:color w:val="4EA72E"/>
          <w:sz w:val="22"/>
          <w:szCs w:val="22"/>
        </w:rPr>
        <w:t xml:space="preserve"> un pár</w:t>
      </w:r>
      <w:r w:rsidR="005A1363" w:rsidRPr="005D1EF1">
        <w:rPr>
          <w:rFonts w:ascii="Arial" w:eastAsia="Arial" w:hAnsi="Arial" w:cs="Arial"/>
          <w:color w:val="4EA72E"/>
          <w:sz w:val="22"/>
          <w:szCs w:val="22"/>
        </w:rPr>
        <w:t xml:space="preserve">rafo </w:t>
      </w:r>
      <w:r w:rsidR="005440C0" w:rsidRPr="005D1EF1">
        <w:rPr>
          <w:rFonts w:ascii="Arial" w:eastAsia="Arial" w:hAnsi="Arial" w:cs="Arial"/>
          <w:color w:val="4EA72E"/>
          <w:sz w:val="22"/>
          <w:szCs w:val="22"/>
        </w:rPr>
        <w:t>en el cual explique cómo se incluyeron las iniciativas PDET priorizadas en el Plan de Desarrollo</w:t>
      </w:r>
      <w:r w:rsidRPr="005D1EF1">
        <w:rPr>
          <w:rFonts w:ascii="Arial" w:eastAsia="Arial" w:hAnsi="Arial" w:cs="Arial"/>
          <w:color w:val="4EA72E"/>
          <w:sz w:val="22"/>
          <w:szCs w:val="22"/>
        </w:rPr>
        <w:t>)</w:t>
      </w:r>
    </w:p>
    <w:p w14:paraId="282CB12C" w14:textId="77777777" w:rsidR="00AC5C25" w:rsidRPr="005D1EF1" w:rsidRDefault="00AC5C25" w:rsidP="00AC5C25">
      <w:pPr>
        <w:jc w:val="both"/>
        <w:rPr>
          <w:rFonts w:ascii="Arial" w:eastAsia="Arial" w:hAnsi="Arial" w:cs="Arial"/>
          <w:sz w:val="22"/>
          <w:szCs w:val="22"/>
        </w:rPr>
      </w:pPr>
    </w:p>
    <w:p w14:paraId="5595AC3D" w14:textId="2B490E7C" w:rsidR="00AC5C25" w:rsidRPr="005D1EF1" w:rsidRDefault="004F55BC" w:rsidP="00AC5C25">
      <w:pPr>
        <w:jc w:val="both"/>
        <w:rPr>
          <w:rFonts w:ascii="Arial" w:eastAsia="Arial" w:hAnsi="Arial" w:cs="Arial"/>
          <w:sz w:val="22"/>
          <w:szCs w:val="22"/>
        </w:rPr>
      </w:pPr>
      <w:r w:rsidRPr="005D1EF1">
        <w:rPr>
          <w:rFonts w:ascii="Arial" w:eastAsia="Arial" w:hAnsi="Arial" w:cs="Arial"/>
          <w:sz w:val="22"/>
          <w:szCs w:val="22"/>
        </w:rPr>
        <w:t>Las iniciativas PD</w:t>
      </w:r>
      <w:r w:rsidR="002B189C">
        <w:rPr>
          <w:rFonts w:ascii="Arial" w:eastAsia="Arial" w:hAnsi="Arial" w:cs="Arial"/>
          <w:sz w:val="22"/>
          <w:szCs w:val="22"/>
        </w:rPr>
        <w:t>E</w:t>
      </w:r>
      <w:r w:rsidRPr="005D1EF1">
        <w:rPr>
          <w:rFonts w:ascii="Arial" w:eastAsia="Arial" w:hAnsi="Arial" w:cs="Arial"/>
          <w:sz w:val="22"/>
          <w:szCs w:val="22"/>
        </w:rPr>
        <w:t xml:space="preserve">T incluidas en el </w:t>
      </w:r>
      <w:r w:rsidRPr="005D1EF1">
        <w:rPr>
          <w:rStyle w:val="Ttulo2Car"/>
          <w:rFonts w:ascii="Arial" w:hAnsi="Arial" w:cs="Arial"/>
          <w:sz w:val="22"/>
          <w:szCs w:val="22"/>
          <w:lang w:val="es-ES"/>
        </w:rPr>
        <w:t xml:space="preserve">Plan de Desarrollo </w:t>
      </w:r>
      <w:r w:rsidR="002B189C">
        <w:rPr>
          <w:rStyle w:val="Ttulo2Car"/>
          <w:rFonts w:ascii="Arial" w:hAnsi="Arial" w:cs="Arial"/>
          <w:sz w:val="22"/>
          <w:szCs w:val="22"/>
          <w:lang w:val="es-ES"/>
        </w:rPr>
        <w:t>Departamenta</w:t>
      </w:r>
      <w:r w:rsidRPr="005D1EF1">
        <w:rPr>
          <w:rStyle w:val="Ttulo2Car"/>
          <w:rFonts w:ascii="Arial" w:hAnsi="Arial" w:cs="Arial"/>
          <w:sz w:val="22"/>
          <w:szCs w:val="22"/>
          <w:lang w:val="es-ES"/>
        </w:rPr>
        <w:t xml:space="preserve">l </w:t>
      </w:r>
      <w:r w:rsidRPr="005D1EF1">
        <w:rPr>
          <w:rFonts w:ascii="Arial" w:eastAsia="Arial" w:hAnsi="Arial" w:cs="Arial"/>
          <w:sz w:val="22"/>
          <w:szCs w:val="22"/>
          <w:lang w:val="es-ES"/>
        </w:rPr>
        <w:t xml:space="preserve">2024-2027, fueron </w:t>
      </w:r>
      <w:r w:rsidR="00AC5C25" w:rsidRPr="005D1EF1">
        <w:rPr>
          <w:rFonts w:ascii="Arial" w:eastAsia="Arial" w:hAnsi="Arial" w:cs="Arial"/>
          <w:sz w:val="22"/>
          <w:szCs w:val="22"/>
        </w:rPr>
        <w:t xml:space="preserve">un total de </w:t>
      </w:r>
      <w:r w:rsidR="00AC5C25" w:rsidRPr="005D1EF1">
        <w:rPr>
          <w:rFonts w:ascii="Arial" w:eastAsia="Arial" w:hAnsi="Arial" w:cs="Arial"/>
          <w:color w:val="4EA72E"/>
          <w:sz w:val="22"/>
          <w:szCs w:val="22"/>
        </w:rPr>
        <w:t>__</w:t>
      </w:r>
      <w:r w:rsidR="00AC5C25" w:rsidRPr="005D1EF1">
        <w:rPr>
          <w:rFonts w:ascii="Arial" w:eastAsia="Arial" w:hAnsi="Arial" w:cs="Arial"/>
          <w:sz w:val="22"/>
          <w:szCs w:val="22"/>
        </w:rPr>
        <w:t xml:space="preserve"> </w:t>
      </w:r>
      <w:r w:rsidR="00AC5C25" w:rsidRPr="005D1EF1">
        <w:rPr>
          <w:rFonts w:ascii="Arial" w:eastAsia="Arial" w:hAnsi="Arial" w:cs="Arial"/>
          <w:color w:val="4EA72E"/>
          <w:sz w:val="22"/>
          <w:szCs w:val="22"/>
        </w:rPr>
        <w:t xml:space="preserve">(mencione el número total de las iniciativas incorporadas en el Plan de Desarrollo) </w:t>
      </w:r>
      <w:r w:rsidR="00AC5C25" w:rsidRPr="005D1EF1">
        <w:rPr>
          <w:rFonts w:ascii="Arial" w:eastAsia="Arial" w:hAnsi="Arial" w:cs="Arial"/>
          <w:sz w:val="22"/>
          <w:szCs w:val="22"/>
        </w:rPr>
        <w:t>con el siguiente nivel de detalle:</w:t>
      </w:r>
    </w:p>
    <w:p w14:paraId="37D5FCC1" w14:textId="4ADE4535" w:rsidR="006F2C22" w:rsidRPr="005D1EF1" w:rsidRDefault="006F2C22" w:rsidP="00AC5C25">
      <w:pPr>
        <w:jc w:val="both"/>
        <w:rPr>
          <w:rFonts w:ascii="Arial" w:eastAsia="Arial" w:hAnsi="Arial" w:cs="Arial"/>
          <w:sz w:val="22"/>
          <w:szCs w:val="22"/>
        </w:rPr>
      </w:pPr>
    </w:p>
    <w:p w14:paraId="407F92A8" w14:textId="12939501" w:rsidR="00AC5C25" w:rsidRPr="005D1EF1" w:rsidRDefault="00AC5C25" w:rsidP="00AC5C25">
      <w:pPr>
        <w:pBdr>
          <w:top w:val="nil"/>
          <w:left w:val="nil"/>
          <w:bottom w:val="nil"/>
          <w:right w:val="nil"/>
          <w:between w:val="nil"/>
        </w:pBdr>
        <w:jc w:val="center"/>
        <w:rPr>
          <w:rFonts w:ascii="Arial" w:eastAsia="Arial" w:hAnsi="Arial" w:cs="Arial"/>
          <w:color w:val="000000"/>
          <w:sz w:val="22"/>
          <w:szCs w:val="22"/>
        </w:rPr>
      </w:pPr>
      <w:r w:rsidRPr="005D1EF1">
        <w:rPr>
          <w:rFonts w:ascii="Arial" w:eastAsia="Arial" w:hAnsi="Arial" w:cs="Arial"/>
          <w:color w:val="000000"/>
          <w:sz w:val="22"/>
          <w:szCs w:val="22"/>
        </w:rPr>
        <w:t xml:space="preserve">Tabla 3. Detalle Iniciativas </w:t>
      </w:r>
      <w:r w:rsidR="005440C0" w:rsidRPr="005D1EF1">
        <w:rPr>
          <w:rFonts w:ascii="Arial" w:eastAsia="Arial" w:hAnsi="Arial" w:cs="Arial"/>
          <w:color w:val="000000"/>
          <w:sz w:val="22"/>
          <w:szCs w:val="22"/>
        </w:rPr>
        <w:t xml:space="preserve">PDET </w:t>
      </w:r>
      <w:r w:rsidRPr="005D1EF1">
        <w:rPr>
          <w:rFonts w:ascii="Arial" w:eastAsia="Arial" w:hAnsi="Arial" w:cs="Arial"/>
          <w:color w:val="000000"/>
          <w:sz w:val="22"/>
          <w:szCs w:val="22"/>
        </w:rPr>
        <w:t>en el Plan de Desarrollo</w:t>
      </w:r>
      <w:r w:rsidR="002B189C">
        <w:rPr>
          <w:rFonts w:ascii="Arial" w:eastAsia="Arial" w:hAnsi="Arial" w:cs="Arial"/>
          <w:color w:val="000000"/>
          <w:sz w:val="22"/>
          <w:szCs w:val="22"/>
        </w:rPr>
        <w:t xml:space="preserve"> Departamental</w:t>
      </w:r>
    </w:p>
    <w:p w14:paraId="6DFE59CC" w14:textId="77777777" w:rsidR="006F2C22" w:rsidRPr="005D1EF1" w:rsidRDefault="006F2C22" w:rsidP="00AC5C25">
      <w:pPr>
        <w:pBdr>
          <w:top w:val="nil"/>
          <w:left w:val="nil"/>
          <w:bottom w:val="nil"/>
          <w:right w:val="nil"/>
          <w:between w:val="nil"/>
        </w:pBdr>
        <w:jc w:val="center"/>
        <w:rPr>
          <w:rFonts w:ascii="Arial" w:hAnsi="Arial" w:cs="Arial"/>
          <w:color w:val="000000"/>
        </w:rPr>
      </w:pPr>
    </w:p>
    <w:tbl>
      <w:tblPr>
        <w:tblW w:w="1025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4"/>
        <w:gridCol w:w="1552"/>
        <w:gridCol w:w="1546"/>
        <w:gridCol w:w="1329"/>
        <w:gridCol w:w="1329"/>
        <w:gridCol w:w="1329"/>
        <w:gridCol w:w="1329"/>
      </w:tblGrid>
      <w:tr w:rsidR="00AC5C25" w:rsidRPr="005D1EF1" w14:paraId="0C20ED3B" w14:textId="77777777" w:rsidTr="00CB561C">
        <w:trPr>
          <w:trHeight w:val="264"/>
          <w:jc w:val="center"/>
        </w:trPr>
        <w:tc>
          <w:tcPr>
            <w:tcW w:w="1845" w:type="dxa"/>
            <w:shd w:val="clear" w:color="auto" w:fill="F2F2F2"/>
            <w:vAlign w:val="center"/>
          </w:tcPr>
          <w:p w14:paraId="792A1B6F" w14:textId="77777777" w:rsidR="00AC5C25" w:rsidRPr="005D1EF1" w:rsidRDefault="00AC5C25" w:rsidP="00CB561C">
            <w:pPr>
              <w:jc w:val="both"/>
              <w:rPr>
                <w:rFonts w:ascii="Arial" w:eastAsia="Arial" w:hAnsi="Arial" w:cs="Arial"/>
                <w:b/>
                <w:sz w:val="18"/>
                <w:szCs w:val="18"/>
              </w:rPr>
            </w:pPr>
            <w:r w:rsidRPr="005D1EF1">
              <w:rPr>
                <w:rFonts w:ascii="Arial" w:eastAsia="Arial" w:hAnsi="Arial" w:cs="Arial"/>
                <w:b/>
                <w:sz w:val="18"/>
                <w:szCs w:val="18"/>
              </w:rPr>
              <w:t>Línea estratégica del Plan de Desarrollo</w:t>
            </w:r>
          </w:p>
        </w:tc>
        <w:tc>
          <w:tcPr>
            <w:tcW w:w="1552" w:type="dxa"/>
            <w:shd w:val="clear" w:color="auto" w:fill="F2F2F2"/>
            <w:vAlign w:val="center"/>
          </w:tcPr>
          <w:p w14:paraId="5F6B5A72" w14:textId="44742487" w:rsidR="00AC5C25" w:rsidRPr="005D1EF1" w:rsidRDefault="00AC5C25" w:rsidP="00CB561C">
            <w:pPr>
              <w:jc w:val="both"/>
              <w:rPr>
                <w:rFonts w:ascii="Arial" w:eastAsia="Arial" w:hAnsi="Arial" w:cs="Arial"/>
                <w:b/>
                <w:sz w:val="18"/>
                <w:szCs w:val="18"/>
              </w:rPr>
            </w:pPr>
            <w:r w:rsidRPr="005D1EF1">
              <w:rPr>
                <w:rFonts w:ascii="Arial" w:eastAsia="Arial" w:hAnsi="Arial" w:cs="Arial"/>
                <w:b/>
                <w:sz w:val="18"/>
                <w:szCs w:val="18"/>
              </w:rPr>
              <w:t xml:space="preserve">Programa o proyecto del </w:t>
            </w:r>
            <w:r w:rsidR="004F55BC" w:rsidRPr="005D1EF1">
              <w:rPr>
                <w:rFonts w:ascii="Arial" w:eastAsia="Arial" w:hAnsi="Arial" w:cs="Arial"/>
                <w:b/>
                <w:sz w:val="18"/>
                <w:szCs w:val="18"/>
              </w:rPr>
              <w:t>Plan de Desarrollo</w:t>
            </w:r>
          </w:p>
        </w:tc>
        <w:tc>
          <w:tcPr>
            <w:tcW w:w="1546" w:type="dxa"/>
            <w:shd w:val="clear" w:color="auto" w:fill="F2F2F2"/>
            <w:vAlign w:val="center"/>
          </w:tcPr>
          <w:p w14:paraId="3479C1A0" w14:textId="5561856C" w:rsidR="00AC5C25" w:rsidRPr="005D1EF1" w:rsidRDefault="00AC5C25" w:rsidP="00CB561C">
            <w:pPr>
              <w:jc w:val="both"/>
              <w:rPr>
                <w:rFonts w:ascii="Arial" w:eastAsia="Arial" w:hAnsi="Arial" w:cs="Arial"/>
                <w:b/>
                <w:sz w:val="18"/>
                <w:szCs w:val="18"/>
              </w:rPr>
            </w:pPr>
            <w:r w:rsidRPr="005D1EF1">
              <w:rPr>
                <w:rFonts w:ascii="Arial" w:eastAsia="Arial" w:hAnsi="Arial" w:cs="Arial"/>
                <w:b/>
                <w:sz w:val="18"/>
                <w:szCs w:val="18"/>
              </w:rPr>
              <w:t>Nombre o Título de la</w:t>
            </w:r>
            <w:r w:rsidR="00C35144" w:rsidRPr="005D1EF1">
              <w:rPr>
                <w:rFonts w:ascii="Arial" w:eastAsia="Arial" w:hAnsi="Arial" w:cs="Arial"/>
                <w:b/>
                <w:sz w:val="18"/>
                <w:szCs w:val="18"/>
              </w:rPr>
              <w:t>s</w:t>
            </w:r>
            <w:r w:rsidRPr="005D1EF1">
              <w:rPr>
                <w:rFonts w:ascii="Arial" w:eastAsia="Arial" w:hAnsi="Arial" w:cs="Arial"/>
                <w:b/>
                <w:sz w:val="18"/>
                <w:szCs w:val="18"/>
              </w:rPr>
              <w:t xml:space="preserve"> iniciativa</w:t>
            </w:r>
            <w:r w:rsidR="00C35144" w:rsidRPr="005D1EF1">
              <w:rPr>
                <w:rFonts w:ascii="Arial" w:eastAsia="Arial" w:hAnsi="Arial" w:cs="Arial"/>
                <w:b/>
                <w:sz w:val="18"/>
                <w:szCs w:val="18"/>
              </w:rPr>
              <w:t>s</w:t>
            </w:r>
          </w:p>
        </w:tc>
        <w:tc>
          <w:tcPr>
            <w:tcW w:w="1329" w:type="dxa"/>
            <w:shd w:val="clear" w:color="auto" w:fill="F2F2F2"/>
            <w:vAlign w:val="center"/>
          </w:tcPr>
          <w:p w14:paraId="3E05D46B" w14:textId="172DBE29" w:rsidR="00AC5C25" w:rsidRPr="005D1EF1" w:rsidRDefault="00AC5C25" w:rsidP="00C35144">
            <w:pPr>
              <w:jc w:val="both"/>
              <w:rPr>
                <w:rFonts w:ascii="Arial" w:eastAsia="Arial" w:hAnsi="Arial" w:cs="Arial"/>
                <w:b/>
                <w:sz w:val="18"/>
                <w:szCs w:val="18"/>
              </w:rPr>
            </w:pPr>
            <w:r w:rsidRPr="005D1EF1">
              <w:rPr>
                <w:rFonts w:ascii="Arial" w:eastAsia="Arial" w:hAnsi="Arial" w:cs="Arial"/>
                <w:b/>
                <w:sz w:val="18"/>
                <w:szCs w:val="18"/>
              </w:rPr>
              <w:t>Código de la iniciativa a movilizar</w:t>
            </w:r>
          </w:p>
        </w:tc>
        <w:tc>
          <w:tcPr>
            <w:tcW w:w="1329" w:type="dxa"/>
            <w:shd w:val="clear" w:color="auto" w:fill="F2F2F2"/>
            <w:vAlign w:val="center"/>
          </w:tcPr>
          <w:p w14:paraId="00B2D6AE" w14:textId="77777777" w:rsidR="00AC5C25" w:rsidRPr="005D1EF1" w:rsidRDefault="00AC5C25" w:rsidP="00CB561C">
            <w:pPr>
              <w:jc w:val="both"/>
              <w:rPr>
                <w:rFonts w:ascii="Arial" w:eastAsia="Arial" w:hAnsi="Arial" w:cs="Arial"/>
                <w:b/>
                <w:sz w:val="18"/>
                <w:szCs w:val="18"/>
              </w:rPr>
            </w:pPr>
            <w:r w:rsidRPr="005D1EF1">
              <w:rPr>
                <w:rFonts w:ascii="Arial" w:eastAsia="Arial" w:hAnsi="Arial" w:cs="Arial"/>
                <w:b/>
                <w:sz w:val="18"/>
                <w:szCs w:val="18"/>
              </w:rPr>
              <w:t>Indicador de Producto MGA</w:t>
            </w:r>
          </w:p>
        </w:tc>
        <w:tc>
          <w:tcPr>
            <w:tcW w:w="1329" w:type="dxa"/>
            <w:shd w:val="clear" w:color="auto" w:fill="F2F2F2"/>
            <w:vAlign w:val="center"/>
          </w:tcPr>
          <w:p w14:paraId="67E28176" w14:textId="77777777" w:rsidR="00AC5C25" w:rsidRPr="005D1EF1" w:rsidRDefault="00AC5C25" w:rsidP="00CB561C">
            <w:pPr>
              <w:jc w:val="both"/>
              <w:rPr>
                <w:rFonts w:ascii="Arial" w:eastAsia="Arial" w:hAnsi="Arial" w:cs="Arial"/>
                <w:b/>
                <w:sz w:val="18"/>
                <w:szCs w:val="18"/>
              </w:rPr>
            </w:pPr>
            <w:r w:rsidRPr="005D1EF1">
              <w:rPr>
                <w:rFonts w:ascii="Arial" w:eastAsia="Arial" w:hAnsi="Arial" w:cs="Arial"/>
                <w:b/>
                <w:sz w:val="18"/>
                <w:szCs w:val="18"/>
              </w:rPr>
              <w:t>Fuente de financiación</w:t>
            </w:r>
          </w:p>
        </w:tc>
        <w:tc>
          <w:tcPr>
            <w:tcW w:w="1329" w:type="dxa"/>
            <w:shd w:val="clear" w:color="auto" w:fill="F2F2F2"/>
            <w:vAlign w:val="center"/>
          </w:tcPr>
          <w:p w14:paraId="778D8B2B" w14:textId="723720F1" w:rsidR="00AC5C25" w:rsidRPr="005D1EF1" w:rsidRDefault="00C35144" w:rsidP="00C35144">
            <w:pPr>
              <w:jc w:val="both"/>
              <w:rPr>
                <w:rFonts w:ascii="Arial" w:eastAsia="Arial" w:hAnsi="Arial" w:cs="Arial"/>
                <w:b/>
                <w:sz w:val="18"/>
                <w:szCs w:val="18"/>
              </w:rPr>
            </w:pPr>
            <w:r w:rsidRPr="005D1EF1">
              <w:rPr>
                <w:rFonts w:ascii="Arial" w:eastAsia="Arial" w:hAnsi="Arial" w:cs="Arial"/>
                <w:b/>
                <w:sz w:val="18"/>
                <w:szCs w:val="18"/>
              </w:rPr>
              <w:t>Recursos asignados en el Plan de Desarrollo</w:t>
            </w:r>
          </w:p>
        </w:tc>
      </w:tr>
      <w:tr w:rsidR="00AC5C25" w:rsidRPr="005D1EF1" w14:paraId="420C00E5" w14:textId="77777777" w:rsidTr="00CB561C">
        <w:trPr>
          <w:trHeight w:val="967"/>
          <w:jc w:val="center"/>
        </w:trPr>
        <w:tc>
          <w:tcPr>
            <w:tcW w:w="1845" w:type="dxa"/>
          </w:tcPr>
          <w:p w14:paraId="6639A69B" w14:textId="35E46D7E"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Relacione el nombre de la línea estrat</w:t>
            </w:r>
            <w:r w:rsidR="005440C0" w:rsidRPr="005D1EF1">
              <w:rPr>
                <w:rFonts w:ascii="Arial" w:eastAsia="Arial" w:hAnsi="Arial" w:cs="Arial"/>
                <w:color w:val="4EA72E"/>
                <w:sz w:val="18"/>
                <w:szCs w:val="18"/>
              </w:rPr>
              <w:t>égica del PD. Donde se relacionó</w:t>
            </w:r>
            <w:r w:rsidRPr="005D1EF1">
              <w:rPr>
                <w:rFonts w:ascii="Arial" w:eastAsia="Arial" w:hAnsi="Arial" w:cs="Arial"/>
                <w:color w:val="4EA72E"/>
                <w:sz w:val="18"/>
                <w:szCs w:val="18"/>
              </w:rPr>
              <w:t xml:space="preserve"> la iniciativa </w:t>
            </w:r>
          </w:p>
        </w:tc>
        <w:tc>
          <w:tcPr>
            <w:tcW w:w="1552" w:type="dxa"/>
          </w:tcPr>
          <w:p w14:paraId="4CB96EA9" w14:textId="1F067DCA" w:rsidR="00AC5C25" w:rsidRPr="005D1EF1" w:rsidRDefault="00AC5C25" w:rsidP="00C35144">
            <w:pPr>
              <w:jc w:val="both"/>
              <w:rPr>
                <w:rFonts w:ascii="Arial" w:eastAsia="Arial" w:hAnsi="Arial" w:cs="Arial"/>
                <w:color w:val="4EA72E"/>
                <w:sz w:val="18"/>
                <w:szCs w:val="18"/>
              </w:rPr>
            </w:pPr>
            <w:r w:rsidRPr="005D1EF1">
              <w:rPr>
                <w:rFonts w:ascii="Arial" w:eastAsia="Arial" w:hAnsi="Arial" w:cs="Arial"/>
                <w:color w:val="4EA72E"/>
                <w:sz w:val="18"/>
                <w:szCs w:val="18"/>
              </w:rPr>
              <w:t xml:space="preserve">Relacione el nombre del Programa del Plan </w:t>
            </w:r>
            <w:r w:rsidR="00C35144" w:rsidRPr="005D1EF1">
              <w:rPr>
                <w:rFonts w:ascii="Arial" w:eastAsia="Arial" w:hAnsi="Arial" w:cs="Arial"/>
                <w:color w:val="4EA72E"/>
                <w:sz w:val="18"/>
                <w:szCs w:val="18"/>
              </w:rPr>
              <w:t>de</w:t>
            </w:r>
            <w:r w:rsidRPr="005D1EF1">
              <w:rPr>
                <w:rFonts w:ascii="Arial" w:eastAsia="Arial" w:hAnsi="Arial" w:cs="Arial"/>
                <w:color w:val="4EA72E"/>
                <w:sz w:val="18"/>
                <w:szCs w:val="18"/>
              </w:rPr>
              <w:t xml:space="preserve"> Desarrollo asociado a la</w:t>
            </w:r>
            <w:r w:rsidR="009F4E0B">
              <w:rPr>
                <w:rFonts w:ascii="Arial" w:eastAsia="Arial" w:hAnsi="Arial" w:cs="Arial"/>
                <w:color w:val="4EA72E"/>
                <w:sz w:val="18"/>
                <w:szCs w:val="18"/>
              </w:rPr>
              <w:t xml:space="preserve"> o las</w:t>
            </w:r>
            <w:r w:rsidRPr="005D1EF1">
              <w:rPr>
                <w:rFonts w:ascii="Arial" w:eastAsia="Arial" w:hAnsi="Arial" w:cs="Arial"/>
                <w:color w:val="4EA72E"/>
                <w:sz w:val="18"/>
                <w:szCs w:val="18"/>
              </w:rPr>
              <w:t xml:space="preserve"> </w:t>
            </w:r>
            <w:r w:rsidR="009F4E0B" w:rsidRPr="005D1EF1">
              <w:rPr>
                <w:rFonts w:ascii="Arial" w:eastAsia="Arial" w:hAnsi="Arial" w:cs="Arial"/>
                <w:color w:val="4EA72E"/>
                <w:sz w:val="18"/>
                <w:szCs w:val="18"/>
              </w:rPr>
              <w:t>iniciativa</w:t>
            </w:r>
            <w:r w:rsidR="009F4E0B">
              <w:rPr>
                <w:rFonts w:ascii="Arial" w:eastAsia="Arial" w:hAnsi="Arial" w:cs="Arial"/>
                <w:color w:val="4EA72E"/>
                <w:sz w:val="18"/>
                <w:szCs w:val="18"/>
              </w:rPr>
              <w:t>s.</w:t>
            </w:r>
          </w:p>
        </w:tc>
        <w:tc>
          <w:tcPr>
            <w:tcW w:w="1546" w:type="dxa"/>
          </w:tcPr>
          <w:p w14:paraId="00D727E2" w14:textId="77777777"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Relacione el título de la iniciativa</w:t>
            </w:r>
          </w:p>
        </w:tc>
        <w:tc>
          <w:tcPr>
            <w:tcW w:w="1329" w:type="dxa"/>
          </w:tcPr>
          <w:p w14:paraId="5921BE73" w14:textId="77777777"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Relacione el código de la iniciativa</w:t>
            </w:r>
          </w:p>
        </w:tc>
        <w:tc>
          <w:tcPr>
            <w:tcW w:w="1329" w:type="dxa"/>
          </w:tcPr>
          <w:p w14:paraId="7E942834" w14:textId="77777777"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 xml:space="preserve">Relacione el indicador de producto MGA asociado a la iniciativa, en caso de no tenerlo mencione que no tiene asociación  </w:t>
            </w:r>
          </w:p>
        </w:tc>
        <w:tc>
          <w:tcPr>
            <w:tcW w:w="1329" w:type="dxa"/>
          </w:tcPr>
          <w:p w14:paraId="14D743CF" w14:textId="77777777"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Relacione la fuente de financiación Si no relaciono en el Plan mencione la razón.</w:t>
            </w:r>
          </w:p>
        </w:tc>
        <w:tc>
          <w:tcPr>
            <w:tcW w:w="1329" w:type="dxa"/>
          </w:tcPr>
          <w:p w14:paraId="21512BDA" w14:textId="77777777" w:rsidR="00AC5C25" w:rsidRPr="005D1EF1" w:rsidRDefault="00AC5C25" w:rsidP="00CB561C">
            <w:pPr>
              <w:jc w:val="both"/>
              <w:rPr>
                <w:rFonts w:ascii="Arial" w:eastAsia="Arial" w:hAnsi="Arial" w:cs="Arial"/>
                <w:color w:val="4EA72E"/>
                <w:sz w:val="18"/>
                <w:szCs w:val="18"/>
              </w:rPr>
            </w:pPr>
            <w:r w:rsidRPr="005D1EF1">
              <w:rPr>
                <w:rFonts w:ascii="Arial" w:eastAsia="Arial" w:hAnsi="Arial" w:cs="Arial"/>
                <w:color w:val="4EA72E"/>
                <w:sz w:val="18"/>
                <w:szCs w:val="18"/>
              </w:rPr>
              <w:t xml:space="preserve">Relacione el monto total asignado al </w:t>
            </w:r>
          </w:p>
        </w:tc>
      </w:tr>
      <w:tr w:rsidR="00AC5C25" w:rsidRPr="005D1EF1" w14:paraId="320506E7" w14:textId="77777777" w:rsidTr="00CB561C">
        <w:trPr>
          <w:jc w:val="center"/>
        </w:trPr>
        <w:tc>
          <w:tcPr>
            <w:tcW w:w="1845" w:type="dxa"/>
          </w:tcPr>
          <w:p w14:paraId="618B1B98" w14:textId="77777777" w:rsidR="00AC5C25" w:rsidRPr="005D1EF1" w:rsidRDefault="00AC5C25" w:rsidP="00CB561C">
            <w:pPr>
              <w:jc w:val="both"/>
              <w:rPr>
                <w:rFonts w:ascii="Arial" w:eastAsia="Arial" w:hAnsi="Arial" w:cs="Arial"/>
                <w:sz w:val="18"/>
                <w:szCs w:val="18"/>
                <w:highlight w:val="yellow"/>
                <w:u w:val="single"/>
              </w:rPr>
            </w:pPr>
            <w:r w:rsidRPr="005D1EF1">
              <w:rPr>
                <w:rFonts w:ascii="Arial" w:eastAsia="Arial" w:hAnsi="Arial" w:cs="Arial"/>
                <w:color w:val="4EA72E"/>
                <w:sz w:val="18"/>
                <w:szCs w:val="18"/>
                <w:u w:val="single"/>
              </w:rPr>
              <w:t>Agregue las columnas según requiera</w:t>
            </w:r>
          </w:p>
        </w:tc>
        <w:tc>
          <w:tcPr>
            <w:tcW w:w="1552" w:type="dxa"/>
          </w:tcPr>
          <w:p w14:paraId="30AE7E38" w14:textId="77777777" w:rsidR="00AC5C25" w:rsidRPr="005D1EF1" w:rsidRDefault="00AC5C25" w:rsidP="00CB561C">
            <w:pPr>
              <w:jc w:val="both"/>
              <w:rPr>
                <w:rFonts w:ascii="Arial" w:eastAsia="Arial" w:hAnsi="Arial" w:cs="Arial"/>
                <w:sz w:val="18"/>
                <w:szCs w:val="18"/>
                <w:highlight w:val="yellow"/>
                <w:u w:val="single"/>
              </w:rPr>
            </w:pPr>
          </w:p>
        </w:tc>
        <w:tc>
          <w:tcPr>
            <w:tcW w:w="1546" w:type="dxa"/>
          </w:tcPr>
          <w:p w14:paraId="312D08AE" w14:textId="77777777" w:rsidR="00AC5C25" w:rsidRPr="005D1EF1" w:rsidRDefault="00AC5C25" w:rsidP="00CB561C">
            <w:pPr>
              <w:jc w:val="both"/>
              <w:rPr>
                <w:rFonts w:ascii="Arial" w:eastAsia="Arial" w:hAnsi="Arial" w:cs="Arial"/>
                <w:b/>
                <w:sz w:val="18"/>
                <w:szCs w:val="18"/>
                <w:u w:val="single"/>
              </w:rPr>
            </w:pPr>
          </w:p>
        </w:tc>
        <w:tc>
          <w:tcPr>
            <w:tcW w:w="1329" w:type="dxa"/>
          </w:tcPr>
          <w:p w14:paraId="27B2C8FD" w14:textId="77777777" w:rsidR="00AC5C25" w:rsidRPr="005D1EF1" w:rsidRDefault="00AC5C25" w:rsidP="00CB561C">
            <w:pPr>
              <w:jc w:val="both"/>
              <w:rPr>
                <w:rFonts w:ascii="Arial" w:eastAsia="Arial" w:hAnsi="Arial" w:cs="Arial"/>
                <w:b/>
                <w:sz w:val="18"/>
                <w:szCs w:val="18"/>
                <w:u w:val="single"/>
              </w:rPr>
            </w:pPr>
          </w:p>
        </w:tc>
        <w:tc>
          <w:tcPr>
            <w:tcW w:w="1329" w:type="dxa"/>
          </w:tcPr>
          <w:p w14:paraId="10D55A38" w14:textId="77777777" w:rsidR="00AC5C25" w:rsidRPr="005D1EF1" w:rsidRDefault="00AC5C25" w:rsidP="00CB561C">
            <w:pPr>
              <w:jc w:val="both"/>
              <w:rPr>
                <w:rFonts w:ascii="Arial" w:eastAsia="Arial" w:hAnsi="Arial" w:cs="Arial"/>
                <w:b/>
                <w:sz w:val="18"/>
                <w:szCs w:val="18"/>
                <w:u w:val="single"/>
              </w:rPr>
            </w:pPr>
          </w:p>
        </w:tc>
        <w:tc>
          <w:tcPr>
            <w:tcW w:w="1329" w:type="dxa"/>
          </w:tcPr>
          <w:p w14:paraId="63F2D4AF" w14:textId="77777777" w:rsidR="00AC5C25" w:rsidRPr="005D1EF1" w:rsidRDefault="00AC5C25" w:rsidP="00CB561C">
            <w:pPr>
              <w:jc w:val="both"/>
              <w:rPr>
                <w:rFonts w:ascii="Arial" w:eastAsia="Arial" w:hAnsi="Arial" w:cs="Arial"/>
                <w:b/>
                <w:sz w:val="18"/>
                <w:szCs w:val="18"/>
                <w:u w:val="single"/>
              </w:rPr>
            </w:pPr>
          </w:p>
        </w:tc>
        <w:tc>
          <w:tcPr>
            <w:tcW w:w="1329" w:type="dxa"/>
          </w:tcPr>
          <w:p w14:paraId="75D61C35" w14:textId="77777777" w:rsidR="00AC5C25" w:rsidRPr="005D1EF1" w:rsidRDefault="00AC5C25" w:rsidP="00CB561C">
            <w:pPr>
              <w:jc w:val="both"/>
              <w:rPr>
                <w:rFonts w:ascii="Arial" w:eastAsia="Arial" w:hAnsi="Arial" w:cs="Arial"/>
                <w:b/>
                <w:sz w:val="18"/>
                <w:szCs w:val="18"/>
                <w:u w:val="single"/>
              </w:rPr>
            </w:pPr>
          </w:p>
        </w:tc>
      </w:tr>
      <w:tr w:rsidR="00AC5C25" w:rsidRPr="005D1EF1" w14:paraId="14500314" w14:textId="77777777" w:rsidTr="00CB561C">
        <w:trPr>
          <w:trHeight w:val="182"/>
          <w:jc w:val="center"/>
        </w:trPr>
        <w:tc>
          <w:tcPr>
            <w:tcW w:w="1845" w:type="dxa"/>
          </w:tcPr>
          <w:p w14:paraId="05E6AA42" w14:textId="77777777" w:rsidR="00AC5C25" w:rsidRPr="005D1EF1" w:rsidRDefault="00AC5C25" w:rsidP="00CB561C">
            <w:pPr>
              <w:jc w:val="both"/>
              <w:rPr>
                <w:rFonts w:ascii="Arial" w:eastAsia="Arial" w:hAnsi="Arial" w:cs="Arial"/>
                <w:sz w:val="18"/>
                <w:szCs w:val="18"/>
                <w:highlight w:val="yellow"/>
                <w:u w:val="single"/>
              </w:rPr>
            </w:pPr>
          </w:p>
        </w:tc>
        <w:tc>
          <w:tcPr>
            <w:tcW w:w="1552" w:type="dxa"/>
          </w:tcPr>
          <w:p w14:paraId="7D1E4D63" w14:textId="77777777" w:rsidR="00AC5C25" w:rsidRPr="005D1EF1" w:rsidRDefault="00AC5C25" w:rsidP="00CB561C">
            <w:pPr>
              <w:jc w:val="both"/>
              <w:rPr>
                <w:rFonts w:ascii="Arial" w:eastAsia="Arial" w:hAnsi="Arial" w:cs="Arial"/>
                <w:sz w:val="18"/>
                <w:szCs w:val="18"/>
                <w:highlight w:val="yellow"/>
                <w:u w:val="single"/>
              </w:rPr>
            </w:pPr>
          </w:p>
        </w:tc>
        <w:tc>
          <w:tcPr>
            <w:tcW w:w="1546" w:type="dxa"/>
          </w:tcPr>
          <w:p w14:paraId="0E8BBDA3" w14:textId="77777777" w:rsidR="00AC5C25" w:rsidRPr="005D1EF1" w:rsidRDefault="00AC5C25" w:rsidP="00CB561C">
            <w:pPr>
              <w:jc w:val="both"/>
              <w:rPr>
                <w:rFonts w:ascii="Arial" w:eastAsia="Arial" w:hAnsi="Arial" w:cs="Arial"/>
                <w:b/>
                <w:sz w:val="18"/>
                <w:szCs w:val="18"/>
                <w:u w:val="single"/>
              </w:rPr>
            </w:pPr>
          </w:p>
        </w:tc>
        <w:tc>
          <w:tcPr>
            <w:tcW w:w="1329" w:type="dxa"/>
          </w:tcPr>
          <w:p w14:paraId="21F6D4A2" w14:textId="77777777" w:rsidR="00AC5C25" w:rsidRPr="005D1EF1" w:rsidRDefault="00AC5C25" w:rsidP="00CB561C">
            <w:pPr>
              <w:jc w:val="both"/>
              <w:rPr>
                <w:rFonts w:ascii="Arial" w:eastAsia="Arial" w:hAnsi="Arial" w:cs="Arial"/>
                <w:b/>
                <w:sz w:val="18"/>
                <w:szCs w:val="18"/>
                <w:u w:val="single"/>
              </w:rPr>
            </w:pPr>
          </w:p>
        </w:tc>
        <w:tc>
          <w:tcPr>
            <w:tcW w:w="1329" w:type="dxa"/>
          </w:tcPr>
          <w:p w14:paraId="15480A18" w14:textId="77777777" w:rsidR="00AC5C25" w:rsidRPr="005D1EF1" w:rsidRDefault="00AC5C25" w:rsidP="00CB561C">
            <w:pPr>
              <w:jc w:val="both"/>
              <w:rPr>
                <w:rFonts w:ascii="Arial" w:eastAsia="Arial" w:hAnsi="Arial" w:cs="Arial"/>
                <w:b/>
                <w:sz w:val="18"/>
                <w:szCs w:val="18"/>
                <w:u w:val="single"/>
              </w:rPr>
            </w:pPr>
          </w:p>
        </w:tc>
        <w:tc>
          <w:tcPr>
            <w:tcW w:w="1329" w:type="dxa"/>
          </w:tcPr>
          <w:p w14:paraId="07B7F9E3" w14:textId="77777777" w:rsidR="00AC5C25" w:rsidRPr="005D1EF1" w:rsidRDefault="00AC5C25" w:rsidP="00CB561C">
            <w:pPr>
              <w:jc w:val="both"/>
              <w:rPr>
                <w:rFonts w:ascii="Arial" w:eastAsia="Arial" w:hAnsi="Arial" w:cs="Arial"/>
                <w:b/>
                <w:sz w:val="18"/>
                <w:szCs w:val="18"/>
                <w:u w:val="single"/>
              </w:rPr>
            </w:pPr>
          </w:p>
        </w:tc>
        <w:tc>
          <w:tcPr>
            <w:tcW w:w="1329" w:type="dxa"/>
          </w:tcPr>
          <w:p w14:paraId="37FA31A9" w14:textId="77777777" w:rsidR="00AC5C25" w:rsidRPr="005D1EF1" w:rsidRDefault="00AC5C25" w:rsidP="00CB561C">
            <w:pPr>
              <w:jc w:val="both"/>
              <w:rPr>
                <w:rFonts w:ascii="Arial" w:eastAsia="Arial" w:hAnsi="Arial" w:cs="Arial"/>
                <w:b/>
                <w:sz w:val="18"/>
                <w:szCs w:val="18"/>
                <w:u w:val="single"/>
              </w:rPr>
            </w:pPr>
          </w:p>
        </w:tc>
      </w:tr>
      <w:tr w:rsidR="00AC5C25" w:rsidRPr="005D1EF1" w14:paraId="2D27B04E" w14:textId="77777777" w:rsidTr="00CB561C">
        <w:trPr>
          <w:jc w:val="center"/>
        </w:trPr>
        <w:tc>
          <w:tcPr>
            <w:tcW w:w="1845" w:type="dxa"/>
          </w:tcPr>
          <w:p w14:paraId="5C92D235" w14:textId="77777777" w:rsidR="00AC5C25" w:rsidRPr="005D1EF1" w:rsidRDefault="00AC5C25" w:rsidP="00CB561C">
            <w:pPr>
              <w:jc w:val="both"/>
              <w:rPr>
                <w:rFonts w:ascii="Arial" w:eastAsia="Arial" w:hAnsi="Arial" w:cs="Arial"/>
                <w:sz w:val="18"/>
                <w:szCs w:val="18"/>
                <w:highlight w:val="yellow"/>
                <w:u w:val="single"/>
              </w:rPr>
            </w:pPr>
          </w:p>
        </w:tc>
        <w:tc>
          <w:tcPr>
            <w:tcW w:w="1552" w:type="dxa"/>
          </w:tcPr>
          <w:p w14:paraId="07972116" w14:textId="77777777" w:rsidR="00AC5C25" w:rsidRPr="005D1EF1" w:rsidRDefault="00AC5C25" w:rsidP="00CB561C">
            <w:pPr>
              <w:jc w:val="both"/>
              <w:rPr>
                <w:rFonts w:ascii="Arial" w:eastAsia="Arial" w:hAnsi="Arial" w:cs="Arial"/>
                <w:sz w:val="18"/>
                <w:szCs w:val="18"/>
                <w:highlight w:val="yellow"/>
                <w:u w:val="single"/>
              </w:rPr>
            </w:pPr>
          </w:p>
        </w:tc>
        <w:tc>
          <w:tcPr>
            <w:tcW w:w="1546" w:type="dxa"/>
          </w:tcPr>
          <w:p w14:paraId="4BDCF6B3" w14:textId="77777777" w:rsidR="00AC5C25" w:rsidRPr="005D1EF1" w:rsidRDefault="00AC5C25" w:rsidP="00CB561C">
            <w:pPr>
              <w:jc w:val="both"/>
              <w:rPr>
                <w:rFonts w:ascii="Arial" w:eastAsia="Arial" w:hAnsi="Arial" w:cs="Arial"/>
                <w:b/>
                <w:sz w:val="18"/>
                <w:szCs w:val="18"/>
                <w:u w:val="single"/>
              </w:rPr>
            </w:pPr>
          </w:p>
        </w:tc>
        <w:tc>
          <w:tcPr>
            <w:tcW w:w="1329" w:type="dxa"/>
          </w:tcPr>
          <w:p w14:paraId="76F10338" w14:textId="77777777" w:rsidR="00AC5C25" w:rsidRPr="005D1EF1" w:rsidRDefault="00AC5C25" w:rsidP="00CB561C">
            <w:pPr>
              <w:jc w:val="both"/>
              <w:rPr>
                <w:rFonts w:ascii="Arial" w:eastAsia="Arial" w:hAnsi="Arial" w:cs="Arial"/>
                <w:b/>
                <w:sz w:val="18"/>
                <w:szCs w:val="18"/>
                <w:u w:val="single"/>
              </w:rPr>
            </w:pPr>
          </w:p>
        </w:tc>
        <w:tc>
          <w:tcPr>
            <w:tcW w:w="1329" w:type="dxa"/>
          </w:tcPr>
          <w:p w14:paraId="17158584" w14:textId="77777777" w:rsidR="00AC5C25" w:rsidRPr="005D1EF1" w:rsidRDefault="00AC5C25" w:rsidP="00CB561C">
            <w:pPr>
              <w:jc w:val="both"/>
              <w:rPr>
                <w:rFonts w:ascii="Arial" w:eastAsia="Arial" w:hAnsi="Arial" w:cs="Arial"/>
                <w:b/>
                <w:sz w:val="18"/>
                <w:szCs w:val="18"/>
                <w:u w:val="single"/>
              </w:rPr>
            </w:pPr>
          </w:p>
        </w:tc>
        <w:tc>
          <w:tcPr>
            <w:tcW w:w="1329" w:type="dxa"/>
          </w:tcPr>
          <w:p w14:paraId="2FAFCA55" w14:textId="77777777" w:rsidR="00AC5C25" w:rsidRPr="005D1EF1" w:rsidRDefault="00AC5C25" w:rsidP="00CB561C">
            <w:pPr>
              <w:jc w:val="both"/>
              <w:rPr>
                <w:rFonts w:ascii="Arial" w:eastAsia="Arial" w:hAnsi="Arial" w:cs="Arial"/>
                <w:b/>
                <w:sz w:val="18"/>
                <w:szCs w:val="18"/>
                <w:u w:val="single"/>
              </w:rPr>
            </w:pPr>
          </w:p>
        </w:tc>
        <w:tc>
          <w:tcPr>
            <w:tcW w:w="1329" w:type="dxa"/>
          </w:tcPr>
          <w:p w14:paraId="05F1ED42" w14:textId="77777777" w:rsidR="00AC5C25" w:rsidRPr="005D1EF1" w:rsidRDefault="00AC5C25" w:rsidP="00CB561C">
            <w:pPr>
              <w:jc w:val="both"/>
              <w:rPr>
                <w:rFonts w:ascii="Arial" w:eastAsia="Arial" w:hAnsi="Arial" w:cs="Arial"/>
                <w:b/>
                <w:sz w:val="18"/>
                <w:szCs w:val="18"/>
                <w:u w:val="single"/>
              </w:rPr>
            </w:pPr>
          </w:p>
        </w:tc>
      </w:tr>
    </w:tbl>
    <w:p w14:paraId="66A36412" w14:textId="77777777" w:rsidR="00AC5C25" w:rsidRPr="005D1EF1" w:rsidRDefault="00AC5C25" w:rsidP="00AC5C25">
      <w:pPr>
        <w:jc w:val="both"/>
        <w:rPr>
          <w:rFonts w:ascii="Arial" w:hAnsi="Arial" w:cs="Arial"/>
          <w:u w:val="single"/>
        </w:rPr>
      </w:pPr>
    </w:p>
    <w:p w14:paraId="2542E82C" w14:textId="77777777" w:rsidR="00AC5C25" w:rsidRPr="005D1EF1" w:rsidRDefault="00AC5C25" w:rsidP="00AC5C25">
      <w:pPr>
        <w:jc w:val="both"/>
        <w:rPr>
          <w:rFonts w:ascii="Arial" w:hAnsi="Arial" w:cs="Arial"/>
          <w:u w:val="single"/>
        </w:rPr>
      </w:pPr>
    </w:p>
    <w:p w14:paraId="12D1AD77" w14:textId="31F30372" w:rsidR="00AC5C25" w:rsidRPr="009F4E0B" w:rsidRDefault="000233C6" w:rsidP="00691234">
      <w:pPr>
        <w:pStyle w:val="Ttulo2"/>
        <w:ind w:left="708"/>
        <w:rPr>
          <w:color w:val="002060"/>
        </w:rPr>
      </w:pPr>
      <w:bookmarkStart w:id="9" w:name="_3dy6vkm"/>
      <w:bookmarkStart w:id="10" w:name="_Toc198138104"/>
      <w:bookmarkEnd w:id="9"/>
      <w:r>
        <w:rPr>
          <w:color w:val="002060"/>
        </w:rPr>
        <w:t>1</w:t>
      </w:r>
      <w:r w:rsidR="008F1A60" w:rsidRPr="009F4E0B">
        <w:rPr>
          <w:color w:val="002060"/>
        </w:rPr>
        <w:t>.</w:t>
      </w:r>
      <w:r w:rsidR="00211E6A" w:rsidRPr="009F4E0B">
        <w:rPr>
          <w:color w:val="002060"/>
        </w:rPr>
        <w:t>3</w:t>
      </w:r>
      <w:r w:rsidR="1F9C1B62" w:rsidRPr="009F4E0B">
        <w:rPr>
          <w:color w:val="002060"/>
        </w:rPr>
        <w:t xml:space="preserve">. </w:t>
      </w:r>
      <w:r w:rsidR="00C35144" w:rsidRPr="009F4E0B">
        <w:rPr>
          <w:color w:val="002060"/>
        </w:rPr>
        <w:t>A</w:t>
      </w:r>
      <w:r w:rsidR="00F76D16" w:rsidRPr="009F4E0B">
        <w:rPr>
          <w:color w:val="002060"/>
        </w:rPr>
        <w:t>ctualización de los Planes de Acción para la Transformación Regional (PATR)</w:t>
      </w:r>
      <w:bookmarkEnd w:id="10"/>
    </w:p>
    <w:p w14:paraId="10F85AAB" w14:textId="77777777" w:rsidR="00AC5C25" w:rsidRPr="005D1EF1" w:rsidRDefault="00AC5C25" w:rsidP="00AC5C25">
      <w:pPr>
        <w:jc w:val="both"/>
        <w:rPr>
          <w:rFonts w:ascii="Arial" w:hAnsi="Arial" w:cs="Arial"/>
          <w:u w:val="single"/>
        </w:rPr>
      </w:pPr>
    </w:p>
    <w:p w14:paraId="01737238" w14:textId="2CBD627F" w:rsidR="00AC5C25" w:rsidRPr="005D1EF1" w:rsidRDefault="00AC5C25" w:rsidP="289DC217">
      <w:pPr>
        <w:jc w:val="both"/>
        <w:rPr>
          <w:rFonts w:ascii="Arial" w:eastAsia="Arial" w:hAnsi="Arial" w:cs="Arial"/>
          <w:sz w:val="22"/>
          <w:szCs w:val="22"/>
        </w:rPr>
      </w:pPr>
      <w:r w:rsidRPr="005D1EF1">
        <w:rPr>
          <w:rFonts w:ascii="Arial" w:eastAsia="Arial" w:hAnsi="Arial" w:cs="Arial"/>
          <w:sz w:val="22"/>
          <w:szCs w:val="22"/>
        </w:rPr>
        <w:t xml:space="preserve">En </w:t>
      </w:r>
      <w:r w:rsidR="00C35144" w:rsidRPr="005D1EF1">
        <w:rPr>
          <w:rFonts w:ascii="Arial" w:eastAsia="Arial" w:hAnsi="Arial" w:cs="Arial"/>
          <w:sz w:val="22"/>
          <w:szCs w:val="22"/>
        </w:rPr>
        <w:t xml:space="preserve">cumplimiento de </w:t>
      </w:r>
      <w:r w:rsidRPr="005D1EF1">
        <w:rPr>
          <w:rFonts w:ascii="Arial" w:eastAsia="Arial" w:hAnsi="Arial" w:cs="Arial"/>
          <w:sz w:val="22"/>
          <w:szCs w:val="22"/>
        </w:rPr>
        <w:t>la</w:t>
      </w:r>
      <w:r w:rsidR="00C35144" w:rsidRPr="005D1EF1">
        <w:rPr>
          <w:rFonts w:ascii="Arial" w:eastAsia="Arial" w:hAnsi="Arial" w:cs="Arial"/>
          <w:sz w:val="22"/>
          <w:szCs w:val="22"/>
        </w:rPr>
        <w:t xml:space="preserve"> obligación de revisar y </w:t>
      </w:r>
      <w:r w:rsidRPr="005D1EF1">
        <w:rPr>
          <w:rFonts w:ascii="Arial" w:eastAsia="Arial" w:hAnsi="Arial" w:cs="Arial"/>
          <w:sz w:val="22"/>
          <w:szCs w:val="22"/>
        </w:rPr>
        <w:t>actualiza</w:t>
      </w:r>
      <w:r w:rsidR="00C35144" w:rsidRPr="005D1EF1">
        <w:rPr>
          <w:rFonts w:ascii="Arial" w:eastAsia="Arial" w:hAnsi="Arial" w:cs="Arial"/>
          <w:sz w:val="22"/>
          <w:szCs w:val="22"/>
        </w:rPr>
        <w:t>r los Planes de Acción para la Transformación Regional (PATR),</w:t>
      </w:r>
      <w:r w:rsidRPr="005D1EF1">
        <w:rPr>
          <w:rFonts w:ascii="Arial" w:eastAsia="Arial" w:hAnsi="Arial" w:cs="Arial"/>
          <w:sz w:val="22"/>
          <w:szCs w:val="22"/>
        </w:rPr>
        <w:t xml:space="preserve"> establecida en el </w:t>
      </w:r>
      <w:r w:rsidR="00C35144" w:rsidRPr="005D1EF1">
        <w:rPr>
          <w:rFonts w:ascii="Arial" w:eastAsia="Arial" w:hAnsi="Arial" w:cs="Arial"/>
          <w:sz w:val="22"/>
          <w:szCs w:val="22"/>
        </w:rPr>
        <w:t xml:space="preserve">artículo 4 del </w:t>
      </w:r>
      <w:r w:rsidRPr="005D1EF1">
        <w:rPr>
          <w:rFonts w:ascii="Arial" w:eastAsia="Arial" w:hAnsi="Arial" w:cs="Arial"/>
          <w:sz w:val="22"/>
          <w:szCs w:val="22"/>
        </w:rPr>
        <w:t xml:space="preserve">Decreto 893 de 2017 </w:t>
      </w:r>
      <w:r w:rsidR="00C35144" w:rsidRPr="005D1EF1">
        <w:rPr>
          <w:rFonts w:ascii="Arial" w:eastAsia="Arial" w:hAnsi="Arial" w:cs="Arial"/>
          <w:sz w:val="22"/>
          <w:szCs w:val="22"/>
        </w:rPr>
        <w:t>que establece que</w:t>
      </w:r>
      <w:r w:rsidRPr="005D1EF1">
        <w:rPr>
          <w:rFonts w:ascii="Arial" w:eastAsia="Arial" w:hAnsi="Arial" w:cs="Arial"/>
          <w:sz w:val="22"/>
          <w:szCs w:val="22"/>
        </w:rPr>
        <w:t xml:space="preserve"> “…</w:t>
      </w:r>
      <w:r w:rsidRPr="005D1EF1">
        <w:rPr>
          <w:rFonts w:ascii="Arial" w:eastAsia="Arial" w:hAnsi="Arial" w:cs="Arial"/>
          <w:i/>
          <w:sz w:val="22"/>
          <w:szCs w:val="22"/>
        </w:rPr>
        <w:t>se revisará y actualizará cada 5 años de forma participativa en el territorio..</w:t>
      </w:r>
      <w:r w:rsidRPr="005D1EF1">
        <w:rPr>
          <w:rFonts w:ascii="Arial" w:eastAsia="Arial" w:hAnsi="Arial" w:cs="Arial"/>
          <w:sz w:val="22"/>
          <w:szCs w:val="22"/>
        </w:rPr>
        <w:t>.”</w:t>
      </w:r>
      <w:r w:rsidR="00C35144" w:rsidRPr="005D1EF1">
        <w:rPr>
          <w:rFonts w:ascii="Arial" w:eastAsia="Arial" w:hAnsi="Arial" w:cs="Arial"/>
          <w:sz w:val="22"/>
          <w:szCs w:val="22"/>
        </w:rPr>
        <w:t>;</w:t>
      </w:r>
      <w:r w:rsidR="679FCA3E" w:rsidRPr="005D1EF1">
        <w:rPr>
          <w:rFonts w:ascii="Arial" w:eastAsia="Arial" w:hAnsi="Arial" w:cs="Arial"/>
          <w:sz w:val="22"/>
          <w:szCs w:val="22"/>
        </w:rPr>
        <w:t xml:space="preserve"> </w:t>
      </w:r>
      <w:r w:rsidR="009F4E0B">
        <w:rPr>
          <w:rFonts w:ascii="Arial" w:eastAsia="Arial" w:hAnsi="Arial" w:cs="Arial"/>
          <w:sz w:val="22"/>
          <w:szCs w:val="22"/>
        </w:rPr>
        <w:t xml:space="preserve">el departamento </w:t>
      </w:r>
      <w:r w:rsidR="606A256A" w:rsidRPr="005D1EF1">
        <w:rPr>
          <w:rFonts w:ascii="Arial" w:eastAsia="Arial" w:hAnsi="Arial" w:cs="Arial"/>
          <w:sz w:val="22"/>
          <w:szCs w:val="22"/>
        </w:rPr>
        <w:t xml:space="preserve">de </w:t>
      </w:r>
      <w:r w:rsidR="606A256A" w:rsidRPr="005D1EF1">
        <w:rPr>
          <w:rFonts w:ascii="Arial" w:eastAsia="Arial" w:hAnsi="Arial" w:cs="Arial"/>
          <w:i/>
          <w:iCs/>
          <w:color w:val="4EA72E"/>
          <w:sz w:val="22"/>
          <w:szCs w:val="22"/>
        </w:rPr>
        <w:t xml:space="preserve">(escriba el nombre del </w:t>
      </w:r>
      <w:r w:rsidR="009F4E0B">
        <w:rPr>
          <w:rFonts w:ascii="Arial" w:eastAsia="Arial" w:hAnsi="Arial" w:cs="Arial"/>
          <w:i/>
          <w:iCs/>
          <w:color w:val="4EA72E"/>
          <w:sz w:val="22"/>
          <w:szCs w:val="22"/>
        </w:rPr>
        <w:t>departamento</w:t>
      </w:r>
      <w:r w:rsidR="606A256A" w:rsidRPr="005D1EF1">
        <w:rPr>
          <w:rFonts w:ascii="Arial" w:eastAsia="Arial" w:hAnsi="Arial" w:cs="Arial"/>
          <w:i/>
          <w:iCs/>
          <w:color w:val="4EA72E"/>
          <w:sz w:val="22"/>
          <w:szCs w:val="22"/>
        </w:rPr>
        <w:t xml:space="preserve">) </w:t>
      </w:r>
      <w:r w:rsidR="606A256A" w:rsidRPr="005D1EF1">
        <w:rPr>
          <w:rFonts w:ascii="Arial" w:eastAsia="Arial" w:hAnsi="Arial" w:cs="Arial"/>
          <w:sz w:val="22"/>
          <w:szCs w:val="22"/>
        </w:rPr>
        <w:t xml:space="preserve">acompañó y participó activamente </w:t>
      </w:r>
      <w:r w:rsidR="679FCA3E" w:rsidRPr="005D1EF1">
        <w:rPr>
          <w:rFonts w:ascii="Arial" w:eastAsia="Arial" w:hAnsi="Arial" w:cs="Arial"/>
          <w:sz w:val="22"/>
          <w:szCs w:val="22"/>
        </w:rPr>
        <w:t>en la a</w:t>
      </w:r>
      <w:r w:rsidRPr="005D1EF1">
        <w:rPr>
          <w:rFonts w:ascii="Arial" w:eastAsia="Arial" w:hAnsi="Arial" w:cs="Arial"/>
          <w:sz w:val="22"/>
          <w:szCs w:val="22"/>
        </w:rPr>
        <w:t>ctualización que se adelantó durante la vigencia 2024</w:t>
      </w:r>
      <w:r w:rsidR="658ABF65" w:rsidRPr="005D1EF1">
        <w:rPr>
          <w:rFonts w:ascii="Arial" w:eastAsia="Arial" w:hAnsi="Arial" w:cs="Arial"/>
          <w:sz w:val="22"/>
          <w:szCs w:val="22"/>
        </w:rPr>
        <w:t>, facilitando la participación de representantes de las comunidades, tal como se describe a continuación:</w:t>
      </w:r>
    </w:p>
    <w:p w14:paraId="3E60353B" w14:textId="1764F45C" w:rsidR="00AC5C25" w:rsidRPr="005D1EF1" w:rsidRDefault="00AC5C25" w:rsidP="289DC217">
      <w:pPr>
        <w:jc w:val="both"/>
        <w:rPr>
          <w:rFonts w:ascii="Arial" w:eastAsia="Arial" w:hAnsi="Arial" w:cs="Arial"/>
          <w:i/>
          <w:iCs/>
          <w:color w:val="4EA72E"/>
          <w:sz w:val="22"/>
          <w:szCs w:val="22"/>
          <w:u w:val="single"/>
        </w:rPr>
      </w:pPr>
    </w:p>
    <w:p w14:paraId="71F8EF64" w14:textId="7878657E" w:rsidR="00C35144" w:rsidRPr="005D1EF1" w:rsidRDefault="00C35144" w:rsidP="00C35144">
      <w:pPr>
        <w:jc w:val="both"/>
        <w:rPr>
          <w:rFonts w:ascii="Arial" w:eastAsia="Arial" w:hAnsi="Arial" w:cs="Arial"/>
          <w:i/>
          <w:iCs/>
          <w:color w:val="4EA72E"/>
          <w:sz w:val="22"/>
          <w:szCs w:val="22"/>
          <w:u w:val="single"/>
        </w:rPr>
      </w:pPr>
      <w:r w:rsidRPr="005D1EF1">
        <w:rPr>
          <w:rFonts w:ascii="Arial" w:eastAsia="Arial" w:hAnsi="Arial" w:cs="Arial"/>
          <w:i/>
          <w:iCs/>
          <w:color w:val="4EA72E"/>
          <w:sz w:val="22"/>
          <w:szCs w:val="22"/>
          <w:u w:val="single"/>
        </w:rPr>
        <w:t>(escriba brevemente los principales aportes de</w:t>
      </w:r>
      <w:r w:rsidR="00C8730D">
        <w:rPr>
          <w:rFonts w:ascii="Arial" w:eastAsia="Arial" w:hAnsi="Arial" w:cs="Arial"/>
          <w:i/>
          <w:iCs/>
          <w:color w:val="4EA72E"/>
          <w:sz w:val="22"/>
          <w:szCs w:val="22"/>
          <w:u w:val="single"/>
        </w:rPr>
        <w:t>l departamento</w:t>
      </w:r>
      <w:r w:rsidRPr="005D1EF1">
        <w:rPr>
          <w:rFonts w:ascii="Arial" w:eastAsia="Arial" w:hAnsi="Arial" w:cs="Arial"/>
          <w:i/>
          <w:iCs/>
          <w:color w:val="4EA72E"/>
          <w:sz w:val="22"/>
          <w:szCs w:val="22"/>
          <w:u w:val="single"/>
        </w:rPr>
        <w:t xml:space="preserve"> para la actualización del PATR, indicando que organizaciones sociales participaron)</w:t>
      </w:r>
    </w:p>
    <w:p w14:paraId="16FF2EFD" w14:textId="77777777" w:rsidR="00C35144" w:rsidRPr="005D1EF1" w:rsidRDefault="00C35144" w:rsidP="289DC217">
      <w:pPr>
        <w:jc w:val="both"/>
        <w:rPr>
          <w:rFonts w:ascii="Arial" w:eastAsia="Arial" w:hAnsi="Arial" w:cs="Arial"/>
          <w:i/>
          <w:iCs/>
          <w:color w:val="4EA72E"/>
          <w:sz w:val="22"/>
          <w:szCs w:val="22"/>
          <w:u w:val="single"/>
        </w:rPr>
      </w:pPr>
    </w:p>
    <w:p w14:paraId="7B87D00E" w14:textId="2D2C2460" w:rsidR="00AC5C25" w:rsidRPr="005D1EF1" w:rsidRDefault="1F7D8545" w:rsidP="289DC217">
      <w:pPr>
        <w:pStyle w:val="Prrafodelista"/>
        <w:numPr>
          <w:ilvl w:val="0"/>
          <w:numId w:val="1"/>
        </w:numPr>
        <w:jc w:val="both"/>
        <w:rPr>
          <w:rFonts w:ascii="Arial" w:eastAsia="Arial" w:hAnsi="Arial" w:cs="Arial"/>
          <w:i/>
          <w:iCs/>
          <w:color w:val="4EA72E"/>
        </w:rPr>
      </w:pPr>
      <w:r w:rsidRPr="005D1EF1">
        <w:rPr>
          <w:rFonts w:ascii="Arial" w:eastAsia="Arial" w:hAnsi="Arial" w:cs="Arial"/>
          <w:i/>
          <w:iCs/>
          <w:color w:val="4EA72E"/>
        </w:rPr>
        <w:t xml:space="preserve"> </w:t>
      </w:r>
      <w:r w:rsidR="005753F0" w:rsidRPr="005D1EF1">
        <w:rPr>
          <w:rFonts w:ascii="Arial" w:eastAsia="Arial" w:hAnsi="Arial" w:cs="Arial"/>
          <w:i/>
          <w:iCs/>
          <w:color w:val="4EA72E"/>
        </w:rPr>
        <w:t>xxxxx</w:t>
      </w:r>
    </w:p>
    <w:p w14:paraId="4BD80FD6" w14:textId="748BDD43" w:rsidR="00AC5C25" w:rsidRPr="005D1EF1" w:rsidRDefault="00211E6A" w:rsidP="2F99CEF2">
      <w:pPr>
        <w:pStyle w:val="Prrafodelista"/>
        <w:numPr>
          <w:ilvl w:val="0"/>
          <w:numId w:val="1"/>
        </w:numPr>
        <w:jc w:val="both"/>
        <w:rPr>
          <w:rFonts w:ascii="Arial" w:eastAsia="Arial" w:hAnsi="Arial" w:cs="Arial"/>
          <w:i/>
          <w:iCs/>
          <w:color w:val="4EA72E"/>
        </w:rPr>
      </w:pPr>
      <w:r w:rsidRPr="2F99CEF2">
        <w:rPr>
          <w:rFonts w:ascii="Arial" w:eastAsia="Arial" w:hAnsi="Arial" w:cs="Arial"/>
          <w:i/>
          <w:iCs/>
          <w:color w:val="4EA72E"/>
        </w:rPr>
        <w:t>X</w:t>
      </w:r>
      <w:r w:rsidR="005753F0" w:rsidRPr="2F99CEF2">
        <w:rPr>
          <w:rFonts w:ascii="Arial" w:eastAsia="Arial" w:hAnsi="Arial" w:cs="Arial"/>
          <w:i/>
          <w:iCs/>
          <w:color w:val="4EA72E"/>
        </w:rPr>
        <w:t>xxxx</w:t>
      </w:r>
    </w:p>
    <w:p w14:paraId="7E94B597" w14:textId="6CFF2BFB" w:rsidR="2F99CEF2" w:rsidRDefault="009F4E0B" w:rsidP="2F99CEF2">
      <w:pPr>
        <w:jc w:val="both"/>
        <w:rPr>
          <w:rFonts w:ascii="Arial" w:eastAsia="Arial" w:hAnsi="Arial" w:cs="Arial"/>
          <w:i/>
          <w:iCs/>
          <w:color w:val="4EA72E"/>
        </w:rPr>
      </w:pPr>
      <w:r w:rsidRPr="009F4E0B">
        <w:rPr>
          <w:rFonts w:ascii="Arial" w:eastAsia="Arial" w:hAnsi="Arial" w:cs="Arial"/>
          <w:i/>
          <w:iCs/>
          <w:color w:val="4EA72E"/>
        </w:rPr>
        <w:t>(</w:t>
      </w:r>
      <w:r>
        <w:rPr>
          <w:rFonts w:ascii="Arial" w:eastAsia="Arial" w:hAnsi="Arial" w:cs="Arial"/>
          <w:i/>
          <w:iCs/>
          <w:color w:val="4EA72E"/>
        </w:rPr>
        <w:t>en caso de no haber acompañado o participado en estos encuentros omitir este acápite</w:t>
      </w:r>
      <w:r w:rsidRPr="009F4E0B">
        <w:rPr>
          <w:rFonts w:ascii="Arial" w:eastAsia="Arial" w:hAnsi="Arial" w:cs="Arial"/>
          <w:i/>
          <w:iCs/>
          <w:color w:val="4EA72E"/>
        </w:rPr>
        <w:t>)</w:t>
      </w:r>
    </w:p>
    <w:p w14:paraId="3BADFE5C" w14:textId="470D61FF" w:rsidR="2F99CEF2" w:rsidRDefault="2F99CEF2" w:rsidP="2F99CEF2">
      <w:pPr>
        <w:jc w:val="both"/>
        <w:rPr>
          <w:rFonts w:ascii="Arial" w:eastAsia="Arial" w:hAnsi="Arial" w:cs="Arial"/>
          <w:i/>
          <w:iCs/>
          <w:color w:val="4EA72E"/>
        </w:rPr>
      </w:pPr>
    </w:p>
    <w:p w14:paraId="696385CA" w14:textId="77777777" w:rsidR="00211E6A" w:rsidRDefault="00211E6A" w:rsidP="00211E6A">
      <w:pPr>
        <w:jc w:val="both"/>
        <w:rPr>
          <w:rFonts w:ascii="Arial" w:eastAsia="Arial" w:hAnsi="Arial" w:cs="Arial"/>
          <w:i/>
          <w:iCs/>
          <w:color w:val="4EA72E"/>
        </w:rPr>
      </w:pPr>
    </w:p>
    <w:p w14:paraId="68351E71" w14:textId="65C0F518" w:rsidR="00E34797" w:rsidRPr="00510722" w:rsidRDefault="0037795F" w:rsidP="00510722">
      <w:pPr>
        <w:pStyle w:val="Ttulo2"/>
        <w:ind w:left="708"/>
        <w:rPr>
          <w:color w:val="002060"/>
        </w:rPr>
      </w:pPr>
      <w:bookmarkStart w:id="11" w:name="_Toc2100279507"/>
      <w:bookmarkStart w:id="12" w:name="_Toc198138105"/>
      <w:r w:rsidRPr="00510722">
        <w:rPr>
          <w:color w:val="002060"/>
        </w:rPr>
        <w:lastRenderedPageBreak/>
        <w:t>1</w:t>
      </w:r>
      <w:r w:rsidR="00E34797" w:rsidRPr="00510722">
        <w:rPr>
          <w:color w:val="002060"/>
        </w:rPr>
        <w:t xml:space="preserve">.4. Consulta a las comunidades y organizaciones del </w:t>
      </w:r>
      <w:r w:rsidR="004656C8">
        <w:rPr>
          <w:color w:val="002060"/>
        </w:rPr>
        <w:t>departamento</w:t>
      </w:r>
      <w:bookmarkEnd w:id="11"/>
      <w:bookmarkEnd w:id="12"/>
    </w:p>
    <w:p w14:paraId="58DDCD4F" w14:textId="77777777" w:rsidR="00E34797" w:rsidRPr="00593747" w:rsidRDefault="00E34797" w:rsidP="00E34797">
      <w:pPr>
        <w:jc w:val="both"/>
        <w:rPr>
          <w:rFonts w:ascii="Arial" w:hAnsi="Arial" w:cs="Arial"/>
          <w:color w:val="70AD47" w:themeColor="accent6"/>
          <w:lang w:val="es-ES" w:eastAsia="es-ES"/>
        </w:rPr>
      </w:pPr>
    </w:p>
    <w:p w14:paraId="501A3DFE" w14:textId="515947EC" w:rsidR="00E34797" w:rsidRPr="00BD351C" w:rsidRDefault="00F56737" w:rsidP="00E34797">
      <w:pPr>
        <w:jc w:val="both"/>
        <w:rPr>
          <w:rFonts w:ascii="Arial" w:hAnsi="Arial" w:cs="Arial"/>
          <w:sz w:val="22"/>
          <w:szCs w:val="22"/>
          <w:lang w:val="es-ES"/>
        </w:rPr>
      </w:pPr>
      <w:r>
        <w:rPr>
          <w:rFonts w:ascii="Arial" w:eastAsiaTheme="minorEastAsia" w:hAnsi="Arial" w:cs="Arial"/>
          <w:sz w:val="22"/>
          <w:szCs w:val="22"/>
          <w:lang w:eastAsia="es-ES"/>
        </w:rPr>
        <w:t>S</w:t>
      </w:r>
      <w:r w:rsidR="00E34797" w:rsidRPr="00B71054">
        <w:rPr>
          <w:rFonts w:ascii="Arial" w:eastAsiaTheme="minorEastAsia" w:hAnsi="Arial" w:cs="Arial"/>
          <w:sz w:val="22"/>
          <w:szCs w:val="22"/>
          <w:lang w:eastAsia="es-ES"/>
        </w:rPr>
        <w:t>e incluyen a continuación los principales temas de interés que las comunidades, organizaciones sociales y ciudadanía priorizó para conocer cómo avanzan las iniciativas PDET en su</w:t>
      </w:r>
      <w:r w:rsidR="00BD351C">
        <w:rPr>
          <w:rFonts w:ascii="Arial" w:eastAsiaTheme="minorEastAsia" w:hAnsi="Arial" w:cs="Arial"/>
          <w:sz w:val="22"/>
          <w:szCs w:val="22"/>
          <w:lang w:eastAsia="es-ES"/>
        </w:rPr>
        <w:t xml:space="preserve"> departamento</w:t>
      </w:r>
      <w:r w:rsidR="00E34797" w:rsidRPr="00BD351C">
        <w:rPr>
          <w:rFonts w:ascii="Arial" w:eastAsiaTheme="minorEastAsia" w:hAnsi="Arial" w:cs="Arial"/>
          <w:sz w:val="22"/>
          <w:szCs w:val="22"/>
          <w:lang w:eastAsia="es-ES"/>
        </w:rPr>
        <w:t xml:space="preserve">, mediante </w:t>
      </w:r>
      <w:r w:rsidR="00BD351C">
        <w:rPr>
          <w:rFonts w:ascii="Arial" w:eastAsiaTheme="minorEastAsia" w:hAnsi="Arial" w:cs="Arial"/>
          <w:sz w:val="22"/>
          <w:szCs w:val="22"/>
          <w:lang w:eastAsia="es-ES"/>
        </w:rPr>
        <w:t xml:space="preserve">la(s) </w:t>
      </w:r>
      <w:r w:rsidR="00E34797" w:rsidRPr="00BD351C">
        <w:rPr>
          <w:rFonts w:ascii="Arial" w:eastAsiaTheme="minorEastAsia" w:hAnsi="Arial" w:cs="Arial"/>
          <w:sz w:val="22"/>
          <w:szCs w:val="22"/>
          <w:lang w:eastAsia="es-ES"/>
        </w:rPr>
        <w:t>consulta</w:t>
      </w:r>
      <w:r w:rsidR="00BD351C">
        <w:rPr>
          <w:rFonts w:ascii="Arial" w:eastAsiaTheme="minorEastAsia" w:hAnsi="Arial" w:cs="Arial"/>
          <w:sz w:val="22"/>
          <w:szCs w:val="22"/>
          <w:lang w:eastAsia="es-ES"/>
        </w:rPr>
        <w:t xml:space="preserve"> (s)</w:t>
      </w:r>
      <w:r w:rsidR="00E34797" w:rsidRPr="00BD351C">
        <w:rPr>
          <w:rFonts w:ascii="Arial" w:eastAsiaTheme="minorEastAsia" w:hAnsi="Arial" w:cs="Arial"/>
          <w:sz w:val="22"/>
          <w:szCs w:val="22"/>
          <w:lang w:eastAsia="es-ES"/>
        </w:rPr>
        <w:t xml:space="preserve"> realizada</w:t>
      </w:r>
      <w:r w:rsidR="00BD351C">
        <w:rPr>
          <w:rFonts w:ascii="Arial" w:eastAsiaTheme="minorEastAsia" w:hAnsi="Arial" w:cs="Arial"/>
          <w:sz w:val="22"/>
          <w:szCs w:val="22"/>
          <w:lang w:eastAsia="es-ES"/>
        </w:rPr>
        <w:t xml:space="preserve"> (s)</w:t>
      </w:r>
      <w:r w:rsidR="00E34797" w:rsidRPr="00BD351C">
        <w:rPr>
          <w:rFonts w:ascii="Arial" w:eastAsiaTheme="minorEastAsia" w:hAnsi="Arial" w:cs="Arial"/>
          <w:sz w:val="22"/>
          <w:szCs w:val="22"/>
          <w:lang w:eastAsia="es-ES"/>
        </w:rPr>
        <w:t>:</w:t>
      </w:r>
    </w:p>
    <w:p w14:paraId="19C92180" w14:textId="77777777" w:rsidR="00E34797" w:rsidRPr="00593747" w:rsidRDefault="00E34797" w:rsidP="00E34797">
      <w:pPr>
        <w:jc w:val="both"/>
        <w:rPr>
          <w:rFonts w:ascii="Arial" w:eastAsiaTheme="minorEastAsia" w:hAnsi="Arial" w:cs="Arial"/>
          <w:sz w:val="22"/>
          <w:szCs w:val="22"/>
          <w:lang w:eastAsia="es-ES"/>
        </w:rPr>
      </w:pPr>
    </w:p>
    <w:p w14:paraId="5416F860" w14:textId="77777777" w:rsidR="00E34797" w:rsidRPr="00B71054" w:rsidRDefault="00E34797" w:rsidP="00E34797">
      <w:pPr>
        <w:numPr>
          <w:ilvl w:val="0"/>
          <w:numId w:val="9"/>
        </w:numPr>
        <w:contextualSpacing/>
        <w:jc w:val="both"/>
        <w:rPr>
          <w:rFonts w:ascii="Arial" w:eastAsia="Arial" w:hAnsi="Arial" w:cs="Arial"/>
          <w:i/>
          <w:iCs/>
          <w:color w:val="4EA72E"/>
          <w:sz w:val="22"/>
          <w:szCs w:val="22"/>
          <w:u w:val="single"/>
          <w:lang w:val="es-ES" w:eastAsia="en-US"/>
        </w:rPr>
      </w:pPr>
      <w:r w:rsidRPr="00B71054">
        <w:rPr>
          <w:rFonts w:asciiTheme="minorHAnsi" w:eastAsiaTheme="minorEastAsia" w:hAnsiTheme="minorHAnsi" w:cstheme="minorBidi"/>
          <w:i/>
          <w:iCs/>
          <w:color w:val="4EA72E"/>
          <w:sz w:val="22"/>
          <w:szCs w:val="22"/>
          <w:u w:val="single"/>
          <w:lang w:eastAsia="es-ES"/>
        </w:rPr>
        <w:t>Xxxx</w:t>
      </w:r>
    </w:p>
    <w:p w14:paraId="104362A7" w14:textId="77777777" w:rsidR="00E34797" w:rsidRPr="00B71054" w:rsidRDefault="00E34797" w:rsidP="00E34797">
      <w:pPr>
        <w:numPr>
          <w:ilvl w:val="0"/>
          <w:numId w:val="9"/>
        </w:numPr>
        <w:contextualSpacing/>
        <w:jc w:val="both"/>
        <w:rPr>
          <w:rFonts w:ascii="Arial" w:eastAsia="Arial" w:hAnsi="Arial" w:cs="Arial"/>
          <w:i/>
          <w:iCs/>
          <w:color w:val="4EA72E"/>
          <w:sz w:val="22"/>
          <w:szCs w:val="22"/>
          <w:u w:val="single"/>
          <w:lang w:val="es-ES" w:eastAsia="en-US"/>
        </w:rPr>
      </w:pPr>
      <w:r w:rsidRPr="00B71054">
        <w:rPr>
          <w:rFonts w:asciiTheme="minorHAnsi" w:eastAsiaTheme="minorEastAsia" w:hAnsiTheme="minorHAnsi" w:cstheme="minorBidi"/>
          <w:i/>
          <w:iCs/>
          <w:color w:val="4EA72E"/>
          <w:sz w:val="22"/>
          <w:szCs w:val="22"/>
          <w:u w:val="single"/>
          <w:lang w:eastAsia="es-ES"/>
        </w:rPr>
        <w:t>xxxx</w:t>
      </w:r>
    </w:p>
    <w:p w14:paraId="042C6A1A" w14:textId="77777777" w:rsidR="00E34797" w:rsidRPr="00B71054" w:rsidRDefault="00E34797" w:rsidP="00E34797">
      <w:pPr>
        <w:rPr>
          <w:rFonts w:ascii="Arial" w:eastAsiaTheme="minorEastAsia" w:hAnsi="Arial" w:cs="Arial"/>
          <w:sz w:val="22"/>
          <w:szCs w:val="22"/>
          <w:lang w:eastAsia="es-ES"/>
        </w:rPr>
      </w:pPr>
    </w:p>
    <w:p w14:paraId="36EF1B39" w14:textId="7C0D537B" w:rsidR="00E34797" w:rsidRPr="00BD351C" w:rsidRDefault="00E34797" w:rsidP="00E34797">
      <w:pPr>
        <w:jc w:val="both"/>
        <w:rPr>
          <w:rFonts w:ascii="Arial" w:eastAsiaTheme="minorEastAsia" w:hAnsi="Arial" w:cs="Arial"/>
          <w:color w:val="70AD47" w:themeColor="accent6"/>
          <w:sz w:val="22"/>
          <w:szCs w:val="22"/>
          <w:lang w:eastAsia="en-US"/>
        </w:rPr>
      </w:pPr>
      <w:r w:rsidRPr="00BD351C">
        <w:rPr>
          <w:rFonts w:ascii="Arial" w:eastAsiaTheme="minorEastAsia" w:hAnsi="Arial" w:cs="Arial"/>
          <w:color w:val="70AD47" w:themeColor="accent6"/>
          <w:sz w:val="22"/>
          <w:szCs w:val="22"/>
          <w:lang w:eastAsia="en-US"/>
        </w:rPr>
        <w:t>(Incluya un resumen de estos temas indicando que se responderán frente a los pilares de la reforma rural integral que se listan más adelante.  Para ello la entidad debe realizar previo a la elaboración del informe, una consulta a las ciudadanías, comunidades y grupos de interés en especial a las mesas comunitarias</w:t>
      </w:r>
      <w:r w:rsidR="00BD351C">
        <w:rPr>
          <w:rFonts w:ascii="Arial" w:eastAsiaTheme="minorEastAsia" w:hAnsi="Arial" w:cs="Arial"/>
          <w:color w:val="70AD47" w:themeColor="accent6"/>
          <w:sz w:val="22"/>
          <w:szCs w:val="22"/>
          <w:lang w:eastAsia="en-US"/>
        </w:rPr>
        <w:t xml:space="preserve"> de cada municipio PDET del departamento</w:t>
      </w:r>
      <w:r w:rsidRPr="00BD351C">
        <w:rPr>
          <w:rFonts w:ascii="Arial" w:eastAsiaTheme="minorEastAsia" w:hAnsi="Arial" w:cs="Arial"/>
          <w:color w:val="70AD47" w:themeColor="accent6"/>
          <w:sz w:val="22"/>
          <w:szCs w:val="22"/>
          <w:lang w:eastAsia="en-US"/>
        </w:rPr>
        <w:t xml:space="preserve"> y los mecanismos especiales de consulta (MEC) para la identificación de temáticas de su interés de cara a la rendición de cuentas; la ciudadanía debe tener la oportunidad de expresar sus intereses, opiniones y necesidades, y que estas sean incluidas en los informes de gestión de rendición de cuentas sobre el acuerdo de paz. </w:t>
      </w:r>
    </w:p>
    <w:p w14:paraId="0DF420E4" w14:textId="77777777" w:rsidR="00E34797" w:rsidRPr="00593747" w:rsidRDefault="00E34797" w:rsidP="00E34797">
      <w:pPr>
        <w:jc w:val="both"/>
        <w:rPr>
          <w:rFonts w:ascii="Arial" w:eastAsiaTheme="minorEastAsia" w:hAnsi="Arial" w:cs="Arial"/>
          <w:color w:val="70AD47" w:themeColor="accent6"/>
          <w:sz w:val="22"/>
          <w:szCs w:val="22"/>
          <w:lang w:eastAsia="en-US"/>
        </w:rPr>
      </w:pPr>
    </w:p>
    <w:p w14:paraId="699E93BB" w14:textId="77777777" w:rsidR="00E34797" w:rsidRPr="00E34797" w:rsidRDefault="00E34797" w:rsidP="00E34797">
      <w:pPr>
        <w:jc w:val="both"/>
        <w:rPr>
          <w:rFonts w:ascii="Arial" w:hAnsi="Arial" w:cs="Arial"/>
          <w:color w:val="70AD47" w:themeColor="accent6"/>
          <w:lang w:val="es-ES"/>
        </w:rPr>
      </w:pPr>
      <w:r w:rsidRPr="00B71054">
        <w:rPr>
          <w:rFonts w:ascii="Arial" w:eastAsiaTheme="minorEastAsia" w:hAnsi="Arial" w:cs="Arial"/>
          <w:color w:val="70AD47" w:themeColor="accent6"/>
          <w:sz w:val="22"/>
          <w:szCs w:val="22"/>
          <w:lang w:eastAsia="en-US"/>
        </w:rPr>
        <w:t>Para ello puede realizar una encuesta en línea a distintas comunidades o en mesas de trabajo con los líderes comunitarios)</w:t>
      </w:r>
      <w:r w:rsidRPr="00E34797">
        <w:rPr>
          <w:rFonts w:ascii="Arial" w:eastAsiaTheme="minorEastAsia" w:hAnsi="Arial" w:cs="Arial"/>
          <w:color w:val="70AD47" w:themeColor="accent6"/>
          <w:sz w:val="22"/>
          <w:szCs w:val="22"/>
          <w:lang w:val="es-ES" w:eastAsia="en-US"/>
        </w:rPr>
        <w:t xml:space="preserve"> </w:t>
      </w:r>
    </w:p>
    <w:p w14:paraId="03966306" w14:textId="0BCDF193" w:rsidR="00E34797" w:rsidRPr="00E34797" w:rsidRDefault="00E34797" w:rsidP="00E34797">
      <w:r w:rsidRPr="00E34797">
        <w:br w:type="page"/>
      </w:r>
    </w:p>
    <w:p w14:paraId="4E502B31" w14:textId="77777777" w:rsidR="000233C6" w:rsidRDefault="000233C6" w:rsidP="00211E6A">
      <w:pPr>
        <w:jc w:val="both"/>
        <w:rPr>
          <w:rFonts w:ascii="Arial" w:eastAsia="Arial" w:hAnsi="Arial" w:cs="Arial"/>
          <w:i/>
          <w:iCs/>
          <w:color w:val="4EA72E"/>
        </w:rPr>
      </w:pPr>
    </w:p>
    <w:p w14:paraId="318BFF99" w14:textId="77777777" w:rsidR="000233C6" w:rsidRPr="005D1EF1" w:rsidRDefault="000233C6" w:rsidP="00211E6A">
      <w:pPr>
        <w:jc w:val="both"/>
        <w:rPr>
          <w:rFonts w:ascii="Arial" w:eastAsia="Arial" w:hAnsi="Arial" w:cs="Arial"/>
          <w:i/>
          <w:iCs/>
          <w:color w:val="4EA72E"/>
        </w:rPr>
      </w:pPr>
    </w:p>
    <w:p w14:paraId="686743E5" w14:textId="6C57F528" w:rsidR="00C57225" w:rsidRPr="00D54DA9" w:rsidRDefault="008832C0" w:rsidP="289DC217">
      <w:pPr>
        <w:pStyle w:val="Ttulo1"/>
        <w:numPr>
          <w:ilvl w:val="0"/>
          <w:numId w:val="8"/>
        </w:numPr>
        <w:rPr>
          <w:rFonts w:ascii="Arial" w:eastAsia="Arial" w:hAnsi="Arial" w:cs="Arial"/>
          <w:b/>
          <w:bCs/>
          <w:color w:val="0A3041"/>
          <w:sz w:val="24"/>
          <w:szCs w:val="24"/>
        </w:rPr>
      </w:pPr>
      <w:bookmarkStart w:id="13" w:name="_1t3h5sf"/>
      <w:bookmarkStart w:id="14" w:name="_Toc198138106"/>
      <w:bookmarkEnd w:id="13"/>
      <w:r>
        <w:rPr>
          <w:rFonts w:ascii="Arial" w:eastAsia="Arial" w:hAnsi="Arial" w:cs="Arial"/>
          <w:b/>
          <w:bCs/>
          <w:color w:val="0A3041"/>
          <w:sz w:val="24"/>
          <w:szCs w:val="24"/>
        </w:rPr>
        <w:t xml:space="preserve">SEGUNDA PARTE </w:t>
      </w:r>
      <w:r w:rsidR="007D1B72">
        <w:rPr>
          <w:rFonts w:ascii="Arial" w:eastAsia="Arial" w:hAnsi="Arial" w:cs="Arial"/>
          <w:b/>
          <w:bCs/>
          <w:color w:val="0A3041"/>
          <w:sz w:val="24"/>
          <w:szCs w:val="24"/>
        </w:rPr>
        <w:t>ESTRAT</w:t>
      </w:r>
      <w:r w:rsidR="00BD351C">
        <w:rPr>
          <w:rFonts w:ascii="Arial" w:eastAsia="Arial" w:hAnsi="Arial" w:cs="Arial"/>
          <w:b/>
          <w:bCs/>
          <w:color w:val="0A3041"/>
          <w:sz w:val="24"/>
          <w:szCs w:val="24"/>
        </w:rPr>
        <w:t>É</w:t>
      </w:r>
      <w:r w:rsidR="007D1B72">
        <w:rPr>
          <w:rFonts w:ascii="Arial" w:eastAsia="Arial" w:hAnsi="Arial" w:cs="Arial"/>
          <w:b/>
          <w:bCs/>
          <w:color w:val="0A3041"/>
          <w:sz w:val="24"/>
          <w:szCs w:val="24"/>
        </w:rPr>
        <w:t xml:space="preserve">GICA, </w:t>
      </w:r>
      <w:r w:rsidR="00CB561C" w:rsidRPr="00D54DA9">
        <w:rPr>
          <w:rFonts w:ascii="Arial" w:eastAsia="Arial" w:hAnsi="Arial" w:cs="Arial"/>
          <w:b/>
          <w:bCs/>
          <w:color w:val="0A3041"/>
          <w:sz w:val="24"/>
          <w:szCs w:val="24"/>
        </w:rPr>
        <w:t>EJECUCI</w:t>
      </w:r>
      <w:r w:rsidR="00BD351C">
        <w:rPr>
          <w:rFonts w:ascii="Arial" w:eastAsia="Arial" w:hAnsi="Arial" w:cs="Arial"/>
          <w:b/>
          <w:bCs/>
          <w:color w:val="0A3041"/>
          <w:sz w:val="24"/>
          <w:szCs w:val="24"/>
        </w:rPr>
        <w:t>Ó</w:t>
      </w:r>
      <w:r w:rsidR="00CB561C" w:rsidRPr="00D54DA9">
        <w:rPr>
          <w:rFonts w:ascii="Arial" w:eastAsia="Arial" w:hAnsi="Arial" w:cs="Arial"/>
          <w:b/>
          <w:bCs/>
          <w:color w:val="0A3041"/>
          <w:sz w:val="24"/>
          <w:szCs w:val="24"/>
        </w:rPr>
        <w:t xml:space="preserve">N DE PROGRAMAS Y PROYECTOS </w:t>
      </w:r>
      <w:r w:rsidR="00B70737">
        <w:rPr>
          <w:rFonts w:ascii="Arial" w:eastAsia="Arial" w:hAnsi="Arial" w:cs="Arial"/>
          <w:b/>
          <w:bCs/>
          <w:color w:val="0A3041"/>
          <w:sz w:val="24"/>
          <w:szCs w:val="24"/>
        </w:rPr>
        <w:t>XXXX</w:t>
      </w:r>
      <w:bookmarkEnd w:id="14"/>
    </w:p>
    <w:p w14:paraId="5B649BF0" w14:textId="10C01B1D" w:rsidR="00CA5C17" w:rsidRDefault="00CA5C17" w:rsidP="00C57225">
      <w:pPr>
        <w:jc w:val="both"/>
        <w:rPr>
          <w:rFonts w:ascii="Arial" w:eastAsia="Arial" w:hAnsi="Arial" w:cs="Arial"/>
          <w:b/>
          <w:bCs/>
          <w:color w:val="0A3041"/>
          <w:lang w:eastAsia="en-US"/>
        </w:rPr>
      </w:pPr>
    </w:p>
    <w:p w14:paraId="7F0706E9" w14:textId="0FEC1F55" w:rsidR="00585AE3" w:rsidRDefault="00585AE3" w:rsidP="009D0E51">
      <w:pPr>
        <w:jc w:val="both"/>
        <w:rPr>
          <w:rFonts w:ascii="Arial" w:hAnsi="Arial" w:cs="Arial"/>
          <w:sz w:val="22"/>
          <w:szCs w:val="22"/>
          <w:lang w:val="es-ES"/>
        </w:rPr>
      </w:pPr>
      <w:r w:rsidRPr="00585AE3">
        <w:rPr>
          <w:rFonts w:ascii="Arial" w:hAnsi="Arial" w:cs="Arial"/>
          <w:sz w:val="22"/>
          <w:szCs w:val="22"/>
          <w:lang w:val="es-ES"/>
        </w:rPr>
        <w:t>El Plan de Desarrollo 2024- 2027 (</w:t>
      </w:r>
      <w:r w:rsidRPr="00510722">
        <w:rPr>
          <w:rFonts w:ascii="Arial" w:eastAsiaTheme="minorEastAsia" w:hAnsi="Arial" w:cs="Arial"/>
          <w:i/>
          <w:iCs/>
          <w:color w:val="4EA72E"/>
          <w:sz w:val="22"/>
          <w:szCs w:val="22"/>
          <w:u w:val="single"/>
          <w:lang w:eastAsia="es-ES"/>
        </w:rPr>
        <w:t>Incluya el nombre del plan de desarrollo 2024- 2027</w:t>
      </w:r>
      <w:r w:rsidRPr="00585AE3">
        <w:rPr>
          <w:rFonts w:ascii="Arial" w:hAnsi="Arial" w:cs="Arial"/>
          <w:sz w:val="22"/>
          <w:szCs w:val="22"/>
          <w:lang w:val="es-ES"/>
        </w:rPr>
        <w:t>), contribuyó al logro de los objetivos PDET y al avance en cada uno de los ocho (8) pilares de la reforma rural integral que se encuentran armonizados con las iniciativas PATR- PDET. A continuación, se presenta la información programática de los proyectos y programas adelantados, durante el periodo en el que se presenta este informe de rendición de cuentas:</w:t>
      </w:r>
    </w:p>
    <w:p w14:paraId="55D65E46" w14:textId="77777777" w:rsidR="00585AE3" w:rsidRPr="005D1EF1" w:rsidRDefault="00585AE3" w:rsidP="009D0E51">
      <w:pPr>
        <w:jc w:val="both"/>
        <w:rPr>
          <w:rFonts w:ascii="Arial" w:hAnsi="Arial" w:cs="Arial"/>
          <w:sz w:val="22"/>
          <w:szCs w:val="22"/>
          <w:lang w:val="es-ES"/>
        </w:rPr>
      </w:pPr>
    </w:p>
    <w:p w14:paraId="21CC16E7" w14:textId="2BF003AE" w:rsidR="009D0E51" w:rsidRPr="005D1EF1" w:rsidRDefault="009D0E51" w:rsidP="00C31AE3">
      <w:pPr>
        <w:jc w:val="both"/>
        <w:rPr>
          <w:rFonts w:ascii="Arial" w:hAnsi="Arial" w:cs="Arial"/>
          <w:sz w:val="22"/>
          <w:szCs w:val="22"/>
          <w:lang w:val="es-ES"/>
        </w:rPr>
      </w:pPr>
    </w:p>
    <w:p w14:paraId="3F20EA1E" w14:textId="707AC5B6" w:rsidR="00080A8B" w:rsidRPr="000233C6" w:rsidRDefault="000233C6" w:rsidP="000233C6">
      <w:pPr>
        <w:pStyle w:val="Ttulo2"/>
        <w:ind w:left="708"/>
        <w:rPr>
          <w:color w:val="002060"/>
        </w:rPr>
      </w:pPr>
      <w:bookmarkStart w:id="15" w:name="_Toc198138107"/>
      <w:r w:rsidRPr="000233C6">
        <w:rPr>
          <w:color w:val="002060"/>
        </w:rPr>
        <w:t>2</w:t>
      </w:r>
      <w:r w:rsidR="00080A8B" w:rsidRPr="000233C6">
        <w:rPr>
          <w:color w:val="002060"/>
        </w:rPr>
        <w:t xml:space="preserve">.1. Programas, proyectos implementados por el </w:t>
      </w:r>
      <w:r w:rsidR="00C8730D">
        <w:rPr>
          <w:color w:val="002060"/>
        </w:rPr>
        <w:t>departamento</w:t>
      </w:r>
      <w:bookmarkEnd w:id="15"/>
    </w:p>
    <w:p w14:paraId="44B188F5" w14:textId="11BC0F53" w:rsidR="00001EA3" w:rsidRPr="005D1EF1" w:rsidRDefault="00001EA3" w:rsidP="00080A8B">
      <w:pPr>
        <w:rPr>
          <w:rFonts w:ascii="Arial" w:hAnsi="Arial" w:cs="Arial"/>
          <w:b/>
          <w:sz w:val="22"/>
          <w:szCs w:val="22"/>
          <w:lang w:val="es-ES"/>
        </w:rPr>
      </w:pPr>
    </w:p>
    <w:p w14:paraId="76A48FCE" w14:textId="74C3D68C" w:rsidR="00001EA3" w:rsidRPr="005D1EF1" w:rsidRDefault="2D88D4C9" w:rsidP="2D88D4C9">
      <w:pPr>
        <w:jc w:val="both"/>
        <w:rPr>
          <w:rFonts w:ascii="Arial" w:hAnsi="Arial" w:cs="Arial"/>
          <w:bCs/>
          <w:color w:val="70AD47" w:themeColor="accent6"/>
          <w:sz w:val="22"/>
          <w:szCs w:val="22"/>
          <w:lang w:val="es-ES"/>
        </w:rPr>
      </w:pPr>
      <w:r w:rsidRPr="005D1EF1">
        <w:rPr>
          <w:rFonts w:ascii="Arial" w:hAnsi="Arial" w:cs="Arial"/>
          <w:bCs/>
          <w:color w:val="70AD47" w:themeColor="accent6"/>
          <w:sz w:val="22"/>
          <w:szCs w:val="22"/>
          <w:lang w:val="es-ES"/>
        </w:rPr>
        <w:t>Describa cada uno de los programas o proyectos implementados para dar cumplimiento a</w:t>
      </w:r>
      <w:r w:rsidR="009F4E0B">
        <w:rPr>
          <w:rFonts w:ascii="Arial" w:hAnsi="Arial" w:cs="Arial"/>
          <w:bCs/>
          <w:color w:val="70AD47" w:themeColor="accent6"/>
          <w:sz w:val="22"/>
          <w:szCs w:val="22"/>
          <w:lang w:val="es-ES"/>
        </w:rPr>
        <w:t xml:space="preserve">l PATR </w:t>
      </w:r>
      <w:r w:rsidRPr="005D1EF1">
        <w:rPr>
          <w:rFonts w:ascii="Arial" w:hAnsi="Arial" w:cs="Arial"/>
          <w:bCs/>
          <w:color w:val="70AD47" w:themeColor="accent6"/>
          <w:sz w:val="22"/>
          <w:szCs w:val="22"/>
          <w:lang w:val="es-ES"/>
        </w:rPr>
        <w:t>de acuerdo con la siguiente tabla</w:t>
      </w:r>
    </w:p>
    <w:p w14:paraId="6CC2648D" w14:textId="22209441" w:rsidR="00080A8B" w:rsidRDefault="00080A8B" w:rsidP="00080A8B">
      <w:pPr>
        <w:jc w:val="both"/>
        <w:rPr>
          <w:rFonts w:ascii="Arial" w:hAnsi="Arial" w:cs="Arial"/>
          <w:b/>
          <w:sz w:val="22"/>
          <w:szCs w:val="22"/>
          <w:lang w:val="es-ES"/>
        </w:rPr>
      </w:pPr>
    </w:p>
    <w:p w14:paraId="56E450A9" w14:textId="73EEEBFC" w:rsidR="00BF6091" w:rsidRPr="00E77F84" w:rsidRDefault="00BF6091" w:rsidP="00E77F84">
      <w:pPr>
        <w:jc w:val="center"/>
        <w:rPr>
          <w:rFonts w:ascii="Arial" w:hAnsi="Arial" w:cs="Arial"/>
          <w:bCs/>
          <w:sz w:val="22"/>
          <w:szCs w:val="22"/>
          <w:lang w:val="es-ES"/>
        </w:rPr>
      </w:pPr>
      <w:r w:rsidRPr="00E77F84">
        <w:rPr>
          <w:rFonts w:ascii="Arial" w:hAnsi="Arial" w:cs="Arial"/>
          <w:bCs/>
          <w:sz w:val="22"/>
          <w:szCs w:val="22"/>
          <w:lang w:val="es-ES"/>
        </w:rPr>
        <w:t xml:space="preserve">Tabla 4. Programas, proyectos implementados por el </w:t>
      </w:r>
      <w:r w:rsidR="009F4E0B" w:rsidRPr="00E77F84">
        <w:rPr>
          <w:rFonts w:ascii="Arial" w:hAnsi="Arial" w:cs="Arial"/>
          <w:bCs/>
          <w:sz w:val="22"/>
          <w:szCs w:val="22"/>
          <w:lang w:val="es-ES"/>
        </w:rPr>
        <w:t>departamento</w:t>
      </w:r>
    </w:p>
    <w:p w14:paraId="76477E58" w14:textId="77777777" w:rsidR="00BF6091" w:rsidRPr="005D1EF1" w:rsidRDefault="00BF6091" w:rsidP="00080A8B">
      <w:pPr>
        <w:jc w:val="both"/>
        <w:rPr>
          <w:rFonts w:ascii="Arial" w:hAnsi="Arial" w:cs="Arial"/>
          <w:b/>
          <w:sz w:val="22"/>
          <w:szCs w:val="22"/>
          <w:lang w:val="es-ES"/>
        </w:rPr>
      </w:pP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42"/>
        <w:gridCol w:w="1708"/>
        <w:gridCol w:w="1573"/>
        <w:gridCol w:w="1620"/>
        <w:gridCol w:w="2285"/>
      </w:tblGrid>
      <w:tr w:rsidR="00B317E4" w:rsidRPr="005D1EF1" w14:paraId="57461254" w14:textId="77777777" w:rsidTr="007D1B72">
        <w:tc>
          <w:tcPr>
            <w:tcW w:w="1642" w:type="dxa"/>
          </w:tcPr>
          <w:p w14:paraId="6F49B8D0" w14:textId="77777777" w:rsidR="00B317E4" w:rsidRPr="005D1EF1" w:rsidRDefault="00B317E4" w:rsidP="00B317E4">
            <w:pPr>
              <w:jc w:val="center"/>
              <w:rPr>
                <w:rFonts w:ascii="Arial" w:hAnsi="Arial" w:cs="Arial"/>
                <w:b/>
                <w:sz w:val="22"/>
                <w:szCs w:val="22"/>
                <w:lang w:val="es-ES"/>
              </w:rPr>
            </w:pPr>
            <w:r w:rsidRPr="005D1EF1">
              <w:rPr>
                <w:rFonts w:ascii="Arial" w:hAnsi="Arial" w:cs="Arial"/>
                <w:b/>
                <w:sz w:val="22"/>
                <w:szCs w:val="22"/>
                <w:lang w:val="es-ES"/>
              </w:rPr>
              <w:t>Código BPIN</w:t>
            </w:r>
          </w:p>
        </w:tc>
        <w:tc>
          <w:tcPr>
            <w:tcW w:w="1708" w:type="dxa"/>
          </w:tcPr>
          <w:p w14:paraId="7A43F081" w14:textId="77777777" w:rsidR="00B317E4" w:rsidRPr="005D1EF1" w:rsidRDefault="00B317E4" w:rsidP="00B317E4">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73" w:type="dxa"/>
          </w:tcPr>
          <w:p w14:paraId="1B6E8944" w14:textId="2A45355A" w:rsidR="00B317E4" w:rsidRPr="005D1EF1" w:rsidRDefault="00B317E4" w:rsidP="00B317E4">
            <w:pPr>
              <w:jc w:val="center"/>
              <w:rPr>
                <w:rFonts w:ascii="Arial" w:hAnsi="Arial" w:cs="Arial"/>
                <w:b/>
                <w:bCs/>
                <w:sz w:val="22"/>
                <w:szCs w:val="22"/>
                <w:lang w:val="es-ES"/>
              </w:rPr>
            </w:pPr>
            <w:r w:rsidRPr="005D1EF1">
              <w:rPr>
                <w:rFonts w:ascii="Arial" w:hAnsi="Arial" w:cs="Arial"/>
                <w:b/>
                <w:bCs/>
                <w:sz w:val="22"/>
                <w:szCs w:val="22"/>
                <w:lang w:val="es-ES"/>
              </w:rPr>
              <w:t xml:space="preserve"> </w:t>
            </w:r>
            <w:r w:rsidR="002300BA">
              <w:rPr>
                <w:rFonts w:ascii="Arial" w:hAnsi="Arial" w:cs="Arial"/>
                <w:b/>
                <w:bCs/>
                <w:sz w:val="22"/>
                <w:szCs w:val="22"/>
                <w:lang w:val="es-ES"/>
              </w:rPr>
              <w:t>Código</w:t>
            </w:r>
            <w:r w:rsidRPr="005D1EF1">
              <w:rPr>
                <w:rFonts w:ascii="Arial" w:hAnsi="Arial" w:cs="Arial"/>
                <w:b/>
                <w:bCs/>
                <w:sz w:val="22"/>
                <w:szCs w:val="22"/>
                <w:lang w:val="es-ES"/>
              </w:rPr>
              <w:t xml:space="preserve"> Iniciativa (s) asociadas</w:t>
            </w:r>
          </w:p>
        </w:tc>
        <w:tc>
          <w:tcPr>
            <w:tcW w:w="1620" w:type="dxa"/>
          </w:tcPr>
          <w:p w14:paraId="7A94A7AD" w14:textId="77777777" w:rsidR="00B317E4" w:rsidRPr="005D1EF1" w:rsidRDefault="00B317E4" w:rsidP="00B317E4">
            <w:pPr>
              <w:jc w:val="center"/>
              <w:rPr>
                <w:rFonts w:ascii="Arial" w:hAnsi="Arial" w:cs="Arial"/>
                <w:b/>
                <w:sz w:val="22"/>
                <w:szCs w:val="22"/>
                <w:lang w:val="es-ES"/>
              </w:rPr>
            </w:pPr>
            <w:r w:rsidRPr="005D1EF1">
              <w:rPr>
                <w:rFonts w:ascii="Arial" w:hAnsi="Arial" w:cs="Arial"/>
                <w:b/>
                <w:sz w:val="22"/>
                <w:szCs w:val="22"/>
                <w:lang w:val="es-ES"/>
              </w:rPr>
              <w:t>Inversión</w:t>
            </w:r>
          </w:p>
        </w:tc>
        <w:tc>
          <w:tcPr>
            <w:tcW w:w="2285" w:type="dxa"/>
          </w:tcPr>
          <w:p w14:paraId="33F19DF8" w14:textId="77777777" w:rsidR="00B317E4" w:rsidRPr="005D1EF1" w:rsidRDefault="00B317E4" w:rsidP="00B317E4">
            <w:pPr>
              <w:jc w:val="center"/>
              <w:rPr>
                <w:rFonts w:ascii="Arial" w:hAnsi="Arial" w:cs="Arial"/>
                <w:b/>
                <w:sz w:val="22"/>
                <w:szCs w:val="22"/>
                <w:lang w:val="es-ES"/>
              </w:rPr>
            </w:pPr>
            <w:r w:rsidRPr="005D1EF1">
              <w:rPr>
                <w:rFonts w:ascii="Arial" w:hAnsi="Arial" w:cs="Arial"/>
                <w:b/>
                <w:sz w:val="22"/>
                <w:szCs w:val="22"/>
                <w:lang w:val="es-ES"/>
              </w:rPr>
              <w:t>Fuente de recursos</w:t>
            </w:r>
          </w:p>
        </w:tc>
      </w:tr>
      <w:tr w:rsidR="007D1B72" w:rsidRPr="005D1EF1" w14:paraId="03EA2E40" w14:textId="77777777" w:rsidTr="000233C6">
        <w:tc>
          <w:tcPr>
            <w:tcW w:w="1642" w:type="dxa"/>
            <w:shd w:val="clear" w:color="auto" w:fill="E2EFD9" w:themeFill="accent6" w:themeFillTint="33"/>
          </w:tcPr>
          <w:p w14:paraId="1C775689" w14:textId="77777777" w:rsidR="007D1B72" w:rsidRPr="005D1EF1" w:rsidRDefault="007D1B72" w:rsidP="000233C6">
            <w:pPr>
              <w:jc w:val="center"/>
              <w:rPr>
                <w:rFonts w:ascii="Arial" w:hAnsi="Arial" w:cs="Arial"/>
                <w:b/>
                <w:sz w:val="22"/>
                <w:szCs w:val="22"/>
                <w:lang w:val="es-ES"/>
              </w:rPr>
            </w:pPr>
            <w:r w:rsidRPr="005D1EF1">
              <w:rPr>
                <w:rFonts w:ascii="Arial" w:hAnsi="Arial" w:cs="Arial"/>
                <w:b/>
                <w:bCs/>
                <w:sz w:val="22"/>
                <w:szCs w:val="22"/>
                <w:lang w:val="es-ES"/>
              </w:rPr>
              <w:t>P</w:t>
            </w:r>
            <w:r>
              <w:rPr>
                <w:rFonts w:ascii="Arial" w:hAnsi="Arial" w:cs="Arial"/>
                <w:b/>
                <w:bCs/>
                <w:sz w:val="22"/>
                <w:szCs w:val="22"/>
                <w:lang w:val="es-ES"/>
              </w:rPr>
              <w:t>ilar 1</w:t>
            </w:r>
          </w:p>
        </w:tc>
        <w:tc>
          <w:tcPr>
            <w:tcW w:w="7186" w:type="dxa"/>
            <w:gridSpan w:val="4"/>
            <w:shd w:val="clear" w:color="auto" w:fill="E2EFD9" w:themeFill="accent6" w:themeFillTint="33"/>
          </w:tcPr>
          <w:p w14:paraId="293F7EA4" w14:textId="77777777" w:rsidR="007D1B72" w:rsidRPr="005D1EF1" w:rsidRDefault="007D1B72" w:rsidP="000233C6">
            <w:pPr>
              <w:jc w:val="center"/>
              <w:rPr>
                <w:rFonts w:ascii="Arial" w:hAnsi="Arial" w:cs="Arial"/>
                <w:b/>
                <w:sz w:val="22"/>
                <w:szCs w:val="22"/>
                <w:lang w:val="es-ES"/>
              </w:rPr>
            </w:pPr>
            <w:r>
              <w:rPr>
                <w:rFonts w:ascii="Arial" w:hAnsi="Arial" w:cs="Arial"/>
                <w:b/>
                <w:bCs/>
                <w:sz w:val="22"/>
                <w:szCs w:val="22"/>
                <w:lang w:val="es-ES"/>
              </w:rPr>
              <w:t>Ordenamiento social de la propiedad rural y uso del suelo</w:t>
            </w:r>
          </w:p>
        </w:tc>
      </w:tr>
      <w:tr w:rsidR="00B317E4" w:rsidRPr="005D1EF1" w14:paraId="662D86B4" w14:textId="77777777" w:rsidTr="007D1B72">
        <w:tc>
          <w:tcPr>
            <w:tcW w:w="1642" w:type="dxa"/>
          </w:tcPr>
          <w:p w14:paraId="3639F52F" w14:textId="77777777" w:rsidR="00B317E4" w:rsidRPr="005D1EF1" w:rsidRDefault="00B317E4" w:rsidP="00B317E4">
            <w:pPr>
              <w:jc w:val="both"/>
              <w:rPr>
                <w:rFonts w:ascii="Arial" w:hAnsi="Arial" w:cs="Arial"/>
                <w:b/>
                <w:sz w:val="22"/>
                <w:szCs w:val="22"/>
                <w:lang w:val="es-ES"/>
              </w:rPr>
            </w:pPr>
          </w:p>
        </w:tc>
        <w:tc>
          <w:tcPr>
            <w:tcW w:w="1708" w:type="dxa"/>
          </w:tcPr>
          <w:p w14:paraId="687FEFA7" w14:textId="77777777" w:rsidR="00B317E4" w:rsidRPr="005D1EF1" w:rsidRDefault="00B317E4" w:rsidP="00B317E4">
            <w:pPr>
              <w:jc w:val="both"/>
              <w:rPr>
                <w:rFonts w:ascii="Arial" w:hAnsi="Arial" w:cs="Arial"/>
                <w:b/>
                <w:sz w:val="22"/>
                <w:szCs w:val="22"/>
                <w:lang w:val="es-ES"/>
              </w:rPr>
            </w:pPr>
          </w:p>
        </w:tc>
        <w:tc>
          <w:tcPr>
            <w:tcW w:w="1573" w:type="dxa"/>
          </w:tcPr>
          <w:p w14:paraId="0F19C2DF" w14:textId="77777777" w:rsidR="00B317E4" w:rsidRPr="005D1EF1" w:rsidRDefault="00B317E4" w:rsidP="00B317E4">
            <w:pPr>
              <w:jc w:val="both"/>
              <w:rPr>
                <w:rFonts w:ascii="Arial" w:hAnsi="Arial" w:cs="Arial"/>
                <w:b/>
                <w:sz w:val="22"/>
                <w:szCs w:val="22"/>
                <w:lang w:val="es-ES"/>
              </w:rPr>
            </w:pPr>
          </w:p>
        </w:tc>
        <w:tc>
          <w:tcPr>
            <w:tcW w:w="1620" w:type="dxa"/>
          </w:tcPr>
          <w:p w14:paraId="6A559962" w14:textId="77777777" w:rsidR="00B317E4" w:rsidRPr="005D1EF1" w:rsidRDefault="00B317E4" w:rsidP="00B317E4">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70EA4387" w14:textId="09519224" w:rsidR="00B317E4" w:rsidRPr="005D1EF1" w:rsidRDefault="00B317E4" w:rsidP="00B317E4">
            <w:pPr>
              <w:jc w:val="both"/>
              <w:rPr>
                <w:rFonts w:ascii="Arial" w:hAnsi="Arial" w:cs="Arial"/>
                <w:b/>
                <w:bCs/>
                <w:color w:val="70AD47" w:themeColor="accent6"/>
                <w:sz w:val="22"/>
                <w:szCs w:val="22"/>
              </w:rPr>
            </w:pPr>
          </w:p>
        </w:tc>
      </w:tr>
      <w:tr w:rsidR="00B317E4" w:rsidRPr="005D1EF1" w14:paraId="19BF2B85" w14:textId="77777777" w:rsidTr="007D1B72">
        <w:tc>
          <w:tcPr>
            <w:tcW w:w="1642" w:type="dxa"/>
          </w:tcPr>
          <w:p w14:paraId="7B95A08C" w14:textId="77777777" w:rsidR="00B317E4" w:rsidRPr="005D1EF1" w:rsidRDefault="00B317E4" w:rsidP="00B317E4">
            <w:pPr>
              <w:jc w:val="both"/>
              <w:rPr>
                <w:rFonts w:ascii="Arial" w:hAnsi="Arial" w:cs="Arial"/>
                <w:b/>
                <w:sz w:val="22"/>
                <w:szCs w:val="22"/>
                <w:lang w:val="es-ES"/>
              </w:rPr>
            </w:pPr>
          </w:p>
        </w:tc>
        <w:tc>
          <w:tcPr>
            <w:tcW w:w="1708" w:type="dxa"/>
          </w:tcPr>
          <w:p w14:paraId="363D100C" w14:textId="77777777" w:rsidR="00B317E4" w:rsidRPr="005D1EF1" w:rsidRDefault="00B317E4" w:rsidP="00B317E4">
            <w:pPr>
              <w:jc w:val="both"/>
              <w:rPr>
                <w:rFonts w:ascii="Arial" w:hAnsi="Arial" w:cs="Arial"/>
                <w:b/>
                <w:sz w:val="22"/>
                <w:szCs w:val="22"/>
                <w:lang w:val="es-ES"/>
              </w:rPr>
            </w:pPr>
          </w:p>
        </w:tc>
        <w:tc>
          <w:tcPr>
            <w:tcW w:w="1573" w:type="dxa"/>
          </w:tcPr>
          <w:p w14:paraId="5F9D797E" w14:textId="77777777" w:rsidR="00B317E4" w:rsidRPr="005D1EF1" w:rsidRDefault="00B317E4" w:rsidP="00B317E4">
            <w:pPr>
              <w:jc w:val="both"/>
              <w:rPr>
                <w:rFonts w:ascii="Arial" w:hAnsi="Arial" w:cs="Arial"/>
                <w:b/>
                <w:sz w:val="22"/>
                <w:szCs w:val="22"/>
                <w:lang w:val="es-ES"/>
              </w:rPr>
            </w:pPr>
          </w:p>
        </w:tc>
        <w:tc>
          <w:tcPr>
            <w:tcW w:w="1620" w:type="dxa"/>
          </w:tcPr>
          <w:p w14:paraId="374ACE82" w14:textId="77777777" w:rsidR="00B317E4" w:rsidRPr="005D1EF1" w:rsidRDefault="00B317E4" w:rsidP="00B317E4">
            <w:pPr>
              <w:jc w:val="both"/>
              <w:rPr>
                <w:rFonts w:ascii="Arial" w:hAnsi="Arial" w:cs="Arial"/>
                <w:b/>
                <w:sz w:val="22"/>
                <w:szCs w:val="22"/>
                <w:lang w:val="es-ES"/>
              </w:rPr>
            </w:pPr>
          </w:p>
        </w:tc>
        <w:tc>
          <w:tcPr>
            <w:tcW w:w="2285" w:type="dxa"/>
          </w:tcPr>
          <w:p w14:paraId="4BE1351B" w14:textId="0F4DAE5D" w:rsidR="00B317E4" w:rsidRPr="005D1EF1" w:rsidRDefault="00B317E4" w:rsidP="00B317E4">
            <w:pPr>
              <w:jc w:val="both"/>
              <w:rPr>
                <w:rFonts w:ascii="Arial" w:hAnsi="Arial" w:cs="Arial"/>
                <w:b/>
                <w:sz w:val="22"/>
                <w:szCs w:val="22"/>
                <w:lang w:val="es-ES"/>
              </w:rPr>
            </w:pPr>
          </w:p>
        </w:tc>
      </w:tr>
      <w:tr w:rsidR="007D1B72" w:rsidRPr="005D1EF1" w14:paraId="3F672FE6" w14:textId="77777777" w:rsidTr="007D1B72">
        <w:tc>
          <w:tcPr>
            <w:tcW w:w="1642" w:type="dxa"/>
          </w:tcPr>
          <w:p w14:paraId="72FDCBFD" w14:textId="77777777" w:rsidR="007D1B72" w:rsidRPr="005D1EF1" w:rsidRDefault="007D1B72" w:rsidP="00B317E4">
            <w:pPr>
              <w:jc w:val="both"/>
              <w:rPr>
                <w:rFonts w:ascii="Arial" w:hAnsi="Arial" w:cs="Arial"/>
                <w:b/>
                <w:sz w:val="22"/>
                <w:szCs w:val="22"/>
                <w:lang w:val="es-ES"/>
              </w:rPr>
            </w:pPr>
          </w:p>
        </w:tc>
        <w:tc>
          <w:tcPr>
            <w:tcW w:w="1708" w:type="dxa"/>
          </w:tcPr>
          <w:p w14:paraId="0D879675" w14:textId="77777777" w:rsidR="007D1B72" w:rsidRPr="005D1EF1" w:rsidRDefault="007D1B72" w:rsidP="00B317E4">
            <w:pPr>
              <w:jc w:val="both"/>
              <w:rPr>
                <w:rFonts w:ascii="Arial" w:hAnsi="Arial" w:cs="Arial"/>
                <w:b/>
                <w:sz w:val="22"/>
                <w:szCs w:val="22"/>
                <w:lang w:val="es-ES"/>
              </w:rPr>
            </w:pPr>
          </w:p>
        </w:tc>
        <w:tc>
          <w:tcPr>
            <w:tcW w:w="1573" w:type="dxa"/>
          </w:tcPr>
          <w:p w14:paraId="25A3CF90" w14:textId="77777777" w:rsidR="007D1B72" w:rsidRPr="005D1EF1" w:rsidRDefault="007D1B72" w:rsidP="00B317E4">
            <w:pPr>
              <w:jc w:val="both"/>
              <w:rPr>
                <w:rFonts w:ascii="Arial" w:hAnsi="Arial" w:cs="Arial"/>
                <w:b/>
                <w:sz w:val="22"/>
                <w:szCs w:val="22"/>
                <w:lang w:val="es-ES"/>
              </w:rPr>
            </w:pPr>
          </w:p>
        </w:tc>
        <w:tc>
          <w:tcPr>
            <w:tcW w:w="1620" w:type="dxa"/>
          </w:tcPr>
          <w:p w14:paraId="185E7E9D" w14:textId="77777777" w:rsidR="007D1B72" w:rsidRPr="005D1EF1" w:rsidRDefault="007D1B72" w:rsidP="00B317E4">
            <w:pPr>
              <w:jc w:val="both"/>
              <w:rPr>
                <w:rFonts w:ascii="Arial" w:hAnsi="Arial" w:cs="Arial"/>
                <w:b/>
                <w:sz w:val="22"/>
                <w:szCs w:val="22"/>
                <w:lang w:val="es-ES"/>
              </w:rPr>
            </w:pPr>
          </w:p>
        </w:tc>
        <w:tc>
          <w:tcPr>
            <w:tcW w:w="2285" w:type="dxa"/>
          </w:tcPr>
          <w:p w14:paraId="7C2C0275" w14:textId="77777777" w:rsidR="007D1B72" w:rsidRPr="005D1EF1" w:rsidRDefault="007D1B72" w:rsidP="00B317E4">
            <w:pPr>
              <w:jc w:val="both"/>
              <w:rPr>
                <w:rFonts w:ascii="Arial" w:hAnsi="Arial" w:cs="Arial"/>
                <w:b/>
                <w:sz w:val="22"/>
                <w:szCs w:val="22"/>
                <w:lang w:val="es-ES"/>
              </w:rPr>
            </w:pPr>
          </w:p>
        </w:tc>
      </w:tr>
      <w:tr w:rsidR="007D1B72" w:rsidRPr="005D1EF1" w14:paraId="17E955F0" w14:textId="77777777" w:rsidTr="007D1B72">
        <w:tc>
          <w:tcPr>
            <w:tcW w:w="1642" w:type="dxa"/>
          </w:tcPr>
          <w:p w14:paraId="006A954E" w14:textId="7BAC5D38" w:rsidR="007D1B72" w:rsidRPr="005D1EF1" w:rsidRDefault="007D1B72" w:rsidP="007D1B72">
            <w:pPr>
              <w:jc w:val="both"/>
              <w:rPr>
                <w:rFonts w:ascii="Arial" w:hAnsi="Arial" w:cs="Arial"/>
                <w:b/>
                <w:sz w:val="22"/>
                <w:szCs w:val="22"/>
                <w:lang w:val="es-ES"/>
              </w:rPr>
            </w:pPr>
          </w:p>
        </w:tc>
        <w:tc>
          <w:tcPr>
            <w:tcW w:w="1708" w:type="dxa"/>
          </w:tcPr>
          <w:p w14:paraId="13EE7814" w14:textId="6C3656C9" w:rsidR="007D1B72" w:rsidRPr="005D1EF1" w:rsidRDefault="007D1B72" w:rsidP="007D1B72">
            <w:pPr>
              <w:jc w:val="both"/>
              <w:rPr>
                <w:rFonts w:ascii="Arial" w:hAnsi="Arial" w:cs="Arial"/>
                <w:b/>
                <w:sz w:val="22"/>
                <w:szCs w:val="22"/>
                <w:lang w:val="es-ES"/>
              </w:rPr>
            </w:pPr>
          </w:p>
        </w:tc>
        <w:tc>
          <w:tcPr>
            <w:tcW w:w="1573" w:type="dxa"/>
          </w:tcPr>
          <w:p w14:paraId="3E814739" w14:textId="77777777" w:rsidR="007D1B72" w:rsidRPr="005D1EF1" w:rsidRDefault="007D1B72" w:rsidP="007D1B72">
            <w:pPr>
              <w:jc w:val="both"/>
              <w:rPr>
                <w:rFonts w:ascii="Arial" w:hAnsi="Arial" w:cs="Arial"/>
                <w:b/>
                <w:sz w:val="22"/>
                <w:szCs w:val="22"/>
                <w:lang w:val="es-ES"/>
              </w:rPr>
            </w:pPr>
          </w:p>
        </w:tc>
        <w:tc>
          <w:tcPr>
            <w:tcW w:w="1620" w:type="dxa"/>
          </w:tcPr>
          <w:p w14:paraId="00961E47" w14:textId="77777777" w:rsidR="007D1B72" w:rsidRPr="005D1EF1" w:rsidRDefault="007D1B72" w:rsidP="007D1B72">
            <w:pPr>
              <w:jc w:val="both"/>
              <w:rPr>
                <w:rFonts w:ascii="Arial" w:hAnsi="Arial" w:cs="Arial"/>
                <w:b/>
                <w:sz w:val="22"/>
                <w:szCs w:val="22"/>
                <w:lang w:val="es-ES"/>
              </w:rPr>
            </w:pPr>
          </w:p>
        </w:tc>
        <w:tc>
          <w:tcPr>
            <w:tcW w:w="2285" w:type="dxa"/>
          </w:tcPr>
          <w:p w14:paraId="1A144D62" w14:textId="77777777" w:rsidR="007D1B72" w:rsidRPr="005D1EF1" w:rsidRDefault="007D1B72" w:rsidP="007D1B72">
            <w:pPr>
              <w:jc w:val="both"/>
              <w:rPr>
                <w:rFonts w:ascii="Arial" w:hAnsi="Arial" w:cs="Arial"/>
                <w:b/>
                <w:sz w:val="22"/>
                <w:szCs w:val="22"/>
                <w:lang w:val="es-ES"/>
              </w:rPr>
            </w:pPr>
          </w:p>
        </w:tc>
      </w:tr>
      <w:tr w:rsidR="007D1B72" w:rsidRPr="005D1EF1" w14:paraId="22638D68" w14:textId="77777777" w:rsidTr="000233C6">
        <w:tc>
          <w:tcPr>
            <w:tcW w:w="1642" w:type="dxa"/>
            <w:shd w:val="clear" w:color="auto" w:fill="E2EFD9" w:themeFill="accent6" w:themeFillTint="33"/>
          </w:tcPr>
          <w:p w14:paraId="0B8A5B1D" w14:textId="750A8D16" w:rsidR="007D1B72" w:rsidRPr="005D1EF1" w:rsidRDefault="007D1B72" w:rsidP="000233C6">
            <w:pPr>
              <w:jc w:val="center"/>
              <w:rPr>
                <w:rFonts w:ascii="Arial" w:hAnsi="Arial" w:cs="Arial"/>
                <w:b/>
                <w:sz w:val="22"/>
                <w:szCs w:val="22"/>
                <w:lang w:val="es-ES"/>
              </w:rPr>
            </w:pPr>
            <w:r w:rsidRPr="005D1EF1">
              <w:rPr>
                <w:rFonts w:ascii="Arial" w:hAnsi="Arial" w:cs="Arial"/>
                <w:b/>
                <w:bCs/>
                <w:sz w:val="22"/>
                <w:szCs w:val="22"/>
                <w:lang w:val="es-ES"/>
              </w:rPr>
              <w:t>P</w:t>
            </w:r>
            <w:r>
              <w:rPr>
                <w:rFonts w:ascii="Arial" w:hAnsi="Arial" w:cs="Arial"/>
                <w:b/>
                <w:bCs/>
                <w:sz w:val="22"/>
                <w:szCs w:val="22"/>
                <w:lang w:val="es-ES"/>
              </w:rPr>
              <w:t>ilar 2</w:t>
            </w:r>
          </w:p>
        </w:tc>
        <w:tc>
          <w:tcPr>
            <w:tcW w:w="7186" w:type="dxa"/>
            <w:gridSpan w:val="4"/>
            <w:shd w:val="clear" w:color="auto" w:fill="E2EFD9" w:themeFill="accent6" w:themeFillTint="33"/>
          </w:tcPr>
          <w:p w14:paraId="3E60CB49" w14:textId="1C4CA450" w:rsidR="007D1B72" w:rsidRPr="005D1EF1" w:rsidRDefault="007D1B72" w:rsidP="000233C6">
            <w:pPr>
              <w:jc w:val="center"/>
              <w:rPr>
                <w:rFonts w:ascii="Arial" w:hAnsi="Arial" w:cs="Arial"/>
                <w:b/>
                <w:sz w:val="22"/>
                <w:szCs w:val="22"/>
                <w:lang w:val="es-ES"/>
              </w:rPr>
            </w:pPr>
            <w:r w:rsidRPr="007D1B72">
              <w:rPr>
                <w:rFonts w:ascii="Arial" w:hAnsi="Arial" w:cs="Arial"/>
                <w:b/>
                <w:bCs/>
                <w:sz w:val="22"/>
                <w:szCs w:val="22"/>
                <w:lang w:val="es-ES"/>
              </w:rPr>
              <w:t>Infraestructura Y Adecuación De Tierras</w:t>
            </w:r>
          </w:p>
        </w:tc>
      </w:tr>
      <w:tr w:rsidR="000233C6" w:rsidRPr="005D1EF1" w14:paraId="0A559A72" w14:textId="77777777" w:rsidTr="007D1B72">
        <w:tc>
          <w:tcPr>
            <w:tcW w:w="1642" w:type="dxa"/>
          </w:tcPr>
          <w:p w14:paraId="6034991C" w14:textId="77777777" w:rsidR="000233C6" w:rsidRPr="005D1EF1" w:rsidRDefault="000233C6" w:rsidP="000233C6">
            <w:pPr>
              <w:jc w:val="both"/>
              <w:rPr>
                <w:rFonts w:ascii="Arial" w:hAnsi="Arial" w:cs="Arial"/>
                <w:b/>
                <w:sz w:val="22"/>
                <w:szCs w:val="22"/>
                <w:lang w:val="es-ES"/>
              </w:rPr>
            </w:pPr>
          </w:p>
        </w:tc>
        <w:tc>
          <w:tcPr>
            <w:tcW w:w="1708" w:type="dxa"/>
          </w:tcPr>
          <w:p w14:paraId="5CE2A834" w14:textId="77777777" w:rsidR="000233C6" w:rsidRPr="005D1EF1" w:rsidRDefault="000233C6" w:rsidP="000233C6">
            <w:pPr>
              <w:jc w:val="both"/>
              <w:rPr>
                <w:rFonts w:ascii="Arial" w:hAnsi="Arial" w:cs="Arial"/>
                <w:b/>
                <w:sz w:val="22"/>
                <w:szCs w:val="22"/>
                <w:lang w:val="es-ES"/>
              </w:rPr>
            </w:pPr>
          </w:p>
        </w:tc>
        <w:tc>
          <w:tcPr>
            <w:tcW w:w="1573" w:type="dxa"/>
          </w:tcPr>
          <w:p w14:paraId="7E5BB558" w14:textId="77777777" w:rsidR="000233C6" w:rsidRPr="005D1EF1" w:rsidRDefault="000233C6" w:rsidP="000233C6">
            <w:pPr>
              <w:jc w:val="both"/>
              <w:rPr>
                <w:rFonts w:ascii="Arial" w:hAnsi="Arial" w:cs="Arial"/>
                <w:b/>
                <w:sz w:val="22"/>
                <w:szCs w:val="22"/>
                <w:lang w:val="es-ES"/>
              </w:rPr>
            </w:pPr>
          </w:p>
        </w:tc>
        <w:tc>
          <w:tcPr>
            <w:tcW w:w="1620" w:type="dxa"/>
          </w:tcPr>
          <w:p w14:paraId="1F48E4BC" w14:textId="6FE6EEB5"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4A7BCC33" w14:textId="77777777" w:rsidR="000233C6" w:rsidRPr="005D1EF1" w:rsidRDefault="000233C6" w:rsidP="000233C6">
            <w:pPr>
              <w:jc w:val="both"/>
              <w:rPr>
                <w:rFonts w:ascii="Arial" w:hAnsi="Arial" w:cs="Arial"/>
                <w:b/>
                <w:sz w:val="22"/>
                <w:szCs w:val="22"/>
                <w:lang w:val="es-ES"/>
              </w:rPr>
            </w:pPr>
          </w:p>
        </w:tc>
      </w:tr>
      <w:tr w:rsidR="000233C6" w:rsidRPr="005D1EF1" w14:paraId="24E2CE42" w14:textId="77777777" w:rsidTr="007D1B72">
        <w:tc>
          <w:tcPr>
            <w:tcW w:w="1642" w:type="dxa"/>
          </w:tcPr>
          <w:p w14:paraId="51863B94" w14:textId="77777777" w:rsidR="000233C6" w:rsidRPr="005D1EF1" w:rsidRDefault="000233C6" w:rsidP="000233C6">
            <w:pPr>
              <w:jc w:val="both"/>
              <w:rPr>
                <w:rFonts w:ascii="Arial" w:hAnsi="Arial" w:cs="Arial"/>
                <w:b/>
                <w:sz w:val="22"/>
                <w:szCs w:val="22"/>
                <w:lang w:val="es-ES"/>
              </w:rPr>
            </w:pPr>
          </w:p>
        </w:tc>
        <w:tc>
          <w:tcPr>
            <w:tcW w:w="1708" w:type="dxa"/>
          </w:tcPr>
          <w:p w14:paraId="25A8860B" w14:textId="77777777" w:rsidR="000233C6" w:rsidRPr="005D1EF1" w:rsidRDefault="000233C6" w:rsidP="000233C6">
            <w:pPr>
              <w:jc w:val="both"/>
              <w:rPr>
                <w:rFonts w:ascii="Arial" w:hAnsi="Arial" w:cs="Arial"/>
                <w:b/>
                <w:sz w:val="22"/>
                <w:szCs w:val="22"/>
                <w:lang w:val="es-ES"/>
              </w:rPr>
            </w:pPr>
          </w:p>
        </w:tc>
        <w:tc>
          <w:tcPr>
            <w:tcW w:w="1573" w:type="dxa"/>
          </w:tcPr>
          <w:p w14:paraId="4D2B0F57" w14:textId="77777777" w:rsidR="000233C6" w:rsidRPr="005D1EF1" w:rsidRDefault="000233C6" w:rsidP="000233C6">
            <w:pPr>
              <w:jc w:val="both"/>
              <w:rPr>
                <w:rFonts w:ascii="Arial" w:hAnsi="Arial" w:cs="Arial"/>
                <w:b/>
                <w:sz w:val="22"/>
                <w:szCs w:val="22"/>
                <w:lang w:val="es-ES"/>
              </w:rPr>
            </w:pPr>
          </w:p>
        </w:tc>
        <w:tc>
          <w:tcPr>
            <w:tcW w:w="1620" w:type="dxa"/>
          </w:tcPr>
          <w:p w14:paraId="07F8510E" w14:textId="77777777" w:rsidR="000233C6" w:rsidRPr="005D1EF1" w:rsidRDefault="000233C6" w:rsidP="000233C6">
            <w:pPr>
              <w:jc w:val="both"/>
              <w:rPr>
                <w:rFonts w:ascii="Arial" w:hAnsi="Arial" w:cs="Arial"/>
                <w:b/>
                <w:sz w:val="22"/>
                <w:szCs w:val="22"/>
                <w:lang w:val="es-ES"/>
              </w:rPr>
            </w:pPr>
          </w:p>
        </w:tc>
        <w:tc>
          <w:tcPr>
            <w:tcW w:w="2285" w:type="dxa"/>
          </w:tcPr>
          <w:p w14:paraId="5C4A2E65" w14:textId="77777777" w:rsidR="000233C6" w:rsidRPr="005D1EF1" w:rsidRDefault="000233C6" w:rsidP="000233C6">
            <w:pPr>
              <w:jc w:val="both"/>
              <w:rPr>
                <w:rFonts w:ascii="Arial" w:hAnsi="Arial" w:cs="Arial"/>
                <w:b/>
                <w:sz w:val="22"/>
                <w:szCs w:val="22"/>
                <w:lang w:val="es-ES"/>
              </w:rPr>
            </w:pPr>
          </w:p>
        </w:tc>
      </w:tr>
      <w:tr w:rsidR="000233C6" w:rsidRPr="005D1EF1" w14:paraId="7BAD908B" w14:textId="77777777" w:rsidTr="007D1B72">
        <w:tc>
          <w:tcPr>
            <w:tcW w:w="1642" w:type="dxa"/>
          </w:tcPr>
          <w:p w14:paraId="2C0F6D3B" w14:textId="77777777" w:rsidR="000233C6" w:rsidRPr="005D1EF1" w:rsidRDefault="000233C6" w:rsidP="000233C6">
            <w:pPr>
              <w:jc w:val="both"/>
              <w:rPr>
                <w:rFonts w:ascii="Arial" w:hAnsi="Arial" w:cs="Arial"/>
                <w:b/>
                <w:sz w:val="22"/>
                <w:szCs w:val="22"/>
                <w:lang w:val="es-ES"/>
              </w:rPr>
            </w:pPr>
          </w:p>
        </w:tc>
        <w:tc>
          <w:tcPr>
            <w:tcW w:w="1708" w:type="dxa"/>
          </w:tcPr>
          <w:p w14:paraId="66DE2D33" w14:textId="77777777" w:rsidR="000233C6" w:rsidRPr="005D1EF1" w:rsidRDefault="000233C6" w:rsidP="000233C6">
            <w:pPr>
              <w:jc w:val="both"/>
              <w:rPr>
                <w:rFonts w:ascii="Arial" w:hAnsi="Arial" w:cs="Arial"/>
                <w:b/>
                <w:sz w:val="22"/>
                <w:szCs w:val="22"/>
                <w:lang w:val="es-ES"/>
              </w:rPr>
            </w:pPr>
          </w:p>
        </w:tc>
        <w:tc>
          <w:tcPr>
            <w:tcW w:w="1573" w:type="dxa"/>
          </w:tcPr>
          <w:p w14:paraId="7478E347" w14:textId="77777777" w:rsidR="000233C6" w:rsidRPr="005D1EF1" w:rsidRDefault="000233C6" w:rsidP="000233C6">
            <w:pPr>
              <w:jc w:val="both"/>
              <w:rPr>
                <w:rFonts w:ascii="Arial" w:hAnsi="Arial" w:cs="Arial"/>
                <w:b/>
                <w:sz w:val="22"/>
                <w:szCs w:val="22"/>
                <w:lang w:val="es-ES"/>
              </w:rPr>
            </w:pPr>
          </w:p>
        </w:tc>
        <w:tc>
          <w:tcPr>
            <w:tcW w:w="1620" w:type="dxa"/>
          </w:tcPr>
          <w:p w14:paraId="5CB40E42" w14:textId="77777777" w:rsidR="000233C6" w:rsidRPr="005D1EF1" w:rsidRDefault="000233C6" w:rsidP="000233C6">
            <w:pPr>
              <w:jc w:val="both"/>
              <w:rPr>
                <w:rFonts w:ascii="Arial" w:hAnsi="Arial" w:cs="Arial"/>
                <w:b/>
                <w:sz w:val="22"/>
                <w:szCs w:val="22"/>
                <w:lang w:val="es-ES"/>
              </w:rPr>
            </w:pPr>
          </w:p>
        </w:tc>
        <w:tc>
          <w:tcPr>
            <w:tcW w:w="2285" w:type="dxa"/>
          </w:tcPr>
          <w:p w14:paraId="0293D05F" w14:textId="77777777" w:rsidR="000233C6" w:rsidRPr="005D1EF1" w:rsidRDefault="000233C6" w:rsidP="000233C6">
            <w:pPr>
              <w:jc w:val="both"/>
              <w:rPr>
                <w:rFonts w:ascii="Arial" w:hAnsi="Arial" w:cs="Arial"/>
                <w:b/>
                <w:sz w:val="22"/>
                <w:szCs w:val="22"/>
                <w:lang w:val="es-ES"/>
              </w:rPr>
            </w:pPr>
          </w:p>
        </w:tc>
      </w:tr>
      <w:tr w:rsidR="000233C6" w:rsidRPr="005D1EF1" w14:paraId="05FF5760" w14:textId="77777777" w:rsidTr="007D1B72">
        <w:tc>
          <w:tcPr>
            <w:tcW w:w="1642" w:type="dxa"/>
          </w:tcPr>
          <w:p w14:paraId="4C8F2201" w14:textId="77777777" w:rsidR="000233C6" w:rsidRPr="005D1EF1" w:rsidRDefault="000233C6" w:rsidP="000233C6">
            <w:pPr>
              <w:jc w:val="both"/>
              <w:rPr>
                <w:rFonts w:ascii="Arial" w:hAnsi="Arial" w:cs="Arial"/>
                <w:b/>
                <w:sz w:val="22"/>
                <w:szCs w:val="22"/>
                <w:lang w:val="es-ES"/>
              </w:rPr>
            </w:pPr>
          </w:p>
        </w:tc>
        <w:tc>
          <w:tcPr>
            <w:tcW w:w="1708" w:type="dxa"/>
          </w:tcPr>
          <w:p w14:paraId="2A18545C" w14:textId="77777777" w:rsidR="000233C6" w:rsidRPr="005D1EF1" w:rsidRDefault="000233C6" w:rsidP="000233C6">
            <w:pPr>
              <w:jc w:val="both"/>
              <w:rPr>
                <w:rFonts w:ascii="Arial" w:hAnsi="Arial" w:cs="Arial"/>
                <w:b/>
                <w:sz w:val="22"/>
                <w:szCs w:val="22"/>
                <w:lang w:val="es-ES"/>
              </w:rPr>
            </w:pPr>
          </w:p>
        </w:tc>
        <w:tc>
          <w:tcPr>
            <w:tcW w:w="1573" w:type="dxa"/>
          </w:tcPr>
          <w:p w14:paraId="026918A7" w14:textId="77777777" w:rsidR="000233C6" w:rsidRPr="005D1EF1" w:rsidRDefault="000233C6" w:rsidP="000233C6">
            <w:pPr>
              <w:jc w:val="both"/>
              <w:rPr>
                <w:rFonts w:ascii="Arial" w:hAnsi="Arial" w:cs="Arial"/>
                <w:b/>
                <w:sz w:val="22"/>
                <w:szCs w:val="22"/>
                <w:lang w:val="es-ES"/>
              </w:rPr>
            </w:pPr>
          </w:p>
        </w:tc>
        <w:tc>
          <w:tcPr>
            <w:tcW w:w="1620" w:type="dxa"/>
          </w:tcPr>
          <w:p w14:paraId="14E3803C" w14:textId="77777777" w:rsidR="000233C6" w:rsidRPr="005D1EF1" w:rsidRDefault="000233C6" w:rsidP="000233C6">
            <w:pPr>
              <w:jc w:val="both"/>
              <w:rPr>
                <w:rFonts w:ascii="Arial" w:hAnsi="Arial" w:cs="Arial"/>
                <w:b/>
                <w:sz w:val="22"/>
                <w:szCs w:val="22"/>
                <w:lang w:val="es-ES"/>
              </w:rPr>
            </w:pPr>
          </w:p>
        </w:tc>
        <w:tc>
          <w:tcPr>
            <w:tcW w:w="2285" w:type="dxa"/>
          </w:tcPr>
          <w:p w14:paraId="76BB2ECD" w14:textId="77777777" w:rsidR="000233C6" w:rsidRPr="005D1EF1" w:rsidRDefault="000233C6" w:rsidP="000233C6">
            <w:pPr>
              <w:jc w:val="both"/>
              <w:rPr>
                <w:rFonts w:ascii="Arial" w:hAnsi="Arial" w:cs="Arial"/>
                <w:b/>
                <w:sz w:val="22"/>
                <w:szCs w:val="22"/>
                <w:lang w:val="es-ES"/>
              </w:rPr>
            </w:pPr>
          </w:p>
        </w:tc>
      </w:tr>
      <w:tr w:rsidR="000233C6" w:rsidRPr="005D1EF1" w14:paraId="215CF71B" w14:textId="77777777" w:rsidTr="000233C6">
        <w:tc>
          <w:tcPr>
            <w:tcW w:w="1642" w:type="dxa"/>
            <w:shd w:val="clear" w:color="auto" w:fill="E2EFD9" w:themeFill="accent6" w:themeFillTint="33"/>
          </w:tcPr>
          <w:p w14:paraId="2FC7BCBE" w14:textId="47BD1F3A" w:rsidR="000233C6" w:rsidRPr="005D1EF1" w:rsidRDefault="000233C6" w:rsidP="000233C6">
            <w:pPr>
              <w:jc w:val="center"/>
              <w:rPr>
                <w:rFonts w:ascii="Arial" w:hAnsi="Arial" w:cs="Arial"/>
                <w:b/>
                <w:sz w:val="22"/>
                <w:szCs w:val="22"/>
                <w:lang w:val="es-ES"/>
              </w:rPr>
            </w:pPr>
            <w:r>
              <w:rPr>
                <w:rFonts w:ascii="Arial" w:hAnsi="Arial" w:cs="Arial"/>
                <w:b/>
                <w:sz w:val="22"/>
                <w:szCs w:val="22"/>
                <w:lang w:val="es-ES"/>
              </w:rPr>
              <w:t>Pilar 3</w:t>
            </w:r>
          </w:p>
        </w:tc>
        <w:tc>
          <w:tcPr>
            <w:tcW w:w="7186" w:type="dxa"/>
            <w:gridSpan w:val="4"/>
            <w:shd w:val="clear" w:color="auto" w:fill="E2EFD9" w:themeFill="accent6" w:themeFillTint="33"/>
          </w:tcPr>
          <w:p w14:paraId="32772F43" w14:textId="2C1E770A" w:rsidR="000233C6" w:rsidRPr="005D1EF1" w:rsidRDefault="000233C6" w:rsidP="000233C6">
            <w:pPr>
              <w:jc w:val="center"/>
              <w:rPr>
                <w:rFonts w:ascii="Arial" w:hAnsi="Arial" w:cs="Arial"/>
                <w:b/>
                <w:sz w:val="22"/>
                <w:szCs w:val="22"/>
                <w:lang w:val="es-ES"/>
              </w:rPr>
            </w:pPr>
            <w:r w:rsidRPr="007D1B72">
              <w:rPr>
                <w:rFonts w:ascii="Arial" w:hAnsi="Arial" w:cs="Arial"/>
                <w:b/>
                <w:sz w:val="22"/>
                <w:szCs w:val="22"/>
                <w:lang w:val="es-ES"/>
              </w:rPr>
              <w:t>Salud Rural</w:t>
            </w:r>
          </w:p>
        </w:tc>
      </w:tr>
      <w:tr w:rsidR="000233C6" w:rsidRPr="005D1EF1" w14:paraId="0E938B54" w14:textId="77777777" w:rsidTr="007D1B72">
        <w:tc>
          <w:tcPr>
            <w:tcW w:w="1642" w:type="dxa"/>
          </w:tcPr>
          <w:p w14:paraId="06809184" w14:textId="77777777" w:rsidR="000233C6" w:rsidRPr="005D1EF1" w:rsidRDefault="000233C6" w:rsidP="000233C6">
            <w:pPr>
              <w:jc w:val="both"/>
              <w:rPr>
                <w:rFonts w:ascii="Arial" w:hAnsi="Arial" w:cs="Arial"/>
                <w:b/>
                <w:sz w:val="22"/>
                <w:szCs w:val="22"/>
                <w:lang w:val="es-ES"/>
              </w:rPr>
            </w:pPr>
          </w:p>
        </w:tc>
        <w:tc>
          <w:tcPr>
            <w:tcW w:w="1708" w:type="dxa"/>
          </w:tcPr>
          <w:p w14:paraId="0D5B2C1B" w14:textId="77777777" w:rsidR="000233C6" w:rsidRPr="005D1EF1" w:rsidRDefault="000233C6" w:rsidP="000233C6">
            <w:pPr>
              <w:jc w:val="both"/>
              <w:rPr>
                <w:rFonts w:ascii="Arial" w:hAnsi="Arial" w:cs="Arial"/>
                <w:b/>
                <w:sz w:val="22"/>
                <w:szCs w:val="22"/>
                <w:lang w:val="es-ES"/>
              </w:rPr>
            </w:pPr>
          </w:p>
        </w:tc>
        <w:tc>
          <w:tcPr>
            <w:tcW w:w="1573" w:type="dxa"/>
          </w:tcPr>
          <w:p w14:paraId="7DB7AF4B" w14:textId="77777777" w:rsidR="000233C6" w:rsidRPr="005D1EF1" w:rsidRDefault="000233C6" w:rsidP="000233C6">
            <w:pPr>
              <w:jc w:val="both"/>
              <w:rPr>
                <w:rFonts w:ascii="Arial" w:hAnsi="Arial" w:cs="Arial"/>
                <w:b/>
                <w:sz w:val="22"/>
                <w:szCs w:val="22"/>
                <w:lang w:val="es-ES"/>
              </w:rPr>
            </w:pPr>
          </w:p>
        </w:tc>
        <w:tc>
          <w:tcPr>
            <w:tcW w:w="1620" w:type="dxa"/>
          </w:tcPr>
          <w:p w14:paraId="0ACCC5E3" w14:textId="1AED7B1B"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6CD04FD5" w14:textId="77777777" w:rsidR="000233C6" w:rsidRPr="005D1EF1" w:rsidRDefault="000233C6" w:rsidP="000233C6">
            <w:pPr>
              <w:jc w:val="both"/>
              <w:rPr>
                <w:rFonts w:ascii="Arial" w:hAnsi="Arial" w:cs="Arial"/>
                <w:b/>
                <w:sz w:val="22"/>
                <w:szCs w:val="22"/>
                <w:lang w:val="es-ES"/>
              </w:rPr>
            </w:pPr>
          </w:p>
        </w:tc>
      </w:tr>
      <w:tr w:rsidR="000233C6" w:rsidRPr="005D1EF1" w14:paraId="6F3B917D" w14:textId="77777777" w:rsidTr="007D1B72">
        <w:tc>
          <w:tcPr>
            <w:tcW w:w="1642" w:type="dxa"/>
          </w:tcPr>
          <w:p w14:paraId="2454B4B7" w14:textId="77777777" w:rsidR="000233C6" w:rsidRPr="005D1EF1" w:rsidRDefault="000233C6" w:rsidP="000233C6">
            <w:pPr>
              <w:jc w:val="both"/>
              <w:rPr>
                <w:rFonts w:ascii="Arial" w:hAnsi="Arial" w:cs="Arial"/>
                <w:b/>
                <w:sz w:val="22"/>
                <w:szCs w:val="22"/>
                <w:lang w:val="es-ES"/>
              </w:rPr>
            </w:pPr>
          </w:p>
        </w:tc>
        <w:tc>
          <w:tcPr>
            <w:tcW w:w="1708" w:type="dxa"/>
          </w:tcPr>
          <w:p w14:paraId="60A59663" w14:textId="77777777" w:rsidR="000233C6" w:rsidRPr="005D1EF1" w:rsidRDefault="000233C6" w:rsidP="000233C6">
            <w:pPr>
              <w:jc w:val="both"/>
              <w:rPr>
                <w:rFonts w:ascii="Arial" w:hAnsi="Arial" w:cs="Arial"/>
                <w:b/>
                <w:sz w:val="22"/>
                <w:szCs w:val="22"/>
                <w:lang w:val="es-ES"/>
              </w:rPr>
            </w:pPr>
          </w:p>
        </w:tc>
        <w:tc>
          <w:tcPr>
            <w:tcW w:w="1573" w:type="dxa"/>
          </w:tcPr>
          <w:p w14:paraId="4B873FDC" w14:textId="77777777" w:rsidR="000233C6" w:rsidRPr="005D1EF1" w:rsidRDefault="000233C6" w:rsidP="000233C6">
            <w:pPr>
              <w:jc w:val="both"/>
              <w:rPr>
                <w:rFonts w:ascii="Arial" w:hAnsi="Arial" w:cs="Arial"/>
                <w:b/>
                <w:sz w:val="22"/>
                <w:szCs w:val="22"/>
                <w:lang w:val="es-ES"/>
              </w:rPr>
            </w:pPr>
          </w:p>
        </w:tc>
        <w:tc>
          <w:tcPr>
            <w:tcW w:w="1620" w:type="dxa"/>
          </w:tcPr>
          <w:p w14:paraId="1EA9CA58" w14:textId="77777777" w:rsidR="000233C6" w:rsidRPr="005D1EF1" w:rsidRDefault="000233C6" w:rsidP="000233C6">
            <w:pPr>
              <w:jc w:val="both"/>
              <w:rPr>
                <w:rFonts w:ascii="Arial" w:hAnsi="Arial" w:cs="Arial"/>
                <w:b/>
                <w:sz w:val="22"/>
                <w:szCs w:val="22"/>
                <w:lang w:val="es-ES"/>
              </w:rPr>
            </w:pPr>
          </w:p>
        </w:tc>
        <w:tc>
          <w:tcPr>
            <w:tcW w:w="2285" w:type="dxa"/>
          </w:tcPr>
          <w:p w14:paraId="72C44943" w14:textId="77777777" w:rsidR="000233C6" w:rsidRPr="005D1EF1" w:rsidRDefault="000233C6" w:rsidP="000233C6">
            <w:pPr>
              <w:jc w:val="both"/>
              <w:rPr>
                <w:rFonts w:ascii="Arial" w:hAnsi="Arial" w:cs="Arial"/>
                <w:b/>
                <w:sz w:val="22"/>
                <w:szCs w:val="22"/>
                <w:lang w:val="es-ES"/>
              </w:rPr>
            </w:pPr>
          </w:p>
        </w:tc>
      </w:tr>
      <w:tr w:rsidR="000233C6" w:rsidRPr="005D1EF1" w14:paraId="139E9B1D" w14:textId="77777777" w:rsidTr="007D1B72">
        <w:tc>
          <w:tcPr>
            <w:tcW w:w="1642" w:type="dxa"/>
          </w:tcPr>
          <w:p w14:paraId="5B4955E1" w14:textId="77777777" w:rsidR="000233C6" w:rsidRPr="005D1EF1" w:rsidRDefault="000233C6" w:rsidP="000233C6">
            <w:pPr>
              <w:jc w:val="both"/>
              <w:rPr>
                <w:rFonts w:ascii="Arial" w:hAnsi="Arial" w:cs="Arial"/>
                <w:b/>
                <w:sz w:val="22"/>
                <w:szCs w:val="22"/>
                <w:lang w:val="es-ES"/>
              </w:rPr>
            </w:pPr>
          </w:p>
        </w:tc>
        <w:tc>
          <w:tcPr>
            <w:tcW w:w="1708" w:type="dxa"/>
          </w:tcPr>
          <w:p w14:paraId="2770811D" w14:textId="77777777" w:rsidR="000233C6" w:rsidRPr="005D1EF1" w:rsidRDefault="000233C6" w:rsidP="000233C6">
            <w:pPr>
              <w:jc w:val="both"/>
              <w:rPr>
                <w:rFonts w:ascii="Arial" w:hAnsi="Arial" w:cs="Arial"/>
                <w:b/>
                <w:sz w:val="22"/>
                <w:szCs w:val="22"/>
                <w:lang w:val="es-ES"/>
              </w:rPr>
            </w:pPr>
          </w:p>
        </w:tc>
        <w:tc>
          <w:tcPr>
            <w:tcW w:w="1573" w:type="dxa"/>
          </w:tcPr>
          <w:p w14:paraId="2216105A" w14:textId="77777777" w:rsidR="000233C6" w:rsidRPr="005D1EF1" w:rsidRDefault="000233C6" w:rsidP="000233C6">
            <w:pPr>
              <w:jc w:val="both"/>
              <w:rPr>
                <w:rFonts w:ascii="Arial" w:hAnsi="Arial" w:cs="Arial"/>
                <w:b/>
                <w:sz w:val="22"/>
                <w:szCs w:val="22"/>
                <w:lang w:val="es-ES"/>
              </w:rPr>
            </w:pPr>
          </w:p>
        </w:tc>
        <w:tc>
          <w:tcPr>
            <w:tcW w:w="1620" w:type="dxa"/>
          </w:tcPr>
          <w:p w14:paraId="437E05DE" w14:textId="77777777" w:rsidR="000233C6" w:rsidRPr="005D1EF1" w:rsidRDefault="000233C6" w:rsidP="000233C6">
            <w:pPr>
              <w:jc w:val="both"/>
              <w:rPr>
                <w:rFonts w:ascii="Arial" w:hAnsi="Arial" w:cs="Arial"/>
                <w:b/>
                <w:sz w:val="22"/>
                <w:szCs w:val="22"/>
                <w:lang w:val="es-ES"/>
              </w:rPr>
            </w:pPr>
          </w:p>
        </w:tc>
        <w:tc>
          <w:tcPr>
            <w:tcW w:w="2285" w:type="dxa"/>
          </w:tcPr>
          <w:p w14:paraId="54B3DFD4" w14:textId="77777777" w:rsidR="000233C6" w:rsidRPr="005D1EF1" w:rsidRDefault="000233C6" w:rsidP="000233C6">
            <w:pPr>
              <w:jc w:val="both"/>
              <w:rPr>
                <w:rFonts w:ascii="Arial" w:hAnsi="Arial" w:cs="Arial"/>
                <w:b/>
                <w:sz w:val="22"/>
                <w:szCs w:val="22"/>
                <w:lang w:val="es-ES"/>
              </w:rPr>
            </w:pPr>
          </w:p>
        </w:tc>
      </w:tr>
      <w:tr w:rsidR="000233C6" w:rsidRPr="005D1EF1" w14:paraId="4F4E38BB" w14:textId="77777777" w:rsidTr="007D1B72">
        <w:tc>
          <w:tcPr>
            <w:tcW w:w="1642" w:type="dxa"/>
          </w:tcPr>
          <w:p w14:paraId="46B16BDF" w14:textId="77777777" w:rsidR="000233C6" w:rsidRPr="005D1EF1" w:rsidRDefault="000233C6" w:rsidP="000233C6">
            <w:pPr>
              <w:jc w:val="both"/>
              <w:rPr>
                <w:rFonts w:ascii="Arial" w:hAnsi="Arial" w:cs="Arial"/>
                <w:b/>
                <w:sz w:val="22"/>
                <w:szCs w:val="22"/>
                <w:lang w:val="es-ES"/>
              </w:rPr>
            </w:pPr>
          </w:p>
        </w:tc>
        <w:tc>
          <w:tcPr>
            <w:tcW w:w="1708" w:type="dxa"/>
          </w:tcPr>
          <w:p w14:paraId="1F8416AA" w14:textId="77777777" w:rsidR="000233C6" w:rsidRPr="005D1EF1" w:rsidRDefault="000233C6" w:rsidP="000233C6">
            <w:pPr>
              <w:jc w:val="both"/>
              <w:rPr>
                <w:rFonts w:ascii="Arial" w:hAnsi="Arial" w:cs="Arial"/>
                <w:b/>
                <w:sz w:val="22"/>
                <w:szCs w:val="22"/>
                <w:lang w:val="es-ES"/>
              </w:rPr>
            </w:pPr>
          </w:p>
        </w:tc>
        <w:tc>
          <w:tcPr>
            <w:tcW w:w="1573" w:type="dxa"/>
          </w:tcPr>
          <w:p w14:paraId="29664AA1" w14:textId="77777777" w:rsidR="000233C6" w:rsidRPr="005D1EF1" w:rsidRDefault="000233C6" w:rsidP="000233C6">
            <w:pPr>
              <w:jc w:val="both"/>
              <w:rPr>
                <w:rFonts w:ascii="Arial" w:hAnsi="Arial" w:cs="Arial"/>
                <w:b/>
                <w:sz w:val="22"/>
                <w:szCs w:val="22"/>
                <w:lang w:val="es-ES"/>
              </w:rPr>
            </w:pPr>
          </w:p>
        </w:tc>
        <w:tc>
          <w:tcPr>
            <w:tcW w:w="1620" w:type="dxa"/>
          </w:tcPr>
          <w:p w14:paraId="5449D848" w14:textId="77777777" w:rsidR="000233C6" w:rsidRPr="005D1EF1" w:rsidRDefault="000233C6" w:rsidP="000233C6">
            <w:pPr>
              <w:jc w:val="both"/>
              <w:rPr>
                <w:rFonts w:ascii="Arial" w:hAnsi="Arial" w:cs="Arial"/>
                <w:b/>
                <w:sz w:val="22"/>
                <w:szCs w:val="22"/>
                <w:lang w:val="es-ES"/>
              </w:rPr>
            </w:pPr>
          </w:p>
        </w:tc>
        <w:tc>
          <w:tcPr>
            <w:tcW w:w="2285" w:type="dxa"/>
          </w:tcPr>
          <w:p w14:paraId="2FFB1B2C" w14:textId="77777777" w:rsidR="000233C6" w:rsidRPr="005D1EF1" w:rsidRDefault="000233C6" w:rsidP="000233C6">
            <w:pPr>
              <w:jc w:val="both"/>
              <w:rPr>
                <w:rFonts w:ascii="Arial" w:hAnsi="Arial" w:cs="Arial"/>
                <w:b/>
                <w:sz w:val="22"/>
                <w:szCs w:val="22"/>
                <w:lang w:val="es-ES"/>
              </w:rPr>
            </w:pPr>
          </w:p>
        </w:tc>
      </w:tr>
      <w:tr w:rsidR="000233C6" w:rsidRPr="005D1EF1" w14:paraId="64039C0A" w14:textId="77777777" w:rsidTr="000233C6">
        <w:tc>
          <w:tcPr>
            <w:tcW w:w="1642" w:type="dxa"/>
            <w:shd w:val="clear" w:color="auto" w:fill="E2EFD9" w:themeFill="accent6" w:themeFillTint="33"/>
          </w:tcPr>
          <w:p w14:paraId="06E33E4C" w14:textId="7F7C2CC3" w:rsidR="000233C6" w:rsidRPr="000233C6" w:rsidRDefault="000233C6" w:rsidP="000233C6">
            <w:pPr>
              <w:jc w:val="center"/>
              <w:rPr>
                <w:rFonts w:ascii="Arial" w:hAnsi="Arial" w:cs="Arial"/>
                <w:b/>
                <w:sz w:val="22"/>
                <w:szCs w:val="22"/>
                <w:lang w:val="es-ES"/>
              </w:rPr>
            </w:pPr>
            <w:r w:rsidRPr="000233C6">
              <w:rPr>
                <w:rFonts w:ascii="Arial" w:hAnsi="Arial" w:cs="Arial"/>
                <w:b/>
                <w:sz w:val="22"/>
                <w:szCs w:val="22"/>
                <w:lang w:val="es-ES"/>
              </w:rPr>
              <w:t>Pilar 4</w:t>
            </w:r>
          </w:p>
        </w:tc>
        <w:tc>
          <w:tcPr>
            <w:tcW w:w="7186" w:type="dxa"/>
            <w:gridSpan w:val="4"/>
            <w:shd w:val="clear" w:color="auto" w:fill="E2EFD9" w:themeFill="accent6" w:themeFillTint="33"/>
          </w:tcPr>
          <w:p w14:paraId="57AEB286" w14:textId="1679357C" w:rsidR="000233C6" w:rsidRPr="000233C6" w:rsidRDefault="000233C6" w:rsidP="000233C6">
            <w:pPr>
              <w:jc w:val="center"/>
              <w:rPr>
                <w:rFonts w:ascii="Arial" w:hAnsi="Arial" w:cs="Arial"/>
                <w:b/>
                <w:sz w:val="22"/>
                <w:szCs w:val="22"/>
                <w:lang w:val="es-ES"/>
              </w:rPr>
            </w:pPr>
            <w:r w:rsidRPr="000233C6">
              <w:rPr>
                <w:rFonts w:ascii="Arial" w:hAnsi="Arial" w:cs="Arial"/>
                <w:b/>
                <w:sz w:val="22"/>
                <w:szCs w:val="22"/>
                <w:lang w:val="es-ES"/>
              </w:rPr>
              <w:t>Educación Rural</w:t>
            </w:r>
          </w:p>
        </w:tc>
      </w:tr>
      <w:tr w:rsidR="000233C6" w:rsidRPr="005D1EF1" w14:paraId="2E01447F" w14:textId="77777777" w:rsidTr="007D1B72">
        <w:tc>
          <w:tcPr>
            <w:tcW w:w="1642" w:type="dxa"/>
          </w:tcPr>
          <w:p w14:paraId="798611E8" w14:textId="77777777" w:rsidR="000233C6" w:rsidRPr="005D1EF1" w:rsidRDefault="000233C6" w:rsidP="000233C6">
            <w:pPr>
              <w:jc w:val="both"/>
              <w:rPr>
                <w:rFonts w:ascii="Arial" w:hAnsi="Arial" w:cs="Arial"/>
                <w:b/>
                <w:sz w:val="22"/>
                <w:szCs w:val="22"/>
                <w:lang w:val="es-ES"/>
              </w:rPr>
            </w:pPr>
          </w:p>
        </w:tc>
        <w:tc>
          <w:tcPr>
            <w:tcW w:w="1708" w:type="dxa"/>
          </w:tcPr>
          <w:p w14:paraId="2769EF2A" w14:textId="77777777" w:rsidR="000233C6" w:rsidRPr="005D1EF1" w:rsidRDefault="000233C6" w:rsidP="000233C6">
            <w:pPr>
              <w:jc w:val="both"/>
              <w:rPr>
                <w:rFonts w:ascii="Arial" w:hAnsi="Arial" w:cs="Arial"/>
                <w:b/>
                <w:sz w:val="22"/>
                <w:szCs w:val="22"/>
                <w:lang w:val="es-ES"/>
              </w:rPr>
            </w:pPr>
          </w:p>
        </w:tc>
        <w:tc>
          <w:tcPr>
            <w:tcW w:w="1573" w:type="dxa"/>
          </w:tcPr>
          <w:p w14:paraId="2608D7BB" w14:textId="77777777" w:rsidR="000233C6" w:rsidRPr="005D1EF1" w:rsidRDefault="000233C6" w:rsidP="000233C6">
            <w:pPr>
              <w:jc w:val="both"/>
              <w:rPr>
                <w:rFonts w:ascii="Arial" w:hAnsi="Arial" w:cs="Arial"/>
                <w:b/>
                <w:sz w:val="22"/>
                <w:szCs w:val="22"/>
                <w:lang w:val="es-ES"/>
              </w:rPr>
            </w:pPr>
          </w:p>
        </w:tc>
        <w:tc>
          <w:tcPr>
            <w:tcW w:w="1620" w:type="dxa"/>
          </w:tcPr>
          <w:p w14:paraId="3C48E0A0" w14:textId="764F61FB"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52DE1CBC" w14:textId="77777777" w:rsidR="000233C6" w:rsidRPr="005D1EF1" w:rsidRDefault="000233C6" w:rsidP="000233C6">
            <w:pPr>
              <w:jc w:val="both"/>
              <w:rPr>
                <w:rFonts w:ascii="Arial" w:hAnsi="Arial" w:cs="Arial"/>
                <w:b/>
                <w:sz w:val="22"/>
                <w:szCs w:val="22"/>
                <w:lang w:val="es-ES"/>
              </w:rPr>
            </w:pPr>
          </w:p>
        </w:tc>
      </w:tr>
      <w:tr w:rsidR="000233C6" w:rsidRPr="005D1EF1" w14:paraId="77D5C3F0" w14:textId="77777777" w:rsidTr="007D1B72">
        <w:tc>
          <w:tcPr>
            <w:tcW w:w="1642" w:type="dxa"/>
          </w:tcPr>
          <w:p w14:paraId="7A0D4678" w14:textId="77777777" w:rsidR="000233C6" w:rsidRPr="005D1EF1" w:rsidRDefault="000233C6" w:rsidP="000233C6">
            <w:pPr>
              <w:jc w:val="both"/>
              <w:rPr>
                <w:rFonts w:ascii="Arial" w:hAnsi="Arial" w:cs="Arial"/>
                <w:b/>
                <w:sz w:val="22"/>
                <w:szCs w:val="22"/>
                <w:lang w:val="es-ES"/>
              </w:rPr>
            </w:pPr>
          </w:p>
        </w:tc>
        <w:tc>
          <w:tcPr>
            <w:tcW w:w="1708" w:type="dxa"/>
          </w:tcPr>
          <w:p w14:paraId="6A5550EB" w14:textId="77777777" w:rsidR="000233C6" w:rsidRPr="005D1EF1" w:rsidRDefault="000233C6" w:rsidP="000233C6">
            <w:pPr>
              <w:jc w:val="both"/>
              <w:rPr>
                <w:rFonts w:ascii="Arial" w:hAnsi="Arial" w:cs="Arial"/>
                <w:b/>
                <w:sz w:val="22"/>
                <w:szCs w:val="22"/>
                <w:lang w:val="es-ES"/>
              </w:rPr>
            </w:pPr>
          </w:p>
        </w:tc>
        <w:tc>
          <w:tcPr>
            <w:tcW w:w="1573" w:type="dxa"/>
          </w:tcPr>
          <w:p w14:paraId="660E33CA" w14:textId="77777777" w:rsidR="000233C6" w:rsidRPr="005D1EF1" w:rsidRDefault="000233C6" w:rsidP="000233C6">
            <w:pPr>
              <w:jc w:val="both"/>
              <w:rPr>
                <w:rFonts w:ascii="Arial" w:hAnsi="Arial" w:cs="Arial"/>
                <w:b/>
                <w:sz w:val="22"/>
                <w:szCs w:val="22"/>
                <w:lang w:val="es-ES"/>
              </w:rPr>
            </w:pPr>
          </w:p>
        </w:tc>
        <w:tc>
          <w:tcPr>
            <w:tcW w:w="1620" w:type="dxa"/>
          </w:tcPr>
          <w:p w14:paraId="49E5C637" w14:textId="77777777" w:rsidR="000233C6" w:rsidRPr="005D1EF1" w:rsidRDefault="000233C6" w:rsidP="000233C6">
            <w:pPr>
              <w:jc w:val="both"/>
              <w:rPr>
                <w:rFonts w:ascii="Arial" w:hAnsi="Arial" w:cs="Arial"/>
                <w:b/>
                <w:sz w:val="22"/>
                <w:szCs w:val="22"/>
                <w:lang w:val="es-ES"/>
              </w:rPr>
            </w:pPr>
          </w:p>
        </w:tc>
        <w:tc>
          <w:tcPr>
            <w:tcW w:w="2285" w:type="dxa"/>
          </w:tcPr>
          <w:p w14:paraId="0EF21329" w14:textId="77777777" w:rsidR="000233C6" w:rsidRPr="005D1EF1" w:rsidRDefault="000233C6" w:rsidP="000233C6">
            <w:pPr>
              <w:jc w:val="both"/>
              <w:rPr>
                <w:rFonts w:ascii="Arial" w:hAnsi="Arial" w:cs="Arial"/>
                <w:b/>
                <w:sz w:val="22"/>
                <w:szCs w:val="22"/>
                <w:lang w:val="es-ES"/>
              </w:rPr>
            </w:pPr>
          </w:p>
        </w:tc>
      </w:tr>
      <w:tr w:rsidR="000233C6" w:rsidRPr="005D1EF1" w14:paraId="061D8951" w14:textId="77777777" w:rsidTr="007D1B72">
        <w:tc>
          <w:tcPr>
            <w:tcW w:w="1642" w:type="dxa"/>
          </w:tcPr>
          <w:p w14:paraId="5ECAC94B" w14:textId="77777777" w:rsidR="000233C6" w:rsidRPr="005D1EF1" w:rsidRDefault="000233C6" w:rsidP="000233C6">
            <w:pPr>
              <w:jc w:val="both"/>
              <w:rPr>
                <w:rFonts w:ascii="Arial" w:hAnsi="Arial" w:cs="Arial"/>
                <w:b/>
                <w:sz w:val="22"/>
                <w:szCs w:val="22"/>
                <w:lang w:val="es-ES"/>
              </w:rPr>
            </w:pPr>
          </w:p>
        </w:tc>
        <w:tc>
          <w:tcPr>
            <w:tcW w:w="1708" w:type="dxa"/>
          </w:tcPr>
          <w:p w14:paraId="24992CDF" w14:textId="77777777" w:rsidR="000233C6" w:rsidRPr="005D1EF1" w:rsidRDefault="000233C6" w:rsidP="000233C6">
            <w:pPr>
              <w:jc w:val="both"/>
              <w:rPr>
                <w:rFonts w:ascii="Arial" w:hAnsi="Arial" w:cs="Arial"/>
                <w:b/>
                <w:sz w:val="22"/>
                <w:szCs w:val="22"/>
                <w:lang w:val="es-ES"/>
              </w:rPr>
            </w:pPr>
          </w:p>
        </w:tc>
        <w:tc>
          <w:tcPr>
            <w:tcW w:w="1573" w:type="dxa"/>
          </w:tcPr>
          <w:p w14:paraId="235B2CB2" w14:textId="77777777" w:rsidR="000233C6" w:rsidRPr="005D1EF1" w:rsidRDefault="000233C6" w:rsidP="000233C6">
            <w:pPr>
              <w:jc w:val="both"/>
              <w:rPr>
                <w:rFonts w:ascii="Arial" w:hAnsi="Arial" w:cs="Arial"/>
                <w:b/>
                <w:sz w:val="22"/>
                <w:szCs w:val="22"/>
                <w:lang w:val="es-ES"/>
              </w:rPr>
            </w:pPr>
          </w:p>
        </w:tc>
        <w:tc>
          <w:tcPr>
            <w:tcW w:w="1620" w:type="dxa"/>
          </w:tcPr>
          <w:p w14:paraId="7BCE7FA7" w14:textId="77777777" w:rsidR="000233C6" w:rsidRPr="005D1EF1" w:rsidRDefault="000233C6" w:rsidP="000233C6">
            <w:pPr>
              <w:jc w:val="both"/>
              <w:rPr>
                <w:rFonts w:ascii="Arial" w:hAnsi="Arial" w:cs="Arial"/>
                <w:b/>
                <w:sz w:val="22"/>
                <w:szCs w:val="22"/>
                <w:lang w:val="es-ES"/>
              </w:rPr>
            </w:pPr>
          </w:p>
        </w:tc>
        <w:tc>
          <w:tcPr>
            <w:tcW w:w="2285" w:type="dxa"/>
          </w:tcPr>
          <w:p w14:paraId="3C042573" w14:textId="77777777" w:rsidR="000233C6" w:rsidRPr="005D1EF1" w:rsidRDefault="000233C6" w:rsidP="000233C6">
            <w:pPr>
              <w:jc w:val="both"/>
              <w:rPr>
                <w:rFonts w:ascii="Arial" w:hAnsi="Arial" w:cs="Arial"/>
                <w:b/>
                <w:sz w:val="22"/>
                <w:szCs w:val="22"/>
                <w:lang w:val="es-ES"/>
              </w:rPr>
            </w:pPr>
          </w:p>
        </w:tc>
      </w:tr>
      <w:tr w:rsidR="000233C6" w:rsidRPr="005D1EF1" w14:paraId="6916933C" w14:textId="77777777" w:rsidTr="007D1B72">
        <w:tc>
          <w:tcPr>
            <w:tcW w:w="1642" w:type="dxa"/>
          </w:tcPr>
          <w:p w14:paraId="3629A86A" w14:textId="77777777" w:rsidR="000233C6" w:rsidRPr="005D1EF1" w:rsidRDefault="000233C6" w:rsidP="000233C6">
            <w:pPr>
              <w:jc w:val="both"/>
              <w:rPr>
                <w:rFonts w:ascii="Arial" w:hAnsi="Arial" w:cs="Arial"/>
                <w:b/>
                <w:sz w:val="22"/>
                <w:szCs w:val="22"/>
                <w:lang w:val="es-ES"/>
              </w:rPr>
            </w:pPr>
          </w:p>
        </w:tc>
        <w:tc>
          <w:tcPr>
            <w:tcW w:w="1708" w:type="dxa"/>
          </w:tcPr>
          <w:p w14:paraId="772EC8FD" w14:textId="77777777" w:rsidR="000233C6" w:rsidRPr="005D1EF1" w:rsidRDefault="000233C6" w:rsidP="000233C6">
            <w:pPr>
              <w:jc w:val="both"/>
              <w:rPr>
                <w:rFonts w:ascii="Arial" w:hAnsi="Arial" w:cs="Arial"/>
                <w:b/>
                <w:sz w:val="22"/>
                <w:szCs w:val="22"/>
                <w:lang w:val="es-ES"/>
              </w:rPr>
            </w:pPr>
          </w:p>
        </w:tc>
        <w:tc>
          <w:tcPr>
            <w:tcW w:w="1573" w:type="dxa"/>
          </w:tcPr>
          <w:p w14:paraId="58E193FC" w14:textId="77777777" w:rsidR="000233C6" w:rsidRPr="005D1EF1" w:rsidRDefault="000233C6" w:rsidP="000233C6">
            <w:pPr>
              <w:jc w:val="both"/>
              <w:rPr>
                <w:rFonts w:ascii="Arial" w:hAnsi="Arial" w:cs="Arial"/>
                <w:b/>
                <w:sz w:val="22"/>
                <w:szCs w:val="22"/>
                <w:lang w:val="es-ES"/>
              </w:rPr>
            </w:pPr>
          </w:p>
        </w:tc>
        <w:tc>
          <w:tcPr>
            <w:tcW w:w="1620" w:type="dxa"/>
          </w:tcPr>
          <w:p w14:paraId="60F710F9" w14:textId="77777777" w:rsidR="000233C6" w:rsidRPr="005D1EF1" w:rsidRDefault="000233C6" w:rsidP="000233C6">
            <w:pPr>
              <w:jc w:val="both"/>
              <w:rPr>
                <w:rFonts w:ascii="Arial" w:hAnsi="Arial" w:cs="Arial"/>
                <w:b/>
                <w:sz w:val="22"/>
                <w:szCs w:val="22"/>
                <w:lang w:val="es-ES"/>
              </w:rPr>
            </w:pPr>
          </w:p>
        </w:tc>
        <w:tc>
          <w:tcPr>
            <w:tcW w:w="2285" w:type="dxa"/>
          </w:tcPr>
          <w:p w14:paraId="015305EA" w14:textId="77777777" w:rsidR="000233C6" w:rsidRPr="005D1EF1" w:rsidRDefault="000233C6" w:rsidP="000233C6">
            <w:pPr>
              <w:jc w:val="both"/>
              <w:rPr>
                <w:rFonts w:ascii="Arial" w:hAnsi="Arial" w:cs="Arial"/>
                <w:b/>
                <w:sz w:val="22"/>
                <w:szCs w:val="22"/>
                <w:lang w:val="es-ES"/>
              </w:rPr>
            </w:pPr>
          </w:p>
        </w:tc>
      </w:tr>
      <w:tr w:rsidR="000233C6" w:rsidRPr="005D1EF1" w14:paraId="4B9A942D" w14:textId="77777777" w:rsidTr="000233C6">
        <w:tc>
          <w:tcPr>
            <w:tcW w:w="1642" w:type="dxa"/>
            <w:shd w:val="clear" w:color="auto" w:fill="E2EFD9" w:themeFill="accent6" w:themeFillTint="33"/>
          </w:tcPr>
          <w:p w14:paraId="221B4B9A" w14:textId="5AD10E0B" w:rsidR="000233C6" w:rsidRPr="005D1EF1" w:rsidRDefault="000233C6" w:rsidP="000233C6">
            <w:pPr>
              <w:jc w:val="center"/>
              <w:rPr>
                <w:rFonts w:ascii="Arial" w:hAnsi="Arial" w:cs="Arial"/>
                <w:b/>
                <w:sz w:val="22"/>
                <w:szCs w:val="22"/>
                <w:lang w:val="es-ES"/>
              </w:rPr>
            </w:pPr>
            <w:r>
              <w:rPr>
                <w:rFonts w:ascii="Arial" w:hAnsi="Arial" w:cs="Arial"/>
                <w:b/>
                <w:sz w:val="22"/>
                <w:szCs w:val="22"/>
                <w:lang w:val="es-ES"/>
              </w:rPr>
              <w:t>Pilar 5</w:t>
            </w:r>
          </w:p>
        </w:tc>
        <w:tc>
          <w:tcPr>
            <w:tcW w:w="7186" w:type="dxa"/>
            <w:gridSpan w:val="4"/>
            <w:shd w:val="clear" w:color="auto" w:fill="E2EFD9" w:themeFill="accent6" w:themeFillTint="33"/>
          </w:tcPr>
          <w:p w14:paraId="4FF380A2" w14:textId="2434BE67" w:rsidR="000233C6" w:rsidRPr="000233C6" w:rsidRDefault="000233C6" w:rsidP="000233C6">
            <w:pPr>
              <w:jc w:val="center"/>
              <w:rPr>
                <w:rFonts w:ascii="Arial" w:hAnsi="Arial" w:cs="Arial"/>
                <w:b/>
                <w:bCs/>
                <w:sz w:val="22"/>
                <w:szCs w:val="22"/>
                <w:lang w:val="es-ES"/>
              </w:rPr>
            </w:pPr>
            <w:r w:rsidRPr="000233C6">
              <w:rPr>
                <w:rStyle w:val="normaltextrun"/>
                <w:rFonts w:ascii="Arial" w:eastAsiaTheme="majorEastAsia" w:hAnsi="Arial" w:cs="Arial"/>
                <w:b/>
                <w:bCs/>
                <w:sz w:val="22"/>
                <w:szCs w:val="22"/>
                <w:lang w:val="es-ES"/>
              </w:rPr>
              <w:t>Vivienda Rural, Agua Potable Y Saneamiento</w:t>
            </w:r>
          </w:p>
        </w:tc>
      </w:tr>
      <w:tr w:rsidR="000233C6" w:rsidRPr="005D1EF1" w14:paraId="1C293FF1" w14:textId="77777777" w:rsidTr="007D1B72">
        <w:tc>
          <w:tcPr>
            <w:tcW w:w="1642" w:type="dxa"/>
          </w:tcPr>
          <w:p w14:paraId="01AD7AB5" w14:textId="77777777" w:rsidR="000233C6" w:rsidRPr="005D1EF1" w:rsidRDefault="000233C6" w:rsidP="000233C6">
            <w:pPr>
              <w:jc w:val="both"/>
              <w:rPr>
                <w:rFonts w:ascii="Arial" w:hAnsi="Arial" w:cs="Arial"/>
                <w:b/>
                <w:sz w:val="22"/>
                <w:szCs w:val="22"/>
                <w:lang w:val="es-ES"/>
              </w:rPr>
            </w:pPr>
          </w:p>
        </w:tc>
        <w:tc>
          <w:tcPr>
            <w:tcW w:w="1708" w:type="dxa"/>
          </w:tcPr>
          <w:p w14:paraId="77491890" w14:textId="77777777" w:rsidR="000233C6" w:rsidRPr="005D1EF1" w:rsidRDefault="000233C6" w:rsidP="000233C6">
            <w:pPr>
              <w:jc w:val="both"/>
              <w:rPr>
                <w:rFonts w:ascii="Arial" w:hAnsi="Arial" w:cs="Arial"/>
                <w:b/>
                <w:sz w:val="22"/>
                <w:szCs w:val="22"/>
                <w:lang w:val="es-ES"/>
              </w:rPr>
            </w:pPr>
          </w:p>
        </w:tc>
        <w:tc>
          <w:tcPr>
            <w:tcW w:w="1573" w:type="dxa"/>
          </w:tcPr>
          <w:p w14:paraId="4A404FF7" w14:textId="77777777" w:rsidR="000233C6" w:rsidRPr="005D1EF1" w:rsidRDefault="000233C6" w:rsidP="000233C6">
            <w:pPr>
              <w:jc w:val="both"/>
              <w:rPr>
                <w:rFonts w:ascii="Arial" w:hAnsi="Arial" w:cs="Arial"/>
                <w:b/>
                <w:sz w:val="22"/>
                <w:szCs w:val="22"/>
                <w:lang w:val="es-ES"/>
              </w:rPr>
            </w:pPr>
          </w:p>
        </w:tc>
        <w:tc>
          <w:tcPr>
            <w:tcW w:w="1620" w:type="dxa"/>
          </w:tcPr>
          <w:p w14:paraId="204886AE" w14:textId="33239FBB"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196393C9" w14:textId="77777777" w:rsidR="000233C6" w:rsidRPr="005D1EF1" w:rsidRDefault="000233C6" w:rsidP="000233C6">
            <w:pPr>
              <w:jc w:val="both"/>
              <w:rPr>
                <w:rFonts w:ascii="Arial" w:hAnsi="Arial" w:cs="Arial"/>
                <w:b/>
                <w:sz w:val="22"/>
                <w:szCs w:val="22"/>
                <w:lang w:val="es-ES"/>
              </w:rPr>
            </w:pPr>
          </w:p>
        </w:tc>
      </w:tr>
      <w:tr w:rsidR="000233C6" w:rsidRPr="005D1EF1" w14:paraId="59D0B322" w14:textId="77777777" w:rsidTr="007D1B72">
        <w:tc>
          <w:tcPr>
            <w:tcW w:w="1642" w:type="dxa"/>
          </w:tcPr>
          <w:p w14:paraId="7586C3AF" w14:textId="77777777" w:rsidR="000233C6" w:rsidRPr="005D1EF1" w:rsidRDefault="000233C6" w:rsidP="000233C6">
            <w:pPr>
              <w:jc w:val="both"/>
              <w:rPr>
                <w:rFonts w:ascii="Arial" w:hAnsi="Arial" w:cs="Arial"/>
                <w:b/>
                <w:sz w:val="22"/>
                <w:szCs w:val="22"/>
                <w:lang w:val="es-ES"/>
              </w:rPr>
            </w:pPr>
          </w:p>
        </w:tc>
        <w:tc>
          <w:tcPr>
            <w:tcW w:w="1708" w:type="dxa"/>
          </w:tcPr>
          <w:p w14:paraId="4E0E072F" w14:textId="77777777" w:rsidR="000233C6" w:rsidRPr="005D1EF1" w:rsidRDefault="000233C6" w:rsidP="000233C6">
            <w:pPr>
              <w:jc w:val="both"/>
              <w:rPr>
                <w:rFonts w:ascii="Arial" w:hAnsi="Arial" w:cs="Arial"/>
                <w:b/>
                <w:sz w:val="22"/>
                <w:szCs w:val="22"/>
                <w:lang w:val="es-ES"/>
              </w:rPr>
            </w:pPr>
          </w:p>
        </w:tc>
        <w:tc>
          <w:tcPr>
            <w:tcW w:w="1573" w:type="dxa"/>
          </w:tcPr>
          <w:p w14:paraId="0B368499" w14:textId="77777777" w:rsidR="000233C6" w:rsidRPr="005D1EF1" w:rsidRDefault="000233C6" w:rsidP="000233C6">
            <w:pPr>
              <w:jc w:val="both"/>
              <w:rPr>
                <w:rFonts w:ascii="Arial" w:hAnsi="Arial" w:cs="Arial"/>
                <w:b/>
                <w:sz w:val="22"/>
                <w:szCs w:val="22"/>
                <w:lang w:val="es-ES"/>
              </w:rPr>
            </w:pPr>
          </w:p>
        </w:tc>
        <w:tc>
          <w:tcPr>
            <w:tcW w:w="1620" w:type="dxa"/>
          </w:tcPr>
          <w:p w14:paraId="458991FC" w14:textId="77777777" w:rsidR="000233C6" w:rsidRPr="005D1EF1" w:rsidRDefault="000233C6" w:rsidP="000233C6">
            <w:pPr>
              <w:jc w:val="both"/>
              <w:rPr>
                <w:rFonts w:ascii="Arial" w:hAnsi="Arial" w:cs="Arial"/>
                <w:b/>
                <w:sz w:val="22"/>
                <w:szCs w:val="22"/>
                <w:lang w:val="es-ES"/>
              </w:rPr>
            </w:pPr>
          </w:p>
        </w:tc>
        <w:tc>
          <w:tcPr>
            <w:tcW w:w="2285" w:type="dxa"/>
          </w:tcPr>
          <w:p w14:paraId="49B2576C" w14:textId="77777777" w:rsidR="000233C6" w:rsidRPr="005D1EF1" w:rsidRDefault="000233C6" w:rsidP="000233C6">
            <w:pPr>
              <w:jc w:val="both"/>
              <w:rPr>
                <w:rFonts w:ascii="Arial" w:hAnsi="Arial" w:cs="Arial"/>
                <w:b/>
                <w:sz w:val="22"/>
                <w:szCs w:val="22"/>
                <w:lang w:val="es-ES"/>
              </w:rPr>
            </w:pPr>
          </w:p>
        </w:tc>
      </w:tr>
      <w:tr w:rsidR="000233C6" w:rsidRPr="005D1EF1" w14:paraId="060BAA9F" w14:textId="77777777" w:rsidTr="007D1B72">
        <w:tc>
          <w:tcPr>
            <w:tcW w:w="1642" w:type="dxa"/>
          </w:tcPr>
          <w:p w14:paraId="0759DFFD" w14:textId="77777777" w:rsidR="000233C6" w:rsidRPr="005D1EF1" w:rsidRDefault="000233C6" w:rsidP="000233C6">
            <w:pPr>
              <w:jc w:val="both"/>
              <w:rPr>
                <w:rFonts w:ascii="Arial" w:hAnsi="Arial" w:cs="Arial"/>
                <w:b/>
                <w:sz w:val="22"/>
                <w:szCs w:val="22"/>
                <w:lang w:val="es-ES"/>
              </w:rPr>
            </w:pPr>
          </w:p>
        </w:tc>
        <w:tc>
          <w:tcPr>
            <w:tcW w:w="1708" w:type="dxa"/>
          </w:tcPr>
          <w:p w14:paraId="1DF29440" w14:textId="77777777" w:rsidR="000233C6" w:rsidRPr="005D1EF1" w:rsidRDefault="000233C6" w:rsidP="000233C6">
            <w:pPr>
              <w:jc w:val="both"/>
              <w:rPr>
                <w:rFonts w:ascii="Arial" w:hAnsi="Arial" w:cs="Arial"/>
                <w:b/>
                <w:sz w:val="22"/>
                <w:szCs w:val="22"/>
                <w:lang w:val="es-ES"/>
              </w:rPr>
            </w:pPr>
          </w:p>
        </w:tc>
        <w:tc>
          <w:tcPr>
            <w:tcW w:w="1573" w:type="dxa"/>
          </w:tcPr>
          <w:p w14:paraId="7E2E1C96" w14:textId="77777777" w:rsidR="000233C6" w:rsidRPr="005D1EF1" w:rsidRDefault="000233C6" w:rsidP="000233C6">
            <w:pPr>
              <w:jc w:val="both"/>
              <w:rPr>
                <w:rFonts w:ascii="Arial" w:hAnsi="Arial" w:cs="Arial"/>
                <w:b/>
                <w:sz w:val="22"/>
                <w:szCs w:val="22"/>
                <w:lang w:val="es-ES"/>
              </w:rPr>
            </w:pPr>
          </w:p>
        </w:tc>
        <w:tc>
          <w:tcPr>
            <w:tcW w:w="1620" w:type="dxa"/>
          </w:tcPr>
          <w:p w14:paraId="4A0B8F51" w14:textId="77777777" w:rsidR="000233C6" w:rsidRPr="005D1EF1" w:rsidRDefault="000233C6" w:rsidP="000233C6">
            <w:pPr>
              <w:jc w:val="both"/>
              <w:rPr>
                <w:rFonts w:ascii="Arial" w:hAnsi="Arial" w:cs="Arial"/>
                <w:b/>
                <w:sz w:val="22"/>
                <w:szCs w:val="22"/>
                <w:lang w:val="es-ES"/>
              </w:rPr>
            </w:pPr>
          </w:p>
        </w:tc>
        <w:tc>
          <w:tcPr>
            <w:tcW w:w="2285" w:type="dxa"/>
          </w:tcPr>
          <w:p w14:paraId="3885F4C3" w14:textId="77777777" w:rsidR="000233C6" w:rsidRPr="005D1EF1" w:rsidRDefault="000233C6" w:rsidP="000233C6">
            <w:pPr>
              <w:jc w:val="both"/>
              <w:rPr>
                <w:rFonts w:ascii="Arial" w:hAnsi="Arial" w:cs="Arial"/>
                <w:b/>
                <w:sz w:val="22"/>
                <w:szCs w:val="22"/>
                <w:lang w:val="es-ES"/>
              </w:rPr>
            </w:pPr>
          </w:p>
        </w:tc>
      </w:tr>
      <w:tr w:rsidR="000233C6" w:rsidRPr="005D1EF1" w14:paraId="6FBE665E" w14:textId="77777777" w:rsidTr="007D1B72">
        <w:tc>
          <w:tcPr>
            <w:tcW w:w="1642" w:type="dxa"/>
          </w:tcPr>
          <w:p w14:paraId="089D37B5" w14:textId="77777777" w:rsidR="000233C6" w:rsidRPr="005D1EF1" w:rsidRDefault="000233C6" w:rsidP="000233C6">
            <w:pPr>
              <w:jc w:val="both"/>
              <w:rPr>
                <w:rFonts w:ascii="Arial" w:hAnsi="Arial" w:cs="Arial"/>
                <w:b/>
                <w:sz w:val="22"/>
                <w:szCs w:val="22"/>
                <w:lang w:val="es-ES"/>
              </w:rPr>
            </w:pPr>
          </w:p>
        </w:tc>
        <w:tc>
          <w:tcPr>
            <w:tcW w:w="1708" w:type="dxa"/>
          </w:tcPr>
          <w:p w14:paraId="126ED919" w14:textId="77777777" w:rsidR="000233C6" w:rsidRPr="005D1EF1" w:rsidRDefault="000233C6" w:rsidP="000233C6">
            <w:pPr>
              <w:jc w:val="both"/>
              <w:rPr>
                <w:rFonts w:ascii="Arial" w:hAnsi="Arial" w:cs="Arial"/>
                <w:b/>
                <w:sz w:val="22"/>
                <w:szCs w:val="22"/>
                <w:lang w:val="es-ES"/>
              </w:rPr>
            </w:pPr>
          </w:p>
        </w:tc>
        <w:tc>
          <w:tcPr>
            <w:tcW w:w="1573" w:type="dxa"/>
          </w:tcPr>
          <w:p w14:paraId="418B4C5A" w14:textId="77777777" w:rsidR="000233C6" w:rsidRPr="005D1EF1" w:rsidRDefault="000233C6" w:rsidP="000233C6">
            <w:pPr>
              <w:jc w:val="both"/>
              <w:rPr>
                <w:rFonts w:ascii="Arial" w:hAnsi="Arial" w:cs="Arial"/>
                <w:b/>
                <w:sz w:val="22"/>
                <w:szCs w:val="22"/>
                <w:lang w:val="es-ES"/>
              </w:rPr>
            </w:pPr>
          </w:p>
        </w:tc>
        <w:tc>
          <w:tcPr>
            <w:tcW w:w="1620" w:type="dxa"/>
          </w:tcPr>
          <w:p w14:paraId="17FD0259" w14:textId="77777777" w:rsidR="000233C6" w:rsidRPr="005D1EF1" w:rsidRDefault="000233C6" w:rsidP="000233C6">
            <w:pPr>
              <w:jc w:val="both"/>
              <w:rPr>
                <w:rFonts w:ascii="Arial" w:hAnsi="Arial" w:cs="Arial"/>
                <w:b/>
                <w:sz w:val="22"/>
                <w:szCs w:val="22"/>
                <w:lang w:val="es-ES"/>
              </w:rPr>
            </w:pPr>
          </w:p>
        </w:tc>
        <w:tc>
          <w:tcPr>
            <w:tcW w:w="2285" w:type="dxa"/>
          </w:tcPr>
          <w:p w14:paraId="604FC827" w14:textId="77777777" w:rsidR="000233C6" w:rsidRPr="005D1EF1" w:rsidRDefault="000233C6" w:rsidP="000233C6">
            <w:pPr>
              <w:jc w:val="both"/>
              <w:rPr>
                <w:rFonts w:ascii="Arial" w:hAnsi="Arial" w:cs="Arial"/>
                <w:b/>
                <w:sz w:val="22"/>
                <w:szCs w:val="22"/>
                <w:lang w:val="es-ES"/>
              </w:rPr>
            </w:pPr>
          </w:p>
        </w:tc>
      </w:tr>
      <w:tr w:rsidR="000233C6" w:rsidRPr="005D1EF1" w14:paraId="1C240CBD" w14:textId="77777777" w:rsidTr="000233C6">
        <w:tc>
          <w:tcPr>
            <w:tcW w:w="1642" w:type="dxa"/>
            <w:shd w:val="clear" w:color="auto" w:fill="E2EFD9" w:themeFill="accent6" w:themeFillTint="33"/>
          </w:tcPr>
          <w:p w14:paraId="08D6C5A9" w14:textId="3834E2FA" w:rsidR="000233C6" w:rsidRPr="005D1EF1" w:rsidRDefault="000233C6" w:rsidP="000233C6">
            <w:pPr>
              <w:jc w:val="center"/>
              <w:rPr>
                <w:rFonts w:ascii="Arial" w:hAnsi="Arial" w:cs="Arial"/>
                <w:b/>
                <w:sz w:val="22"/>
                <w:szCs w:val="22"/>
                <w:lang w:val="es-ES"/>
              </w:rPr>
            </w:pPr>
            <w:r>
              <w:rPr>
                <w:rFonts w:ascii="Arial" w:hAnsi="Arial" w:cs="Arial"/>
                <w:b/>
                <w:sz w:val="22"/>
                <w:szCs w:val="22"/>
                <w:lang w:val="es-ES"/>
              </w:rPr>
              <w:t>Pilar 6</w:t>
            </w:r>
          </w:p>
        </w:tc>
        <w:tc>
          <w:tcPr>
            <w:tcW w:w="7186" w:type="dxa"/>
            <w:gridSpan w:val="4"/>
            <w:shd w:val="clear" w:color="auto" w:fill="E2EFD9" w:themeFill="accent6" w:themeFillTint="33"/>
          </w:tcPr>
          <w:p w14:paraId="745C833F" w14:textId="7E8DE26F" w:rsidR="000233C6" w:rsidRPr="000233C6" w:rsidRDefault="000233C6" w:rsidP="000233C6">
            <w:pPr>
              <w:jc w:val="center"/>
              <w:rPr>
                <w:rFonts w:ascii="Arial" w:hAnsi="Arial" w:cs="Arial"/>
                <w:b/>
                <w:bCs/>
                <w:sz w:val="22"/>
                <w:szCs w:val="22"/>
                <w:lang w:val="es-ES"/>
              </w:rPr>
            </w:pPr>
            <w:r w:rsidRPr="000233C6">
              <w:rPr>
                <w:rStyle w:val="normaltextrun"/>
                <w:rFonts w:ascii="Arial" w:eastAsiaTheme="majorEastAsia" w:hAnsi="Arial" w:cs="Arial"/>
                <w:b/>
                <w:bCs/>
                <w:sz w:val="22"/>
                <w:szCs w:val="22"/>
                <w:lang w:val="es-ES"/>
              </w:rPr>
              <w:t>Reactivación Económica Y Producción Agropecuaria</w:t>
            </w:r>
          </w:p>
        </w:tc>
      </w:tr>
      <w:tr w:rsidR="000233C6" w:rsidRPr="005D1EF1" w14:paraId="514A65FA" w14:textId="77777777" w:rsidTr="007D1B72">
        <w:tc>
          <w:tcPr>
            <w:tcW w:w="1642" w:type="dxa"/>
          </w:tcPr>
          <w:p w14:paraId="2E096416" w14:textId="77777777" w:rsidR="000233C6" w:rsidRPr="005D1EF1" w:rsidRDefault="000233C6" w:rsidP="000233C6">
            <w:pPr>
              <w:jc w:val="both"/>
              <w:rPr>
                <w:rFonts w:ascii="Arial" w:hAnsi="Arial" w:cs="Arial"/>
                <w:b/>
                <w:sz w:val="22"/>
                <w:szCs w:val="22"/>
                <w:lang w:val="es-ES"/>
              </w:rPr>
            </w:pPr>
          </w:p>
        </w:tc>
        <w:tc>
          <w:tcPr>
            <w:tcW w:w="1708" w:type="dxa"/>
          </w:tcPr>
          <w:p w14:paraId="39516706" w14:textId="77777777" w:rsidR="000233C6" w:rsidRPr="005D1EF1" w:rsidRDefault="000233C6" w:rsidP="000233C6">
            <w:pPr>
              <w:jc w:val="both"/>
              <w:rPr>
                <w:rFonts w:ascii="Arial" w:hAnsi="Arial" w:cs="Arial"/>
                <w:b/>
                <w:sz w:val="22"/>
                <w:szCs w:val="22"/>
                <w:lang w:val="es-ES"/>
              </w:rPr>
            </w:pPr>
          </w:p>
        </w:tc>
        <w:tc>
          <w:tcPr>
            <w:tcW w:w="1573" w:type="dxa"/>
          </w:tcPr>
          <w:p w14:paraId="02EA3284" w14:textId="77777777" w:rsidR="000233C6" w:rsidRPr="005D1EF1" w:rsidRDefault="000233C6" w:rsidP="000233C6">
            <w:pPr>
              <w:jc w:val="both"/>
              <w:rPr>
                <w:rFonts w:ascii="Arial" w:hAnsi="Arial" w:cs="Arial"/>
                <w:b/>
                <w:sz w:val="22"/>
                <w:szCs w:val="22"/>
                <w:lang w:val="es-ES"/>
              </w:rPr>
            </w:pPr>
          </w:p>
        </w:tc>
        <w:tc>
          <w:tcPr>
            <w:tcW w:w="1620" w:type="dxa"/>
          </w:tcPr>
          <w:p w14:paraId="6DA0A38E" w14:textId="614333CA"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46AF61DE" w14:textId="77777777" w:rsidR="000233C6" w:rsidRPr="005D1EF1" w:rsidRDefault="000233C6" w:rsidP="000233C6">
            <w:pPr>
              <w:jc w:val="both"/>
              <w:rPr>
                <w:rFonts w:ascii="Arial" w:hAnsi="Arial" w:cs="Arial"/>
                <w:b/>
                <w:sz w:val="22"/>
                <w:szCs w:val="22"/>
                <w:lang w:val="es-ES"/>
              </w:rPr>
            </w:pPr>
          </w:p>
        </w:tc>
      </w:tr>
      <w:tr w:rsidR="000233C6" w:rsidRPr="005D1EF1" w14:paraId="79B59D39" w14:textId="77777777" w:rsidTr="007D1B72">
        <w:tc>
          <w:tcPr>
            <w:tcW w:w="1642" w:type="dxa"/>
          </w:tcPr>
          <w:p w14:paraId="2E3709FA" w14:textId="77777777" w:rsidR="000233C6" w:rsidRPr="005D1EF1" w:rsidRDefault="000233C6" w:rsidP="000233C6">
            <w:pPr>
              <w:jc w:val="both"/>
              <w:rPr>
                <w:rFonts w:ascii="Arial" w:hAnsi="Arial" w:cs="Arial"/>
                <w:b/>
                <w:sz w:val="22"/>
                <w:szCs w:val="22"/>
                <w:lang w:val="es-ES"/>
              </w:rPr>
            </w:pPr>
          </w:p>
        </w:tc>
        <w:tc>
          <w:tcPr>
            <w:tcW w:w="1708" w:type="dxa"/>
          </w:tcPr>
          <w:p w14:paraId="108693B7" w14:textId="77777777" w:rsidR="000233C6" w:rsidRPr="005D1EF1" w:rsidRDefault="000233C6" w:rsidP="000233C6">
            <w:pPr>
              <w:jc w:val="both"/>
              <w:rPr>
                <w:rFonts w:ascii="Arial" w:hAnsi="Arial" w:cs="Arial"/>
                <w:b/>
                <w:sz w:val="22"/>
                <w:szCs w:val="22"/>
                <w:lang w:val="es-ES"/>
              </w:rPr>
            </w:pPr>
          </w:p>
        </w:tc>
        <w:tc>
          <w:tcPr>
            <w:tcW w:w="1573" w:type="dxa"/>
          </w:tcPr>
          <w:p w14:paraId="15DD896F" w14:textId="77777777" w:rsidR="000233C6" w:rsidRPr="005D1EF1" w:rsidRDefault="000233C6" w:rsidP="000233C6">
            <w:pPr>
              <w:jc w:val="both"/>
              <w:rPr>
                <w:rFonts w:ascii="Arial" w:hAnsi="Arial" w:cs="Arial"/>
                <w:b/>
                <w:sz w:val="22"/>
                <w:szCs w:val="22"/>
                <w:lang w:val="es-ES"/>
              </w:rPr>
            </w:pPr>
          </w:p>
        </w:tc>
        <w:tc>
          <w:tcPr>
            <w:tcW w:w="1620" w:type="dxa"/>
          </w:tcPr>
          <w:p w14:paraId="6EEE1268" w14:textId="77777777" w:rsidR="000233C6" w:rsidRPr="005D1EF1" w:rsidRDefault="000233C6" w:rsidP="000233C6">
            <w:pPr>
              <w:jc w:val="both"/>
              <w:rPr>
                <w:rFonts w:ascii="Arial" w:hAnsi="Arial" w:cs="Arial"/>
                <w:b/>
                <w:sz w:val="22"/>
                <w:szCs w:val="22"/>
                <w:lang w:val="es-ES"/>
              </w:rPr>
            </w:pPr>
          </w:p>
        </w:tc>
        <w:tc>
          <w:tcPr>
            <w:tcW w:w="2285" w:type="dxa"/>
          </w:tcPr>
          <w:p w14:paraId="3E450AA1" w14:textId="77777777" w:rsidR="000233C6" w:rsidRPr="005D1EF1" w:rsidRDefault="000233C6" w:rsidP="000233C6">
            <w:pPr>
              <w:jc w:val="both"/>
              <w:rPr>
                <w:rFonts w:ascii="Arial" w:hAnsi="Arial" w:cs="Arial"/>
                <w:b/>
                <w:sz w:val="22"/>
                <w:szCs w:val="22"/>
                <w:lang w:val="es-ES"/>
              </w:rPr>
            </w:pPr>
          </w:p>
        </w:tc>
      </w:tr>
      <w:tr w:rsidR="000233C6" w:rsidRPr="005D1EF1" w14:paraId="73FF10D2" w14:textId="77777777" w:rsidTr="007D1B72">
        <w:tc>
          <w:tcPr>
            <w:tcW w:w="1642" w:type="dxa"/>
          </w:tcPr>
          <w:p w14:paraId="475D92A3" w14:textId="77777777" w:rsidR="000233C6" w:rsidRPr="005D1EF1" w:rsidRDefault="000233C6" w:rsidP="000233C6">
            <w:pPr>
              <w:jc w:val="both"/>
              <w:rPr>
                <w:rFonts w:ascii="Arial" w:hAnsi="Arial" w:cs="Arial"/>
                <w:b/>
                <w:sz w:val="22"/>
                <w:szCs w:val="22"/>
                <w:lang w:val="es-ES"/>
              </w:rPr>
            </w:pPr>
          </w:p>
        </w:tc>
        <w:tc>
          <w:tcPr>
            <w:tcW w:w="1708" w:type="dxa"/>
          </w:tcPr>
          <w:p w14:paraId="6BCF45AA" w14:textId="77777777" w:rsidR="000233C6" w:rsidRPr="005D1EF1" w:rsidRDefault="000233C6" w:rsidP="000233C6">
            <w:pPr>
              <w:jc w:val="both"/>
              <w:rPr>
                <w:rFonts w:ascii="Arial" w:hAnsi="Arial" w:cs="Arial"/>
                <w:b/>
                <w:sz w:val="22"/>
                <w:szCs w:val="22"/>
                <w:lang w:val="es-ES"/>
              </w:rPr>
            </w:pPr>
          </w:p>
        </w:tc>
        <w:tc>
          <w:tcPr>
            <w:tcW w:w="1573" w:type="dxa"/>
          </w:tcPr>
          <w:p w14:paraId="09B06B6B" w14:textId="77777777" w:rsidR="000233C6" w:rsidRPr="005D1EF1" w:rsidRDefault="000233C6" w:rsidP="000233C6">
            <w:pPr>
              <w:jc w:val="both"/>
              <w:rPr>
                <w:rFonts w:ascii="Arial" w:hAnsi="Arial" w:cs="Arial"/>
                <w:b/>
                <w:sz w:val="22"/>
                <w:szCs w:val="22"/>
                <w:lang w:val="es-ES"/>
              </w:rPr>
            </w:pPr>
          </w:p>
        </w:tc>
        <w:tc>
          <w:tcPr>
            <w:tcW w:w="1620" w:type="dxa"/>
          </w:tcPr>
          <w:p w14:paraId="5015A7A2" w14:textId="77777777" w:rsidR="000233C6" w:rsidRPr="005D1EF1" w:rsidRDefault="000233C6" w:rsidP="000233C6">
            <w:pPr>
              <w:jc w:val="both"/>
              <w:rPr>
                <w:rFonts w:ascii="Arial" w:hAnsi="Arial" w:cs="Arial"/>
                <w:b/>
                <w:sz w:val="22"/>
                <w:szCs w:val="22"/>
                <w:lang w:val="es-ES"/>
              </w:rPr>
            </w:pPr>
          </w:p>
        </w:tc>
        <w:tc>
          <w:tcPr>
            <w:tcW w:w="2285" w:type="dxa"/>
          </w:tcPr>
          <w:p w14:paraId="69CCE1CB" w14:textId="77777777" w:rsidR="000233C6" w:rsidRPr="005D1EF1" w:rsidRDefault="000233C6" w:rsidP="000233C6">
            <w:pPr>
              <w:jc w:val="both"/>
              <w:rPr>
                <w:rFonts w:ascii="Arial" w:hAnsi="Arial" w:cs="Arial"/>
                <w:b/>
                <w:sz w:val="22"/>
                <w:szCs w:val="22"/>
                <w:lang w:val="es-ES"/>
              </w:rPr>
            </w:pPr>
          </w:p>
        </w:tc>
      </w:tr>
      <w:tr w:rsidR="000233C6" w:rsidRPr="005D1EF1" w14:paraId="5CC3878A" w14:textId="77777777" w:rsidTr="007D1B72">
        <w:tc>
          <w:tcPr>
            <w:tcW w:w="1642" w:type="dxa"/>
          </w:tcPr>
          <w:p w14:paraId="77E2737F" w14:textId="77777777" w:rsidR="000233C6" w:rsidRPr="005D1EF1" w:rsidRDefault="000233C6" w:rsidP="000233C6">
            <w:pPr>
              <w:jc w:val="both"/>
              <w:rPr>
                <w:rFonts w:ascii="Arial" w:hAnsi="Arial" w:cs="Arial"/>
                <w:b/>
                <w:sz w:val="22"/>
                <w:szCs w:val="22"/>
                <w:lang w:val="es-ES"/>
              </w:rPr>
            </w:pPr>
          </w:p>
        </w:tc>
        <w:tc>
          <w:tcPr>
            <w:tcW w:w="1708" w:type="dxa"/>
          </w:tcPr>
          <w:p w14:paraId="4575BC28" w14:textId="77777777" w:rsidR="000233C6" w:rsidRPr="005D1EF1" w:rsidRDefault="000233C6" w:rsidP="000233C6">
            <w:pPr>
              <w:jc w:val="both"/>
              <w:rPr>
                <w:rFonts w:ascii="Arial" w:hAnsi="Arial" w:cs="Arial"/>
                <w:b/>
                <w:sz w:val="22"/>
                <w:szCs w:val="22"/>
                <w:lang w:val="es-ES"/>
              </w:rPr>
            </w:pPr>
          </w:p>
        </w:tc>
        <w:tc>
          <w:tcPr>
            <w:tcW w:w="1573" w:type="dxa"/>
          </w:tcPr>
          <w:p w14:paraId="50C02F75" w14:textId="77777777" w:rsidR="000233C6" w:rsidRPr="005D1EF1" w:rsidRDefault="000233C6" w:rsidP="000233C6">
            <w:pPr>
              <w:jc w:val="both"/>
              <w:rPr>
                <w:rFonts w:ascii="Arial" w:hAnsi="Arial" w:cs="Arial"/>
                <w:b/>
                <w:sz w:val="22"/>
                <w:szCs w:val="22"/>
                <w:lang w:val="es-ES"/>
              </w:rPr>
            </w:pPr>
          </w:p>
        </w:tc>
        <w:tc>
          <w:tcPr>
            <w:tcW w:w="1620" w:type="dxa"/>
          </w:tcPr>
          <w:p w14:paraId="77E98F0A" w14:textId="77777777" w:rsidR="000233C6" w:rsidRPr="005D1EF1" w:rsidRDefault="000233C6" w:rsidP="000233C6">
            <w:pPr>
              <w:jc w:val="both"/>
              <w:rPr>
                <w:rFonts w:ascii="Arial" w:hAnsi="Arial" w:cs="Arial"/>
                <w:b/>
                <w:sz w:val="22"/>
                <w:szCs w:val="22"/>
                <w:lang w:val="es-ES"/>
              </w:rPr>
            </w:pPr>
          </w:p>
        </w:tc>
        <w:tc>
          <w:tcPr>
            <w:tcW w:w="2285" w:type="dxa"/>
          </w:tcPr>
          <w:p w14:paraId="56217648" w14:textId="77777777" w:rsidR="000233C6" w:rsidRPr="005D1EF1" w:rsidRDefault="000233C6" w:rsidP="000233C6">
            <w:pPr>
              <w:jc w:val="both"/>
              <w:rPr>
                <w:rFonts w:ascii="Arial" w:hAnsi="Arial" w:cs="Arial"/>
                <w:b/>
                <w:sz w:val="22"/>
                <w:szCs w:val="22"/>
                <w:lang w:val="es-ES"/>
              </w:rPr>
            </w:pPr>
          </w:p>
        </w:tc>
      </w:tr>
      <w:tr w:rsidR="000233C6" w:rsidRPr="005D1EF1" w14:paraId="66075572" w14:textId="77777777" w:rsidTr="000233C6">
        <w:tc>
          <w:tcPr>
            <w:tcW w:w="1642" w:type="dxa"/>
            <w:shd w:val="clear" w:color="auto" w:fill="E2EFD9" w:themeFill="accent6" w:themeFillTint="33"/>
          </w:tcPr>
          <w:p w14:paraId="54339BBD" w14:textId="124BA6AD" w:rsidR="000233C6" w:rsidRPr="005D1EF1" w:rsidRDefault="000233C6" w:rsidP="000233C6">
            <w:pPr>
              <w:jc w:val="center"/>
              <w:rPr>
                <w:rFonts w:ascii="Arial" w:hAnsi="Arial" w:cs="Arial"/>
                <w:b/>
                <w:sz w:val="22"/>
                <w:szCs w:val="22"/>
                <w:lang w:val="es-ES"/>
              </w:rPr>
            </w:pPr>
            <w:r>
              <w:rPr>
                <w:rFonts w:ascii="Arial" w:hAnsi="Arial" w:cs="Arial"/>
                <w:b/>
                <w:sz w:val="22"/>
                <w:szCs w:val="22"/>
                <w:lang w:val="es-ES"/>
              </w:rPr>
              <w:t>Pilar 7</w:t>
            </w:r>
          </w:p>
        </w:tc>
        <w:tc>
          <w:tcPr>
            <w:tcW w:w="7186" w:type="dxa"/>
            <w:gridSpan w:val="4"/>
            <w:shd w:val="clear" w:color="auto" w:fill="E2EFD9" w:themeFill="accent6" w:themeFillTint="33"/>
          </w:tcPr>
          <w:p w14:paraId="59B3E93B" w14:textId="632C548B" w:rsidR="000233C6" w:rsidRPr="005D1EF1" w:rsidRDefault="000233C6" w:rsidP="000233C6">
            <w:pPr>
              <w:jc w:val="center"/>
              <w:rPr>
                <w:rFonts w:ascii="Arial" w:hAnsi="Arial" w:cs="Arial"/>
                <w:b/>
                <w:sz w:val="22"/>
                <w:szCs w:val="22"/>
                <w:lang w:val="es-ES"/>
              </w:rPr>
            </w:pPr>
            <w:r w:rsidRPr="000233C6">
              <w:rPr>
                <w:rFonts w:ascii="Arial" w:hAnsi="Arial" w:cs="Arial"/>
                <w:b/>
                <w:sz w:val="22"/>
                <w:szCs w:val="22"/>
                <w:lang w:val="es-ES"/>
              </w:rPr>
              <w:t>Sistema para la Garantía Progresiva del Derecho a la Alimentación</w:t>
            </w:r>
          </w:p>
        </w:tc>
      </w:tr>
      <w:tr w:rsidR="000233C6" w:rsidRPr="005D1EF1" w14:paraId="691D1361" w14:textId="77777777" w:rsidTr="007D1B72">
        <w:tc>
          <w:tcPr>
            <w:tcW w:w="1642" w:type="dxa"/>
          </w:tcPr>
          <w:p w14:paraId="4265EE86" w14:textId="77777777" w:rsidR="000233C6" w:rsidRPr="005D1EF1" w:rsidRDefault="000233C6" w:rsidP="000233C6">
            <w:pPr>
              <w:jc w:val="both"/>
              <w:rPr>
                <w:rFonts w:ascii="Arial" w:hAnsi="Arial" w:cs="Arial"/>
                <w:b/>
                <w:sz w:val="22"/>
                <w:szCs w:val="22"/>
                <w:lang w:val="es-ES"/>
              </w:rPr>
            </w:pPr>
          </w:p>
        </w:tc>
        <w:tc>
          <w:tcPr>
            <w:tcW w:w="1708" w:type="dxa"/>
          </w:tcPr>
          <w:p w14:paraId="5B7C6B09" w14:textId="77777777" w:rsidR="000233C6" w:rsidRPr="005D1EF1" w:rsidRDefault="000233C6" w:rsidP="000233C6">
            <w:pPr>
              <w:jc w:val="both"/>
              <w:rPr>
                <w:rFonts w:ascii="Arial" w:hAnsi="Arial" w:cs="Arial"/>
                <w:b/>
                <w:sz w:val="22"/>
                <w:szCs w:val="22"/>
                <w:lang w:val="es-ES"/>
              </w:rPr>
            </w:pPr>
          </w:p>
        </w:tc>
        <w:tc>
          <w:tcPr>
            <w:tcW w:w="1573" w:type="dxa"/>
          </w:tcPr>
          <w:p w14:paraId="4F2328BC" w14:textId="77777777" w:rsidR="000233C6" w:rsidRPr="005D1EF1" w:rsidRDefault="000233C6" w:rsidP="000233C6">
            <w:pPr>
              <w:jc w:val="both"/>
              <w:rPr>
                <w:rFonts w:ascii="Arial" w:hAnsi="Arial" w:cs="Arial"/>
                <w:b/>
                <w:sz w:val="22"/>
                <w:szCs w:val="22"/>
                <w:lang w:val="es-ES"/>
              </w:rPr>
            </w:pPr>
          </w:p>
        </w:tc>
        <w:tc>
          <w:tcPr>
            <w:tcW w:w="1620" w:type="dxa"/>
          </w:tcPr>
          <w:p w14:paraId="12DEA6CA" w14:textId="1B48A1FD"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02B15BD8" w14:textId="77777777" w:rsidR="000233C6" w:rsidRPr="005D1EF1" w:rsidRDefault="000233C6" w:rsidP="000233C6">
            <w:pPr>
              <w:jc w:val="both"/>
              <w:rPr>
                <w:rFonts w:ascii="Arial" w:hAnsi="Arial" w:cs="Arial"/>
                <w:b/>
                <w:sz w:val="22"/>
                <w:szCs w:val="22"/>
                <w:lang w:val="es-ES"/>
              </w:rPr>
            </w:pPr>
          </w:p>
        </w:tc>
      </w:tr>
      <w:tr w:rsidR="000233C6" w:rsidRPr="005D1EF1" w14:paraId="7D604A33" w14:textId="77777777" w:rsidTr="007D1B72">
        <w:tc>
          <w:tcPr>
            <w:tcW w:w="1642" w:type="dxa"/>
          </w:tcPr>
          <w:p w14:paraId="1B7D6D00" w14:textId="77777777" w:rsidR="000233C6" w:rsidRPr="005D1EF1" w:rsidRDefault="000233C6" w:rsidP="000233C6">
            <w:pPr>
              <w:jc w:val="both"/>
              <w:rPr>
                <w:rFonts w:ascii="Arial" w:hAnsi="Arial" w:cs="Arial"/>
                <w:b/>
                <w:sz w:val="22"/>
                <w:szCs w:val="22"/>
                <w:lang w:val="es-ES"/>
              </w:rPr>
            </w:pPr>
          </w:p>
        </w:tc>
        <w:tc>
          <w:tcPr>
            <w:tcW w:w="1708" w:type="dxa"/>
          </w:tcPr>
          <w:p w14:paraId="35CB4DAD" w14:textId="77777777" w:rsidR="000233C6" w:rsidRPr="005D1EF1" w:rsidRDefault="000233C6" w:rsidP="000233C6">
            <w:pPr>
              <w:jc w:val="both"/>
              <w:rPr>
                <w:rFonts w:ascii="Arial" w:hAnsi="Arial" w:cs="Arial"/>
                <w:b/>
                <w:sz w:val="22"/>
                <w:szCs w:val="22"/>
                <w:lang w:val="es-ES"/>
              </w:rPr>
            </w:pPr>
          </w:p>
        </w:tc>
        <w:tc>
          <w:tcPr>
            <w:tcW w:w="1573" w:type="dxa"/>
          </w:tcPr>
          <w:p w14:paraId="536FB3EC" w14:textId="77777777" w:rsidR="000233C6" w:rsidRPr="005D1EF1" w:rsidRDefault="000233C6" w:rsidP="000233C6">
            <w:pPr>
              <w:jc w:val="both"/>
              <w:rPr>
                <w:rFonts w:ascii="Arial" w:hAnsi="Arial" w:cs="Arial"/>
                <w:b/>
                <w:sz w:val="22"/>
                <w:szCs w:val="22"/>
                <w:lang w:val="es-ES"/>
              </w:rPr>
            </w:pPr>
          </w:p>
        </w:tc>
        <w:tc>
          <w:tcPr>
            <w:tcW w:w="1620" w:type="dxa"/>
          </w:tcPr>
          <w:p w14:paraId="7F5648E9" w14:textId="77777777" w:rsidR="000233C6" w:rsidRPr="005D1EF1" w:rsidRDefault="000233C6" w:rsidP="000233C6">
            <w:pPr>
              <w:jc w:val="both"/>
              <w:rPr>
                <w:rFonts w:ascii="Arial" w:hAnsi="Arial" w:cs="Arial"/>
                <w:b/>
                <w:sz w:val="22"/>
                <w:szCs w:val="22"/>
                <w:lang w:val="es-ES"/>
              </w:rPr>
            </w:pPr>
          </w:p>
        </w:tc>
        <w:tc>
          <w:tcPr>
            <w:tcW w:w="2285" w:type="dxa"/>
          </w:tcPr>
          <w:p w14:paraId="2C380D3B" w14:textId="77777777" w:rsidR="000233C6" w:rsidRPr="005D1EF1" w:rsidRDefault="000233C6" w:rsidP="000233C6">
            <w:pPr>
              <w:jc w:val="both"/>
              <w:rPr>
                <w:rFonts w:ascii="Arial" w:hAnsi="Arial" w:cs="Arial"/>
                <w:b/>
                <w:sz w:val="22"/>
                <w:szCs w:val="22"/>
                <w:lang w:val="es-ES"/>
              </w:rPr>
            </w:pPr>
          </w:p>
        </w:tc>
      </w:tr>
      <w:tr w:rsidR="000233C6" w:rsidRPr="005D1EF1" w14:paraId="3B7CDFAB" w14:textId="77777777" w:rsidTr="007D1B72">
        <w:tc>
          <w:tcPr>
            <w:tcW w:w="1642" w:type="dxa"/>
          </w:tcPr>
          <w:p w14:paraId="6B2BA61C" w14:textId="77777777" w:rsidR="000233C6" w:rsidRPr="005D1EF1" w:rsidRDefault="000233C6" w:rsidP="000233C6">
            <w:pPr>
              <w:jc w:val="both"/>
              <w:rPr>
                <w:rFonts w:ascii="Arial" w:hAnsi="Arial" w:cs="Arial"/>
                <w:b/>
                <w:sz w:val="22"/>
                <w:szCs w:val="22"/>
                <w:lang w:val="es-ES"/>
              </w:rPr>
            </w:pPr>
          </w:p>
        </w:tc>
        <w:tc>
          <w:tcPr>
            <w:tcW w:w="1708" w:type="dxa"/>
          </w:tcPr>
          <w:p w14:paraId="04906EFF" w14:textId="77777777" w:rsidR="000233C6" w:rsidRPr="005D1EF1" w:rsidRDefault="000233C6" w:rsidP="000233C6">
            <w:pPr>
              <w:jc w:val="both"/>
              <w:rPr>
                <w:rFonts w:ascii="Arial" w:hAnsi="Arial" w:cs="Arial"/>
                <w:b/>
                <w:sz w:val="22"/>
                <w:szCs w:val="22"/>
                <w:lang w:val="es-ES"/>
              </w:rPr>
            </w:pPr>
          </w:p>
        </w:tc>
        <w:tc>
          <w:tcPr>
            <w:tcW w:w="1573" w:type="dxa"/>
          </w:tcPr>
          <w:p w14:paraId="33FED2A0" w14:textId="77777777" w:rsidR="000233C6" w:rsidRPr="005D1EF1" w:rsidRDefault="000233C6" w:rsidP="000233C6">
            <w:pPr>
              <w:jc w:val="both"/>
              <w:rPr>
                <w:rFonts w:ascii="Arial" w:hAnsi="Arial" w:cs="Arial"/>
                <w:b/>
                <w:sz w:val="22"/>
                <w:szCs w:val="22"/>
                <w:lang w:val="es-ES"/>
              </w:rPr>
            </w:pPr>
          </w:p>
        </w:tc>
        <w:tc>
          <w:tcPr>
            <w:tcW w:w="1620" w:type="dxa"/>
          </w:tcPr>
          <w:p w14:paraId="51E3217C" w14:textId="77777777" w:rsidR="000233C6" w:rsidRPr="005D1EF1" w:rsidRDefault="000233C6" w:rsidP="000233C6">
            <w:pPr>
              <w:jc w:val="both"/>
              <w:rPr>
                <w:rFonts w:ascii="Arial" w:hAnsi="Arial" w:cs="Arial"/>
                <w:b/>
                <w:sz w:val="22"/>
                <w:szCs w:val="22"/>
                <w:lang w:val="es-ES"/>
              </w:rPr>
            </w:pPr>
          </w:p>
        </w:tc>
        <w:tc>
          <w:tcPr>
            <w:tcW w:w="2285" w:type="dxa"/>
          </w:tcPr>
          <w:p w14:paraId="11887854" w14:textId="77777777" w:rsidR="000233C6" w:rsidRPr="005D1EF1" w:rsidRDefault="000233C6" w:rsidP="000233C6">
            <w:pPr>
              <w:jc w:val="both"/>
              <w:rPr>
                <w:rFonts w:ascii="Arial" w:hAnsi="Arial" w:cs="Arial"/>
                <w:b/>
                <w:sz w:val="22"/>
                <w:szCs w:val="22"/>
                <w:lang w:val="es-ES"/>
              </w:rPr>
            </w:pPr>
          </w:p>
        </w:tc>
      </w:tr>
      <w:tr w:rsidR="000233C6" w:rsidRPr="005D1EF1" w14:paraId="4A5C9F27" w14:textId="77777777" w:rsidTr="007D1B72">
        <w:tc>
          <w:tcPr>
            <w:tcW w:w="1642" w:type="dxa"/>
          </w:tcPr>
          <w:p w14:paraId="409D82F4" w14:textId="77777777" w:rsidR="000233C6" w:rsidRPr="005D1EF1" w:rsidRDefault="000233C6" w:rsidP="000233C6">
            <w:pPr>
              <w:jc w:val="both"/>
              <w:rPr>
                <w:rFonts w:ascii="Arial" w:hAnsi="Arial" w:cs="Arial"/>
                <w:b/>
                <w:sz w:val="22"/>
                <w:szCs w:val="22"/>
                <w:lang w:val="es-ES"/>
              </w:rPr>
            </w:pPr>
          </w:p>
        </w:tc>
        <w:tc>
          <w:tcPr>
            <w:tcW w:w="1708" w:type="dxa"/>
          </w:tcPr>
          <w:p w14:paraId="75B5B0B1" w14:textId="77777777" w:rsidR="000233C6" w:rsidRPr="005D1EF1" w:rsidRDefault="000233C6" w:rsidP="000233C6">
            <w:pPr>
              <w:jc w:val="both"/>
              <w:rPr>
                <w:rFonts w:ascii="Arial" w:hAnsi="Arial" w:cs="Arial"/>
                <w:b/>
                <w:sz w:val="22"/>
                <w:szCs w:val="22"/>
                <w:lang w:val="es-ES"/>
              </w:rPr>
            </w:pPr>
          </w:p>
        </w:tc>
        <w:tc>
          <w:tcPr>
            <w:tcW w:w="1573" w:type="dxa"/>
          </w:tcPr>
          <w:p w14:paraId="56485F46" w14:textId="77777777" w:rsidR="000233C6" w:rsidRPr="005D1EF1" w:rsidRDefault="000233C6" w:rsidP="000233C6">
            <w:pPr>
              <w:jc w:val="both"/>
              <w:rPr>
                <w:rFonts w:ascii="Arial" w:hAnsi="Arial" w:cs="Arial"/>
                <w:b/>
                <w:sz w:val="22"/>
                <w:szCs w:val="22"/>
                <w:lang w:val="es-ES"/>
              </w:rPr>
            </w:pPr>
          </w:p>
        </w:tc>
        <w:tc>
          <w:tcPr>
            <w:tcW w:w="1620" w:type="dxa"/>
          </w:tcPr>
          <w:p w14:paraId="317BECB4" w14:textId="77777777" w:rsidR="000233C6" w:rsidRPr="005D1EF1" w:rsidRDefault="000233C6" w:rsidP="000233C6">
            <w:pPr>
              <w:jc w:val="both"/>
              <w:rPr>
                <w:rFonts w:ascii="Arial" w:hAnsi="Arial" w:cs="Arial"/>
                <w:b/>
                <w:sz w:val="22"/>
                <w:szCs w:val="22"/>
                <w:lang w:val="es-ES"/>
              </w:rPr>
            </w:pPr>
          </w:p>
        </w:tc>
        <w:tc>
          <w:tcPr>
            <w:tcW w:w="2285" w:type="dxa"/>
          </w:tcPr>
          <w:p w14:paraId="7A347AEC" w14:textId="77777777" w:rsidR="000233C6" w:rsidRPr="005D1EF1" w:rsidRDefault="000233C6" w:rsidP="000233C6">
            <w:pPr>
              <w:jc w:val="both"/>
              <w:rPr>
                <w:rFonts w:ascii="Arial" w:hAnsi="Arial" w:cs="Arial"/>
                <w:b/>
                <w:sz w:val="22"/>
                <w:szCs w:val="22"/>
                <w:lang w:val="es-ES"/>
              </w:rPr>
            </w:pPr>
          </w:p>
        </w:tc>
      </w:tr>
      <w:tr w:rsidR="000233C6" w:rsidRPr="005D1EF1" w14:paraId="7BC16DFE" w14:textId="77777777" w:rsidTr="007D1B72">
        <w:tc>
          <w:tcPr>
            <w:tcW w:w="1642" w:type="dxa"/>
          </w:tcPr>
          <w:p w14:paraId="5E5278E7" w14:textId="77777777" w:rsidR="000233C6" w:rsidRPr="005D1EF1" w:rsidRDefault="000233C6" w:rsidP="000233C6">
            <w:pPr>
              <w:jc w:val="both"/>
              <w:rPr>
                <w:rFonts w:ascii="Arial" w:hAnsi="Arial" w:cs="Arial"/>
                <w:b/>
                <w:sz w:val="22"/>
                <w:szCs w:val="22"/>
                <w:lang w:val="es-ES"/>
              </w:rPr>
            </w:pPr>
          </w:p>
        </w:tc>
        <w:tc>
          <w:tcPr>
            <w:tcW w:w="1708" w:type="dxa"/>
          </w:tcPr>
          <w:p w14:paraId="1CF518AD" w14:textId="77777777" w:rsidR="000233C6" w:rsidRPr="005D1EF1" w:rsidRDefault="000233C6" w:rsidP="000233C6">
            <w:pPr>
              <w:jc w:val="both"/>
              <w:rPr>
                <w:rFonts w:ascii="Arial" w:hAnsi="Arial" w:cs="Arial"/>
                <w:b/>
                <w:sz w:val="22"/>
                <w:szCs w:val="22"/>
                <w:lang w:val="es-ES"/>
              </w:rPr>
            </w:pPr>
          </w:p>
        </w:tc>
        <w:tc>
          <w:tcPr>
            <w:tcW w:w="1573" w:type="dxa"/>
          </w:tcPr>
          <w:p w14:paraId="01C067C3" w14:textId="77777777" w:rsidR="000233C6" w:rsidRPr="005D1EF1" w:rsidRDefault="000233C6" w:rsidP="000233C6">
            <w:pPr>
              <w:jc w:val="both"/>
              <w:rPr>
                <w:rFonts w:ascii="Arial" w:hAnsi="Arial" w:cs="Arial"/>
                <w:b/>
                <w:sz w:val="22"/>
                <w:szCs w:val="22"/>
                <w:lang w:val="es-ES"/>
              </w:rPr>
            </w:pPr>
          </w:p>
        </w:tc>
        <w:tc>
          <w:tcPr>
            <w:tcW w:w="1620" w:type="dxa"/>
          </w:tcPr>
          <w:p w14:paraId="4D595F2F" w14:textId="77777777" w:rsidR="000233C6" w:rsidRPr="005D1EF1" w:rsidRDefault="000233C6" w:rsidP="000233C6">
            <w:pPr>
              <w:jc w:val="both"/>
              <w:rPr>
                <w:rFonts w:ascii="Arial" w:hAnsi="Arial" w:cs="Arial"/>
                <w:b/>
                <w:sz w:val="22"/>
                <w:szCs w:val="22"/>
                <w:lang w:val="es-ES"/>
              </w:rPr>
            </w:pPr>
          </w:p>
        </w:tc>
        <w:tc>
          <w:tcPr>
            <w:tcW w:w="2285" w:type="dxa"/>
          </w:tcPr>
          <w:p w14:paraId="78A56285" w14:textId="77777777" w:rsidR="000233C6" w:rsidRPr="005D1EF1" w:rsidRDefault="000233C6" w:rsidP="000233C6">
            <w:pPr>
              <w:jc w:val="both"/>
              <w:rPr>
                <w:rFonts w:ascii="Arial" w:hAnsi="Arial" w:cs="Arial"/>
                <w:b/>
                <w:sz w:val="22"/>
                <w:szCs w:val="22"/>
                <w:lang w:val="es-ES"/>
              </w:rPr>
            </w:pPr>
          </w:p>
        </w:tc>
      </w:tr>
      <w:tr w:rsidR="000233C6" w:rsidRPr="005D1EF1" w14:paraId="0613D0D6" w14:textId="77777777" w:rsidTr="000233C6">
        <w:tc>
          <w:tcPr>
            <w:tcW w:w="1642" w:type="dxa"/>
            <w:shd w:val="clear" w:color="auto" w:fill="E2EFD9" w:themeFill="accent6" w:themeFillTint="33"/>
          </w:tcPr>
          <w:p w14:paraId="46A595D8" w14:textId="506E8CB4" w:rsidR="000233C6" w:rsidRPr="005D1EF1" w:rsidRDefault="000233C6" w:rsidP="000233C6">
            <w:pPr>
              <w:jc w:val="center"/>
              <w:rPr>
                <w:rFonts w:ascii="Arial" w:hAnsi="Arial" w:cs="Arial"/>
                <w:b/>
                <w:sz w:val="22"/>
                <w:szCs w:val="22"/>
                <w:lang w:val="es-ES"/>
              </w:rPr>
            </w:pPr>
            <w:r>
              <w:rPr>
                <w:rFonts w:ascii="Arial" w:hAnsi="Arial" w:cs="Arial"/>
                <w:b/>
                <w:sz w:val="22"/>
                <w:szCs w:val="22"/>
                <w:lang w:val="es-ES"/>
              </w:rPr>
              <w:t>Pilar 8</w:t>
            </w:r>
          </w:p>
        </w:tc>
        <w:tc>
          <w:tcPr>
            <w:tcW w:w="7186" w:type="dxa"/>
            <w:gridSpan w:val="4"/>
            <w:shd w:val="clear" w:color="auto" w:fill="E2EFD9" w:themeFill="accent6" w:themeFillTint="33"/>
          </w:tcPr>
          <w:p w14:paraId="0BB3A6D4" w14:textId="471178B5" w:rsidR="000233C6" w:rsidRPr="005D1EF1" w:rsidRDefault="000233C6" w:rsidP="000233C6">
            <w:pPr>
              <w:jc w:val="center"/>
              <w:rPr>
                <w:rFonts w:ascii="Arial" w:hAnsi="Arial" w:cs="Arial"/>
                <w:b/>
                <w:sz w:val="22"/>
                <w:szCs w:val="22"/>
                <w:lang w:val="es-ES"/>
              </w:rPr>
            </w:pPr>
            <w:r w:rsidRPr="000233C6">
              <w:rPr>
                <w:rFonts w:ascii="Arial" w:hAnsi="Arial" w:cs="Arial"/>
                <w:b/>
                <w:sz w:val="22"/>
                <w:szCs w:val="22"/>
                <w:lang w:val="es-ES"/>
              </w:rPr>
              <w:t>Reconciliación, Convivencia Y Construcción De Paz</w:t>
            </w:r>
          </w:p>
        </w:tc>
      </w:tr>
      <w:tr w:rsidR="000233C6" w:rsidRPr="005D1EF1" w14:paraId="35AD5FDE" w14:textId="77777777" w:rsidTr="007D1B72">
        <w:tc>
          <w:tcPr>
            <w:tcW w:w="1642" w:type="dxa"/>
          </w:tcPr>
          <w:p w14:paraId="413F4F99" w14:textId="77777777" w:rsidR="000233C6" w:rsidRPr="005D1EF1" w:rsidRDefault="000233C6" w:rsidP="000233C6">
            <w:pPr>
              <w:jc w:val="both"/>
              <w:rPr>
                <w:rFonts w:ascii="Arial" w:hAnsi="Arial" w:cs="Arial"/>
                <w:b/>
                <w:sz w:val="22"/>
                <w:szCs w:val="22"/>
                <w:lang w:val="es-ES"/>
              </w:rPr>
            </w:pPr>
          </w:p>
        </w:tc>
        <w:tc>
          <w:tcPr>
            <w:tcW w:w="1708" w:type="dxa"/>
          </w:tcPr>
          <w:p w14:paraId="34DD80B7" w14:textId="77777777" w:rsidR="000233C6" w:rsidRPr="005D1EF1" w:rsidRDefault="000233C6" w:rsidP="000233C6">
            <w:pPr>
              <w:jc w:val="both"/>
              <w:rPr>
                <w:rFonts w:ascii="Arial" w:hAnsi="Arial" w:cs="Arial"/>
                <w:b/>
                <w:sz w:val="22"/>
                <w:szCs w:val="22"/>
                <w:lang w:val="es-ES"/>
              </w:rPr>
            </w:pPr>
          </w:p>
        </w:tc>
        <w:tc>
          <w:tcPr>
            <w:tcW w:w="1573" w:type="dxa"/>
          </w:tcPr>
          <w:p w14:paraId="309FC80B" w14:textId="77777777" w:rsidR="000233C6" w:rsidRPr="005D1EF1" w:rsidRDefault="000233C6" w:rsidP="000233C6">
            <w:pPr>
              <w:jc w:val="both"/>
              <w:rPr>
                <w:rFonts w:ascii="Arial" w:hAnsi="Arial" w:cs="Arial"/>
                <w:b/>
                <w:sz w:val="22"/>
                <w:szCs w:val="22"/>
                <w:lang w:val="es-ES"/>
              </w:rPr>
            </w:pPr>
          </w:p>
        </w:tc>
        <w:tc>
          <w:tcPr>
            <w:tcW w:w="1620" w:type="dxa"/>
          </w:tcPr>
          <w:p w14:paraId="7CCA267C" w14:textId="49B30A91" w:rsidR="000233C6" w:rsidRPr="005D1EF1" w:rsidRDefault="000233C6" w:rsidP="000233C6">
            <w:pPr>
              <w:jc w:val="both"/>
              <w:rPr>
                <w:rFonts w:ascii="Arial" w:hAnsi="Arial" w:cs="Arial"/>
                <w:b/>
                <w:sz w:val="22"/>
                <w:szCs w:val="22"/>
                <w:lang w:val="es-ES"/>
              </w:rPr>
            </w:pPr>
            <w:r w:rsidRPr="005D1EF1">
              <w:rPr>
                <w:rFonts w:ascii="Arial" w:hAnsi="Arial" w:cs="Arial"/>
                <w:b/>
                <w:sz w:val="22"/>
                <w:szCs w:val="22"/>
                <w:lang w:val="es-ES"/>
              </w:rPr>
              <w:t>$</w:t>
            </w:r>
          </w:p>
        </w:tc>
        <w:tc>
          <w:tcPr>
            <w:tcW w:w="2285" w:type="dxa"/>
          </w:tcPr>
          <w:p w14:paraId="723350BD" w14:textId="77777777" w:rsidR="000233C6" w:rsidRPr="005D1EF1" w:rsidRDefault="000233C6" w:rsidP="000233C6">
            <w:pPr>
              <w:jc w:val="both"/>
              <w:rPr>
                <w:rFonts w:ascii="Arial" w:hAnsi="Arial" w:cs="Arial"/>
                <w:b/>
                <w:sz w:val="22"/>
                <w:szCs w:val="22"/>
                <w:lang w:val="es-ES"/>
              </w:rPr>
            </w:pPr>
          </w:p>
        </w:tc>
      </w:tr>
      <w:tr w:rsidR="000233C6" w:rsidRPr="005D1EF1" w14:paraId="500E7C8E" w14:textId="77777777" w:rsidTr="007D1B72">
        <w:tc>
          <w:tcPr>
            <w:tcW w:w="1642" w:type="dxa"/>
          </w:tcPr>
          <w:p w14:paraId="57438F34" w14:textId="77777777" w:rsidR="000233C6" w:rsidRPr="005D1EF1" w:rsidRDefault="000233C6" w:rsidP="000233C6">
            <w:pPr>
              <w:jc w:val="both"/>
              <w:rPr>
                <w:rFonts w:ascii="Arial" w:hAnsi="Arial" w:cs="Arial"/>
                <w:b/>
                <w:sz w:val="22"/>
                <w:szCs w:val="22"/>
                <w:lang w:val="es-ES"/>
              </w:rPr>
            </w:pPr>
          </w:p>
        </w:tc>
        <w:tc>
          <w:tcPr>
            <w:tcW w:w="1708" w:type="dxa"/>
          </w:tcPr>
          <w:p w14:paraId="55D9A9A3" w14:textId="77777777" w:rsidR="000233C6" w:rsidRPr="005D1EF1" w:rsidRDefault="000233C6" w:rsidP="000233C6">
            <w:pPr>
              <w:jc w:val="both"/>
              <w:rPr>
                <w:rFonts w:ascii="Arial" w:hAnsi="Arial" w:cs="Arial"/>
                <w:b/>
                <w:sz w:val="22"/>
                <w:szCs w:val="22"/>
                <w:lang w:val="es-ES"/>
              </w:rPr>
            </w:pPr>
          </w:p>
        </w:tc>
        <w:tc>
          <w:tcPr>
            <w:tcW w:w="1573" w:type="dxa"/>
          </w:tcPr>
          <w:p w14:paraId="1A4DB3B3" w14:textId="77777777" w:rsidR="000233C6" w:rsidRPr="005D1EF1" w:rsidRDefault="000233C6" w:rsidP="000233C6">
            <w:pPr>
              <w:jc w:val="both"/>
              <w:rPr>
                <w:rFonts w:ascii="Arial" w:hAnsi="Arial" w:cs="Arial"/>
                <w:b/>
                <w:sz w:val="22"/>
                <w:szCs w:val="22"/>
                <w:lang w:val="es-ES"/>
              </w:rPr>
            </w:pPr>
          </w:p>
        </w:tc>
        <w:tc>
          <w:tcPr>
            <w:tcW w:w="1620" w:type="dxa"/>
          </w:tcPr>
          <w:p w14:paraId="31F39991" w14:textId="77777777" w:rsidR="000233C6" w:rsidRPr="005D1EF1" w:rsidRDefault="000233C6" w:rsidP="000233C6">
            <w:pPr>
              <w:jc w:val="both"/>
              <w:rPr>
                <w:rFonts w:ascii="Arial" w:hAnsi="Arial" w:cs="Arial"/>
                <w:b/>
                <w:sz w:val="22"/>
                <w:szCs w:val="22"/>
                <w:lang w:val="es-ES"/>
              </w:rPr>
            </w:pPr>
          </w:p>
        </w:tc>
        <w:tc>
          <w:tcPr>
            <w:tcW w:w="2285" w:type="dxa"/>
          </w:tcPr>
          <w:p w14:paraId="69572AB6" w14:textId="77777777" w:rsidR="000233C6" w:rsidRPr="005D1EF1" w:rsidRDefault="000233C6" w:rsidP="000233C6">
            <w:pPr>
              <w:jc w:val="both"/>
              <w:rPr>
                <w:rFonts w:ascii="Arial" w:hAnsi="Arial" w:cs="Arial"/>
                <w:b/>
                <w:sz w:val="22"/>
                <w:szCs w:val="22"/>
                <w:lang w:val="es-ES"/>
              </w:rPr>
            </w:pPr>
          </w:p>
        </w:tc>
      </w:tr>
      <w:tr w:rsidR="000233C6" w:rsidRPr="005D1EF1" w14:paraId="7AE6DFBE" w14:textId="77777777" w:rsidTr="007D1B72">
        <w:tc>
          <w:tcPr>
            <w:tcW w:w="1642" w:type="dxa"/>
          </w:tcPr>
          <w:p w14:paraId="56CD37C4" w14:textId="77777777" w:rsidR="000233C6" w:rsidRPr="005D1EF1" w:rsidRDefault="000233C6" w:rsidP="000233C6">
            <w:pPr>
              <w:jc w:val="both"/>
              <w:rPr>
                <w:rFonts w:ascii="Arial" w:hAnsi="Arial" w:cs="Arial"/>
                <w:b/>
                <w:sz w:val="22"/>
                <w:szCs w:val="22"/>
                <w:lang w:val="es-ES"/>
              </w:rPr>
            </w:pPr>
          </w:p>
        </w:tc>
        <w:tc>
          <w:tcPr>
            <w:tcW w:w="1708" w:type="dxa"/>
          </w:tcPr>
          <w:p w14:paraId="19E12E6D" w14:textId="77777777" w:rsidR="000233C6" w:rsidRPr="005D1EF1" w:rsidRDefault="000233C6" w:rsidP="000233C6">
            <w:pPr>
              <w:jc w:val="both"/>
              <w:rPr>
                <w:rFonts w:ascii="Arial" w:hAnsi="Arial" w:cs="Arial"/>
                <w:b/>
                <w:sz w:val="22"/>
                <w:szCs w:val="22"/>
                <w:lang w:val="es-ES"/>
              </w:rPr>
            </w:pPr>
          </w:p>
        </w:tc>
        <w:tc>
          <w:tcPr>
            <w:tcW w:w="1573" w:type="dxa"/>
          </w:tcPr>
          <w:p w14:paraId="6EBEC55D" w14:textId="77777777" w:rsidR="000233C6" w:rsidRPr="005D1EF1" w:rsidRDefault="000233C6" w:rsidP="000233C6">
            <w:pPr>
              <w:jc w:val="both"/>
              <w:rPr>
                <w:rFonts w:ascii="Arial" w:hAnsi="Arial" w:cs="Arial"/>
                <w:b/>
                <w:sz w:val="22"/>
                <w:szCs w:val="22"/>
                <w:lang w:val="es-ES"/>
              </w:rPr>
            </w:pPr>
          </w:p>
        </w:tc>
        <w:tc>
          <w:tcPr>
            <w:tcW w:w="1620" w:type="dxa"/>
          </w:tcPr>
          <w:p w14:paraId="27A682B6" w14:textId="77777777" w:rsidR="000233C6" w:rsidRPr="005D1EF1" w:rsidRDefault="000233C6" w:rsidP="000233C6">
            <w:pPr>
              <w:jc w:val="both"/>
              <w:rPr>
                <w:rFonts w:ascii="Arial" w:hAnsi="Arial" w:cs="Arial"/>
                <w:b/>
                <w:sz w:val="22"/>
                <w:szCs w:val="22"/>
                <w:lang w:val="es-ES"/>
              </w:rPr>
            </w:pPr>
          </w:p>
        </w:tc>
        <w:tc>
          <w:tcPr>
            <w:tcW w:w="2285" w:type="dxa"/>
          </w:tcPr>
          <w:p w14:paraId="39F158C2" w14:textId="77777777" w:rsidR="000233C6" w:rsidRPr="005D1EF1" w:rsidRDefault="000233C6" w:rsidP="000233C6">
            <w:pPr>
              <w:jc w:val="both"/>
              <w:rPr>
                <w:rFonts w:ascii="Arial" w:hAnsi="Arial" w:cs="Arial"/>
                <w:b/>
                <w:sz w:val="22"/>
                <w:szCs w:val="22"/>
                <w:lang w:val="es-ES"/>
              </w:rPr>
            </w:pPr>
          </w:p>
        </w:tc>
      </w:tr>
      <w:tr w:rsidR="000233C6" w:rsidRPr="005D1EF1" w14:paraId="22A5321B" w14:textId="77777777" w:rsidTr="007D1B72">
        <w:tc>
          <w:tcPr>
            <w:tcW w:w="1642" w:type="dxa"/>
          </w:tcPr>
          <w:p w14:paraId="062270FE" w14:textId="77777777" w:rsidR="000233C6" w:rsidRPr="005D1EF1" w:rsidRDefault="000233C6" w:rsidP="000233C6">
            <w:pPr>
              <w:jc w:val="both"/>
              <w:rPr>
                <w:rFonts w:ascii="Arial" w:hAnsi="Arial" w:cs="Arial"/>
                <w:b/>
                <w:sz w:val="22"/>
                <w:szCs w:val="22"/>
                <w:lang w:val="es-ES"/>
              </w:rPr>
            </w:pPr>
          </w:p>
        </w:tc>
        <w:tc>
          <w:tcPr>
            <w:tcW w:w="1708" w:type="dxa"/>
          </w:tcPr>
          <w:p w14:paraId="72556237" w14:textId="77777777" w:rsidR="000233C6" w:rsidRPr="005D1EF1" w:rsidRDefault="000233C6" w:rsidP="000233C6">
            <w:pPr>
              <w:jc w:val="both"/>
              <w:rPr>
                <w:rFonts w:ascii="Arial" w:hAnsi="Arial" w:cs="Arial"/>
                <w:b/>
                <w:sz w:val="22"/>
                <w:szCs w:val="22"/>
                <w:lang w:val="es-ES"/>
              </w:rPr>
            </w:pPr>
          </w:p>
        </w:tc>
        <w:tc>
          <w:tcPr>
            <w:tcW w:w="1573" w:type="dxa"/>
          </w:tcPr>
          <w:p w14:paraId="50A5BCAF" w14:textId="77777777" w:rsidR="000233C6" w:rsidRPr="005D1EF1" w:rsidRDefault="000233C6" w:rsidP="000233C6">
            <w:pPr>
              <w:jc w:val="both"/>
              <w:rPr>
                <w:rFonts w:ascii="Arial" w:hAnsi="Arial" w:cs="Arial"/>
                <w:b/>
                <w:sz w:val="22"/>
                <w:szCs w:val="22"/>
                <w:lang w:val="es-ES"/>
              </w:rPr>
            </w:pPr>
          </w:p>
        </w:tc>
        <w:tc>
          <w:tcPr>
            <w:tcW w:w="1620" w:type="dxa"/>
          </w:tcPr>
          <w:p w14:paraId="01446436" w14:textId="77777777" w:rsidR="000233C6" w:rsidRPr="005D1EF1" w:rsidRDefault="000233C6" w:rsidP="000233C6">
            <w:pPr>
              <w:jc w:val="both"/>
              <w:rPr>
                <w:rFonts w:ascii="Arial" w:hAnsi="Arial" w:cs="Arial"/>
                <w:b/>
                <w:sz w:val="22"/>
                <w:szCs w:val="22"/>
                <w:lang w:val="es-ES"/>
              </w:rPr>
            </w:pPr>
          </w:p>
        </w:tc>
        <w:tc>
          <w:tcPr>
            <w:tcW w:w="2285" w:type="dxa"/>
          </w:tcPr>
          <w:p w14:paraId="37C52EE7" w14:textId="77777777" w:rsidR="000233C6" w:rsidRPr="005D1EF1" w:rsidRDefault="000233C6" w:rsidP="000233C6">
            <w:pPr>
              <w:jc w:val="both"/>
              <w:rPr>
                <w:rFonts w:ascii="Arial" w:hAnsi="Arial" w:cs="Arial"/>
                <w:b/>
                <w:sz w:val="22"/>
                <w:szCs w:val="22"/>
                <w:lang w:val="es-ES"/>
              </w:rPr>
            </w:pPr>
          </w:p>
        </w:tc>
      </w:tr>
      <w:tr w:rsidR="000233C6" w:rsidRPr="005D1EF1" w14:paraId="48BDA5D6" w14:textId="77777777" w:rsidTr="007D1B72">
        <w:tc>
          <w:tcPr>
            <w:tcW w:w="1642" w:type="dxa"/>
          </w:tcPr>
          <w:p w14:paraId="3680011D" w14:textId="77777777" w:rsidR="000233C6" w:rsidRPr="005D1EF1" w:rsidRDefault="000233C6" w:rsidP="000233C6">
            <w:pPr>
              <w:jc w:val="both"/>
              <w:rPr>
                <w:rFonts w:ascii="Arial" w:hAnsi="Arial" w:cs="Arial"/>
                <w:b/>
                <w:sz w:val="22"/>
                <w:szCs w:val="22"/>
                <w:lang w:val="es-ES"/>
              </w:rPr>
            </w:pPr>
          </w:p>
        </w:tc>
        <w:tc>
          <w:tcPr>
            <w:tcW w:w="1708" w:type="dxa"/>
          </w:tcPr>
          <w:p w14:paraId="67B77E10" w14:textId="77777777" w:rsidR="000233C6" w:rsidRPr="005D1EF1" w:rsidRDefault="000233C6" w:rsidP="000233C6">
            <w:pPr>
              <w:jc w:val="both"/>
              <w:rPr>
                <w:rFonts w:ascii="Arial" w:hAnsi="Arial" w:cs="Arial"/>
                <w:b/>
                <w:sz w:val="22"/>
                <w:szCs w:val="22"/>
                <w:lang w:val="es-ES"/>
              </w:rPr>
            </w:pPr>
          </w:p>
        </w:tc>
        <w:tc>
          <w:tcPr>
            <w:tcW w:w="1573" w:type="dxa"/>
          </w:tcPr>
          <w:p w14:paraId="056C256D" w14:textId="77777777" w:rsidR="000233C6" w:rsidRPr="005D1EF1" w:rsidRDefault="000233C6" w:rsidP="000233C6">
            <w:pPr>
              <w:jc w:val="both"/>
              <w:rPr>
                <w:rFonts w:ascii="Arial" w:hAnsi="Arial" w:cs="Arial"/>
                <w:b/>
                <w:sz w:val="22"/>
                <w:szCs w:val="22"/>
                <w:lang w:val="es-ES"/>
              </w:rPr>
            </w:pPr>
          </w:p>
        </w:tc>
        <w:tc>
          <w:tcPr>
            <w:tcW w:w="1620" w:type="dxa"/>
          </w:tcPr>
          <w:p w14:paraId="20E47282" w14:textId="77777777" w:rsidR="000233C6" w:rsidRPr="005D1EF1" w:rsidRDefault="000233C6" w:rsidP="000233C6">
            <w:pPr>
              <w:jc w:val="both"/>
              <w:rPr>
                <w:rFonts w:ascii="Arial" w:hAnsi="Arial" w:cs="Arial"/>
                <w:b/>
                <w:sz w:val="22"/>
                <w:szCs w:val="22"/>
                <w:lang w:val="es-ES"/>
              </w:rPr>
            </w:pPr>
          </w:p>
        </w:tc>
        <w:tc>
          <w:tcPr>
            <w:tcW w:w="2285" w:type="dxa"/>
          </w:tcPr>
          <w:p w14:paraId="7709A9A2" w14:textId="77777777" w:rsidR="000233C6" w:rsidRPr="005D1EF1" w:rsidRDefault="000233C6" w:rsidP="000233C6">
            <w:pPr>
              <w:jc w:val="both"/>
              <w:rPr>
                <w:rFonts w:ascii="Arial" w:hAnsi="Arial" w:cs="Arial"/>
                <w:b/>
                <w:sz w:val="22"/>
                <w:szCs w:val="22"/>
                <w:lang w:val="es-ES"/>
              </w:rPr>
            </w:pPr>
          </w:p>
        </w:tc>
      </w:tr>
    </w:tbl>
    <w:p w14:paraId="7748AE45" w14:textId="77777777" w:rsidR="000233C6" w:rsidRPr="005D1EF1" w:rsidRDefault="000233C6" w:rsidP="00080A8B">
      <w:pPr>
        <w:jc w:val="both"/>
        <w:rPr>
          <w:rFonts w:ascii="Arial" w:eastAsia="Songti TC" w:hAnsi="Arial" w:cs="Arial"/>
          <w:sz w:val="22"/>
          <w:szCs w:val="22"/>
          <w:lang w:val="es-ES"/>
        </w:rPr>
      </w:pPr>
    </w:p>
    <w:p w14:paraId="4AD3B8AA" w14:textId="77777777" w:rsidR="000233C6" w:rsidRDefault="00080A8B" w:rsidP="00080A8B">
      <w:pPr>
        <w:jc w:val="both"/>
        <w:rPr>
          <w:rFonts w:ascii="Arial" w:eastAsia="Songti TC" w:hAnsi="Arial" w:cs="Arial"/>
          <w:b/>
          <w:color w:val="70AD47" w:themeColor="accent6"/>
          <w:sz w:val="22"/>
          <w:szCs w:val="22"/>
          <w:lang w:val="es-ES"/>
        </w:rPr>
      </w:pPr>
      <w:r w:rsidRPr="005D1EF1">
        <w:rPr>
          <w:rFonts w:ascii="Arial" w:eastAsia="Songti TC" w:hAnsi="Arial" w:cs="Arial"/>
          <w:b/>
          <w:color w:val="70AD47" w:themeColor="accent6"/>
          <w:sz w:val="22"/>
          <w:szCs w:val="22"/>
          <w:lang w:val="es-ES"/>
        </w:rPr>
        <w:t>Nota</w:t>
      </w:r>
      <w:r w:rsidR="000233C6">
        <w:rPr>
          <w:rFonts w:ascii="Arial" w:eastAsia="Songti TC" w:hAnsi="Arial" w:cs="Arial"/>
          <w:b/>
          <w:color w:val="70AD47" w:themeColor="accent6"/>
          <w:sz w:val="22"/>
          <w:szCs w:val="22"/>
          <w:lang w:val="es-ES"/>
        </w:rPr>
        <w:t>s</w:t>
      </w:r>
      <w:r w:rsidRPr="005D1EF1">
        <w:rPr>
          <w:rFonts w:ascii="Arial" w:eastAsia="Songti TC" w:hAnsi="Arial" w:cs="Arial"/>
          <w:b/>
          <w:color w:val="70AD47" w:themeColor="accent6"/>
          <w:sz w:val="22"/>
          <w:szCs w:val="22"/>
          <w:lang w:val="es-ES"/>
        </w:rPr>
        <w:t xml:space="preserve">: </w:t>
      </w:r>
    </w:p>
    <w:p w14:paraId="0F70E593" w14:textId="3BBB457A" w:rsidR="00080A8B" w:rsidRPr="000233C6" w:rsidRDefault="000233C6" w:rsidP="000233C6">
      <w:pPr>
        <w:pStyle w:val="Prrafodelista"/>
        <w:numPr>
          <w:ilvl w:val="0"/>
          <w:numId w:val="32"/>
        </w:numPr>
        <w:jc w:val="both"/>
        <w:rPr>
          <w:rFonts w:ascii="Arial" w:eastAsia="Songti TC" w:hAnsi="Arial" w:cs="Arial"/>
          <w:bCs/>
          <w:color w:val="70AD47" w:themeColor="accent6"/>
          <w:lang w:val="es-ES"/>
        </w:rPr>
      </w:pPr>
      <w:r>
        <w:rPr>
          <w:rFonts w:ascii="Arial" w:eastAsia="Songti TC" w:hAnsi="Arial" w:cs="Arial"/>
          <w:bCs/>
          <w:color w:val="70AD47" w:themeColor="accent6"/>
          <w:lang w:val="es-ES"/>
        </w:rPr>
        <w:t>E</w:t>
      </w:r>
      <w:r w:rsidR="00080A8B" w:rsidRPr="000233C6">
        <w:rPr>
          <w:rFonts w:ascii="Arial" w:eastAsia="Songti TC" w:hAnsi="Arial" w:cs="Arial"/>
          <w:bCs/>
          <w:color w:val="70AD47" w:themeColor="accent6"/>
          <w:lang w:val="es-ES"/>
        </w:rPr>
        <w:t>n los casos en los que no se tengan programas y/o proyectos indicarlo de forma concreta y no desarrollar la sección</w:t>
      </w:r>
      <w:r w:rsidRPr="000233C6">
        <w:rPr>
          <w:rFonts w:ascii="Arial" w:eastAsia="Songti TC" w:hAnsi="Arial" w:cs="Arial"/>
          <w:bCs/>
          <w:color w:val="70AD47" w:themeColor="accent6"/>
          <w:lang w:val="es-ES"/>
        </w:rPr>
        <w:t>.</w:t>
      </w:r>
    </w:p>
    <w:p w14:paraId="128F8132" w14:textId="4E00CFB9" w:rsidR="000233C6" w:rsidRPr="000233C6" w:rsidRDefault="000233C6" w:rsidP="000233C6">
      <w:pPr>
        <w:pStyle w:val="Prrafodelista"/>
        <w:numPr>
          <w:ilvl w:val="0"/>
          <w:numId w:val="32"/>
        </w:numPr>
        <w:jc w:val="both"/>
        <w:rPr>
          <w:rFonts w:ascii="Arial" w:eastAsia="Songti TC" w:hAnsi="Arial" w:cs="Arial"/>
          <w:bCs/>
          <w:color w:val="70AD47" w:themeColor="accent6"/>
          <w:lang w:val="es-ES"/>
        </w:rPr>
      </w:pPr>
      <w:r w:rsidRPr="000233C6">
        <w:rPr>
          <w:rFonts w:ascii="Arial" w:hAnsi="Arial" w:cs="Arial"/>
          <w:bCs/>
          <w:color w:val="70AD47" w:themeColor="accent6"/>
        </w:rPr>
        <w:t>Haga especial énfasis en los recursos propios</w:t>
      </w:r>
    </w:p>
    <w:p w14:paraId="49AE6E07" w14:textId="2BCBDC24" w:rsidR="000233C6" w:rsidRPr="000233C6" w:rsidRDefault="000233C6" w:rsidP="000233C6">
      <w:pPr>
        <w:pStyle w:val="Prrafodelista"/>
        <w:numPr>
          <w:ilvl w:val="0"/>
          <w:numId w:val="32"/>
        </w:numPr>
        <w:jc w:val="both"/>
        <w:rPr>
          <w:rFonts w:ascii="Arial" w:eastAsia="Songti TC" w:hAnsi="Arial" w:cs="Arial"/>
          <w:bCs/>
          <w:color w:val="70AD47" w:themeColor="accent6"/>
          <w:lang w:val="es-ES"/>
        </w:rPr>
      </w:pPr>
      <w:r w:rsidRPr="000233C6">
        <w:rPr>
          <w:rFonts w:ascii="Arial" w:hAnsi="Arial" w:cs="Arial"/>
          <w:bCs/>
          <w:color w:val="70AD47" w:themeColor="accent6"/>
        </w:rPr>
        <w:t>Agregue cuantas filas requiera por pilar</w:t>
      </w:r>
    </w:p>
    <w:p w14:paraId="7031BD14" w14:textId="77777777" w:rsidR="00080A8B" w:rsidRPr="005D1EF1" w:rsidRDefault="00080A8B" w:rsidP="00080A8B">
      <w:pPr>
        <w:jc w:val="both"/>
        <w:rPr>
          <w:rFonts w:ascii="Arial" w:eastAsia="Songti TC" w:hAnsi="Arial" w:cs="Arial"/>
          <w:b/>
          <w:color w:val="70AD47" w:themeColor="accent6"/>
          <w:sz w:val="22"/>
          <w:szCs w:val="22"/>
          <w:lang w:val="es-ES"/>
        </w:rPr>
      </w:pPr>
    </w:p>
    <w:p w14:paraId="31C9F97C" w14:textId="073D723E" w:rsidR="00080A8B" w:rsidRPr="000233C6" w:rsidRDefault="000233C6" w:rsidP="000233C6">
      <w:pPr>
        <w:pStyle w:val="Ttulo2"/>
        <w:ind w:left="708"/>
        <w:rPr>
          <w:color w:val="002060"/>
        </w:rPr>
      </w:pPr>
      <w:bookmarkStart w:id="16" w:name="_Toc198138108"/>
      <w:r>
        <w:rPr>
          <w:color w:val="002060"/>
        </w:rPr>
        <w:t>2</w:t>
      </w:r>
      <w:r w:rsidR="2D88D4C9" w:rsidRPr="000233C6">
        <w:rPr>
          <w:color w:val="002060"/>
        </w:rPr>
        <w:t xml:space="preserve">.2 Descripción de </w:t>
      </w:r>
      <w:r>
        <w:rPr>
          <w:color w:val="002060"/>
        </w:rPr>
        <w:t>acciones</w:t>
      </w:r>
      <w:bookmarkEnd w:id="16"/>
      <w:r w:rsidR="2D88D4C9" w:rsidRPr="000233C6">
        <w:rPr>
          <w:color w:val="002060"/>
        </w:rPr>
        <w:t xml:space="preserve"> </w:t>
      </w:r>
    </w:p>
    <w:p w14:paraId="3AFA3C04" w14:textId="4E8F05F8" w:rsidR="00080A8B" w:rsidRPr="005D1EF1" w:rsidRDefault="00080A8B" w:rsidP="00C31AE3">
      <w:pPr>
        <w:jc w:val="both"/>
        <w:rPr>
          <w:rFonts w:ascii="Arial" w:hAnsi="Arial" w:cs="Arial"/>
          <w:sz w:val="22"/>
          <w:szCs w:val="22"/>
          <w:lang w:val="es-ES"/>
        </w:rPr>
      </w:pPr>
    </w:p>
    <w:p w14:paraId="4FD8FE82" w14:textId="3C1C86E7" w:rsidR="00411C22" w:rsidRDefault="0097442D" w:rsidP="007840C5">
      <w:pPr>
        <w:jc w:val="both"/>
        <w:rPr>
          <w:rFonts w:ascii="Arial" w:hAnsi="Arial" w:cs="Arial"/>
          <w:lang w:val="es-ES"/>
        </w:rPr>
      </w:pPr>
      <w:r w:rsidRPr="00510722">
        <w:rPr>
          <w:rFonts w:ascii="Arial" w:hAnsi="Arial" w:cs="Arial"/>
          <w:lang w:val="es-ES"/>
        </w:rPr>
        <w:t xml:space="preserve">La entidad </w:t>
      </w:r>
      <w:r w:rsidR="007840C5">
        <w:rPr>
          <w:rFonts w:ascii="Arial" w:hAnsi="Arial" w:cs="Arial"/>
          <w:lang w:val="es-ES"/>
        </w:rPr>
        <w:t xml:space="preserve">Gobernación </w:t>
      </w:r>
      <w:r w:rsidRPr="00510722">
        <w:rPr>
          <w:rFonts w:ascii="Arial" w:hAnsi="Arial" w:cs="Arial"/>
          <w:lang w:val="es-ES"/>
        </w:rPr>
        <w:t xml:space="preserve">destaca las siguientes gestiones y desarrollo de programas y proyectos con resultados en la ruralidad en línea con los objetivos de los PDET, </w:t>
      </w:r>
      <w:r w:rsidR="007840C5">
        <w:rPr>
          <w:rFonts w:ascii="Arial" w:hAnsi="Arial" w:cs="Arial"/>
          <w:lang w:val="es-ES"/>
        </w:rPr>
        <w:t xml:space="preserve">por cada uno de los pilares de la reforma rural integral que contaron con acciones en la vigencia 2024, </w:t>
      </w:r>
      <w:r w:rsidRPr="00510722">
        <w:rPr>
          <w:rFonts w:ascii="Arial" w:hAnsi="Arial" w:cs="Arial"/>
          <w:lang w:val="es-ES"/>
        </w:rPr>
        <w:t>a saber:</w:t>
      </w:r>
      <w:r w:rsidR="00593747" w:rsidRPr="00510722">
        <w:rPr>
          <w:rFonts w:ascii="Arial" w:hAnsi="Arial" w:cs="Arial"/>
          <w:lang w:val="es-ES"/>
        </w:rPr>
        <w:t xml:space="preserve"> </w:t>
      </w:r>
    </w:p>
    <w:p w14:paraId="2C65496A" w14:textId="77777777" w:rsidR="00411C22" w:rsidRDefault="00411C22" w:rsidP="007840C5">
      <w:pPr>
        <w:jc w:val="both"/>
        <w:rPr>
          <w:rFonts w:ascii="Arial" w:hAnsi="Arial" w:cs="Arial"/>
          <w:lang w:val="es-ES"/>
        </w:rPr>
      </w:pPr>
    </w:p>
    <w:p w14:paraId="2CD46467" w14:textId="52A8AF98" w:rsidR="0097442D" w:rsidRPr="00510722" w:rsidRDefault="00593747" w:rsidP="007840C5">
      <w:pPr>
        <w:jc w:val="both"/>
        <w:rPr>
          <w:rFonts w:ascii="Arial" w:hAnsi="Arial" w:cs="Arial"/>
          <w:lang w:val="es-ES"/>
        </w:rPr>
      </w:pPr>
      <w:r w:rsidRPr="00510722">
        <w:rPr>
          <w:rFonts w:ascii="Arial" w:hAnsi="Arial" w:cs="Arial"/>
          <w:lang w:val="es-ES"/>
        </w:rPr>
        <w:t>(registre las acciones realizadas durante la vigencia por cada uno de los proyectos mencionados anteriormente en cada pilar)</w:t>
      </w:r>
    </w:p>
    <w:p w14:paraId="5FE4CA4B" w14:textId="77777777" w:rsidR="00080A8B" w:rsidRPr="005D1EF1" w:rsidRDefault="00080A8B" w:rsidP="00C31AE3">
      <w:pPr>
        <w:jc w:val="both"/>
        <w:rPr>
          <w:rFonts w:ascii="Arial" w:hAnsi="Arial" w:cs="Arial"/>
          <w:sz w:val="22"/>
          <w:szCs w:val="22"/>
          <w:lang w:val="es-ES"/>
        </w:rPr>
      </w:pPr>
    </w:p>
    <w:p w14:paraId="7668074B" w14:textId="06EAA679" w:rsidR="00080A8B" w:rsidRDefault="007840C5" w:rsidP="00C31AE3">
      <w:pPr>
        <w:jc w:val="both"/>
        <w:rPr>
          <w:rFonts w:ascii="Arial" w:hAnsi="Arial" w:cs="Arial"/>
          <w:sz w:val="22"/>
          <w:szCs w:val="22"/>
          <w:lang w:val="es-ES"/>
        </w:rPr>
      </w:pPr>
      <w:r w:rsidRPr="007840C5">
        <w:rPr>
          <w:rFonts w:ascii="Arial" w:hAnsi="Arial" w:cs="Arial"/>
          <w:sz w:val="22"/>
          <w:szCs w:val="22"/>
          <w:lang w:val="es-ES"/>
        </w:rPr>
        <w:t>Pilar 1</w:t>
      </w:r>
      <w:r w:rsidRPr="007840C5">
        <w:rPr>
          <w:rFonts w:ascii="Arial" w:hAnsi="Arial" w:cs="Arial"/>
          <w:sz w:val="22"/>
          <w:szCs w:val="22"/>
          <w:lang w:val="es-ES"/>
        </w:rPr>
        <w:tab/>
        <w:t>Ordenamiento social de la propiedad rural y uso del suelo</w:t>
      </w:r>
    </w:p>
    <w:p w14:paraId="1894BBBD" w14:textId="77777777" w:rsidR="007840C5" w:rsidRPr="005D1EF1" w:rsidRDefault="007840C5" w:rsidP="00C31AE3">
      <w:pPr>
        <w:jc w:val="both"/>
        <w:rPr>
          <w:rFonts w:ascii="Arial" w:hAnsi="Arial"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080A8B" w:rsidRPr="005D1EF1" w14:paraId="4E40D927" w14:textId="77777777" w:rsidTr="289DC217">
        <w:tc>
          <w:tcPr>
            <w:tcW w:w="1726" w:type="dxa"/>
            <w:tcBorders>
              <w:top w:val="single" w:sz="4" w:space="0" w:color="0070C0"/>
              <w:left w:val="single" w:sz="4" w:space="0" w:color="0070C0"/>
              <w:bottom w:val="single" w:sz="4" w:space="0" w:color="0070C0"/>
            </w:tcBorders>
            <w:vAlign w:val="center"/>
          </w:tcPr>
          <w:p w14:paraId="4E51472C" w14:textId="77777777" w:rsidR="00080A8B" w:rsidRPr="005D1EF1" w:rsidRDefault="00080A8B" w:rsidP="00001EA3">
            <w:pPr>
              <w:jc w:val="center"/>
              <w:rPr>
                <w:rFonts w:ascii="Arial" w:hAnsi="Arial" w:cs="Arial"/>
              </w:rPr>
            </w:pPr>
            <w:r w:rsidRPr="005D1EF1">
              <w:rPr>
                <w:rFonts w:ascii="Arial" w:hAnsi="Arial" w:cs="Arial"/>
                <w:noProof/>
                <w:lang w:eastAsia="es-CO"/>
              </w:rPr>
              <w:drawing>
                <wp:inline distT="0" distB="0" distL="0" distR="0" wp14:anchorId="56B6ECDF" wp14:editId="42AA0918">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D4FD40D" w14:textId="3A86C686" w:rsidR="000233C6" w:rsidRPr="000233C6" w:rsidRDefault="00080A8B" w:rsidP="000233C6">
            <w:pPr>
              <w:pStyle w:val="Prrafodelista"/>
              <w:numPr>
                <w:ilvl w:val="0"/>
                <w:numId w:val="33"/>
              </w:numPr>
              <w:jc w:val="both"/>
              <w:rPr>
                <w:rFonts w:ascii="Arial" w:hAnsi="Arial" w:cs="Arial"/>
                <w:lang w:val="es-ES"/>
              </w:rPr>
            </w:pPr>
            <w:r w:rsidRPr="000233C6">
              <w:rPr>
                <w:rFonts w:ascii="Arial" w:hAnsi="Arial" w:cs="Arial"/>
                <w:lang w:val="es-ES"/>
              </w:rPr>
              <w:t xml:space="preserve">Nombre del proyecto </w:t>
            </w:r>
          </w:p>
          <w:p w14:paraId="03C31E87" w14:textId="19E37CC2" w:rsidR="00080A8B" w:rsidRPr="000233C6" w:rsidRDefault="00080A8B" w:rsidP="000233C6">
            <w:pPr>
              <w:pStyle w:val="Prrafodelista"/>
              <w:jc w:val="both"/>
              <w:rPr>
                <w:rFonts w:ascii="Arial" w:hAnsi="Arial" w:cs="Arial"/>
                <w:lang w:val="es-ES"/>
              </w:rPr>
            </w:pPr>
            <w:r w:rsidRPr="000233C6">
              <w:rPr>
                <w:rFonts w:ascii="Arial" w:hAnsi="Arial" w:cs="Arial"/>
                <w:lang w:val="es-ES"/>
              </w:rPr>
              <w:t>De conformidad con lo definido en el proyecto detalle:</w:t>
            </w:r>
          </w:p>
          <w:p w14:paraId="6F76D51E" w14:textId="1B224068" w:rsidR="00080A8B" w:rsidRDefault="2D88D4C9" w:rsidP="00D955A1">
            <w:pPr>
              <w:pStyle w:val="Prrafodelista"/>
              <w:numPr>
                <w:ilvl w:val="0"/>
                <w:numId w:val="21"/>
              </w:numPr>
              <w:jc w:val="both"/>
              <w:rPr>
                <w:rFonts w:ascii="Arial" w:eastAsia="Times New Roman" w:hAnsi="Arial" w:cs="Arial"/>
                <w:lang w:val="es-ES" w:eastAsia="es-ES"/>
              </w:rPr>
            </w:pPr>
            <w:r w:rsidRPr="005D1EF1">
              <w:rPr>
                <w:rFonts w:ascii="Arial" w:eastAsia="Times New Roman" w:hAnsi="Arial" w:cs="Arial"/>
                <w:lang w:val="es-ES" w:eastAsia="es-ES"/>
              </w:rPr>
              <w:t>En qué consiste el proyecto</w:t>
            </w:r>
            <w:r w:rsidR="00D953C4" w:rsidRPr="005D1EF1">
              <w:rPr>
                <w:rFonts w:ascii="Arial" w:eastAsia="Times New Roman" w:hAnsi="Arial" w:cs="Arial"/>
                <w:lang w:val="es-ES" w:eastAsia="es-ES"/>
              </w:rPr>
              <w:t xml:space="preserve"> y qué iniciativa PDET está asociada</w:t>
            </w:r>
          </w:p>
          <w:p w14:paraId="1E5F3899" w14:textId="39D6E245" w:rsidR="4F72DD97" w:rsidRPr="005D1EF1" w:rsidRDefault="4F72DD97" w:rsidP="00D955A1">
            <w:pPr>
              <w:pStyle w:val="Prrafodelista"/>
              <w:numPr>
                <w:ilvl w:val="0"/>
                <w:numId w:val="21"/>
              </w:numPr>
              <w:jc w:val="both"/>
              <w:rPr>
                <w:rFonts w:ascii="Arial" w:eastAsia="Times New Roman" w:hAnsi="Arial" w:cs="Arial"/>
                <w:lang w:val="es-ES" w:eastAsia="es-ES"/>
              </w:rPr>
            </w:pPr>
            <w:r w:rsidRPr="005D1EF1">
              <w:rPr>
                <w:rFonts w:ascii="Arial" w:eastAsia="Times New Roman" w:hAnsi="Arial" w:cs="Arial"/>
                <w:lang w:val="es-ES" w:eastAsia="es-ES"/>
              </w:rPr>
              <w:t>Estado del Proyecto</w:t>
            </w:r>
          </w:p>
          <w:p w14:paraId="3CDAC2F4" w14:textId="0DCE46B3" w:rsidR="00080A8B" w:rsidRPr="005D1EF1" w:rsidRDefault="00080A8B" w:rsidP="289DC217">
            <w:pPr>
              <w:pStyle w:val="Prrafodelista"/>
              <w:numPr>
                <w:ilvl w:val="0"/>
                <w:numId w:val="21"/>
              </w:numPr>
              <w:jc w:val="both"/>
              <w:rPr>
                <w:rFonts w:ascii="Arial" w:eastAsia="Times New Roman" w:hAnsi="Arial" w:cs="Arial"/>
                <w:lang w:val="es-ES" w:eastAsia="es-ES"/>
              </w:rPr>
            </w:pPr>
            <w:r w:rsidRPr="005D1EF1">
              <w:rPr>
                <w:rFonts w:ascii="Arial" w:eastAsia="Times New Roman" w:hAnsi="Arial" w:cs="Arial"/>
                <w:lang w:val="es-ES" w:eastAsia="es-ES"/>
              </w:rPr>
              <w:t>Qué acciones se realizaron en 202</w:t>
            </w:r>
            <w:r w:rsidR="7E6C4800" w:rsidRPr="005D1EF1">
              <w:rPr>
                <w:rFonts w:ascii="Arial" w:eastAsia="Times New Roman" w:hAnsi="Arial" w:cs="Arial"/>
                <w:lang w:val="es-ES" w:eastAsia="es-ES"/>
              </w:rPr>
              <w:t>4</w:t>
            </w:r>
            <w:r w:rsidRPr="005D1EF1">
              <w:rPr>
                <w:rFonts w:ascii="Arial" w:eastAsia="Times New Roman" w:hAnsi="Arial" w:cs="Arial"/>
                <w:lang w:val="es-ES" w:eastAsia="es-ES"/>
              </w:rPr>
              <w:t xml:space="preserve"> para avanzar en la implementación del proyecto</w:t>
            </w:r>
          </w:p>
          <w:p w14:paraId="2F75E993" w14:textId="1B7D62B7" w:rsidR="00080A8B" w:rsidRPr="005D1EF1" w:rsidRDefault="00080A8B" w:rsidP="00D955A1">
            <w:pPr>
              <w:pStyle w:val="Prrafodelista"/>
              <w:numPr>
                <w:ilvl w:val="0"/>
                <w:numId w:val="21"/>
              </w:numPr>
              <w:jc w:val="both"/>
              <w:rPr>
                <w:rFonts w:ascii="Arial" w:eastAsia="Times New Roman" w:hAnsi="Arial" w:cs="Arial"/>
                <w:lang w:val="es-ES" w:eastAsia="es-ES"/>
              </w:rPr>
            </w:pPr>
            <w:r w:rsidRPr="005D1EF1">
              <w:rPr>
                <w:rFonts w:ascii="Arial" w:eastAsia="Times New Roman" w:hAnsi="Arial" w:cs="Arial"/>
                <w:lang w:val="es-ES" w:eastAsia="es-ES"/>
              </w:rPr>
              <w:lastRenderedPageBreak/>
              <w:t>Detalle el producto</w:t>
            </w:r>
            <w:r w:rsidRPr="005D1EF1">
              <w:rPr>
                <w:rFonts w:ascii="Arial" w:eastAsia="Times New Roman" w:hAnsi="Arial" w:cs="Arial"/>
                <w:sz w:val="18"/>
                <w:szCs w:val="18"/>
                <w:lang w:val="es-ES" w:eastAsia="es-ES"/>
              </w:rPr>
              <w:footnoteReference w:id="4"/>
            </w:r>
            <w:r w:rsidRPr="005D1EF1">
              <w:rPr>
                <w:rFonts w:ascii="Arial" w:eastAsia="Times New Roman" w:hAnsi="Arial" w:cs="Arial"/>
                <w:lang w:val="es-ES" w:eastAsia="es-ES"/>
              </w:rPr>
              <w:t xml:space="preserve"> o resultado</w:t>
            </w:r>
            <w:r w:rsidRPr="005D1EF1">
              <w:rPr>
                <w:rFonts w:ascii="Arial" w:eastAsia="Times New Roman" w:hAnsi="Arial" w:cs="Arial"/>
                <w:sz w:val="18"/>
                <w:szCs w:val="18"/>
                <w:lang w:val="es-ES" w:eastAsia="es-ES"/>
              </w:rPr>
              <w:footnoteReference w:id="5"/>
            </w:r>
            <w:r w:rsidRPr="005D1EF1">
              <w:rPr>
                <w:rFonts w:ascii="Arial" w:eastAsia="Times New Roman" w:hAnsi="Arial" w:cs="Arial"/>
                <w:sz w:val="18"/>
                <w:szCs w:val="18"/>
                <w:lang w:val="es-ES" w:eastAsia="es-ES"/>
              </w:rPr>
              <w:t xml:space="preserve"> </w:t>
            </w:r>
            <w:r w:rsidRPr="005D1EF1">
              <w:rPr>
                <w:rFonts w:ascii="Arial" w:eastAsia="Times New Roman" w:hAnsi="Arial" w:cs="Arial"/>
                <w:lang w:val="es-ES" w:eastAsia="es-ES"/>
              </w:rPr>
              <w:t>alcanzado durante el año 202</w:t>
            </w:r>
            <w:r w:rsidR="06CA3406" w:rsidRPr="005D1EF1">
              <w:rPr>
                <w:rFonts w:ascii="Arial" w:eastAsia="Times New Roman" w:hAnsi="Arial" w:cs="Arial"/>
                <w:lang w:val="es-ES" w:eastAsia="es-ES"/>
              </w:rPr>
              <w:t>4</w:t>
            </w:r>
            <w:r w:rsidRPr="005D1EF1">
              <w:rPr>
                <w:rFonts w:ascii="Arial" w:eastAsia="Times New Roman" w:hAnsi="Arial" w:cs="Arial"/>
                <w:lang w:val="es-ES" w:eastAsia="es-ES"/>
              </w:rPr>
              <w:t xml:space="preserve"> con la implementación del proyecto</w:t>
            </w:r>
          </w:p>
          <w:p w14:paraId="598E8B8F" w14:textId="10EA0273" w:rsidR="00080A8B" w:rsidRPr="00C15F8A" w:rsidRDefault="0562341A" w:rsidP="00001EA3">
            <w:pPr>
              <w:pStyle w:val="Prrafodelista"/>
              <w:numPr>
                <w:ilvl w:val="0"/>
                <w:numId w:val="21"/>
              </w:numPr>
              <w:jc w:val="both"/>
              <w:rPr>
                <w:rFonts w:ascii="Arial" w:eastAsia="Times New Roman" w:hAnsi="Arial" w:cs="Arial"/>
                <w:lang w:val="es"/>
              </w:rPr>
            </w:pPr>
            <w:r w:rsidRPr="005D1EF1">
              <w:rPr>
                <w:rFonts w:ascii="Arial" w:eastAsia="Times New Roman" w:hAnsi="Arial" w:cs="Arial"/>
                <w:lang w:val="es"/>
              </w:rPr>
              <w:t>Con qué entidades del orden nacional, departamental y municipal, organismos de cooperación y/o privados se articuló o recibió apoyo para la implementación de este proyecto.</w:t>
            </w:r>
          </w:p>
          <w:p w14:paraId="53A117CA" w14:textId="7C6CAF65" w:rsidR="00080A8B" w:rsidRPr="005D1EF1" w:rsidRDefault="00080A8B" w:rsidP="00C15F8A">
            <w:pPr>
              <w:jc w:val="both"/>
              <w:rPr>
                <w:rFonts w:ascii="Arial" w:hAnsi="Arial" w:cs="Arial"/>
                <w:sz w:val="22"/>
                <w:szCs w:val="22"/>
                <w:lang w:val="es-ES"/>
              </w:rPr>
            </w:pPr>
            <w:r w:rsidRPr="005D1EF1">
              <w:rPr>
                <w:rFonts w:ascii="Arial" w:hAnsi="Arial" w:cs="Arial"/>
                <w:sz w:val="22"/>
                <w:szCs w:val="22"/>
                <w:lang w:val="es-ES"/>
              </w:rPr>
              <w:t xml:space="preserve">Por ejemplo: </w:t>
            </w:r>
          </w:p>
          <w:p w14:paraId="661A8935" w14:textId="77777777" w:rsidR="00080A8B" w:rsidRPr="005D1EF1" w:rsidRDefault="00080A8B" w:rsidP="00001EA3">
            <w:pPr>
              <w:rPr>
                <w:rFonts w:ascii="Arial" w:hAnsi="Arial" w:cs="Arial"/>
                <w:sz w:val="22"/>
                <w:szCs w:val="22"/>
                <w:lang w:val="es-ES"/>
              </w:rPr>
            </w:pPr>
            <w:r w:rsidRPr="005D1EF1">
              <w:rPr>
                <w:rFonts w:ascii="Arial" w:hAnsi="Arial" w:cs="Arial"/>
                <w:sz w:val="22"/>
                <w:szCs w:val="22"/>
                <w:lang w:val="es-ES"/>
              </w:rPr>
              <w:t>Nombre del Proyecto</w:t>
            </w:r>
          </w:p>
          <w:p w14:paraId="230E9484" w14:textId="77777777" w:rsidR="00080A8B" w:rsidRPr="00C15F8A" w:rsidRDefault="00080A8B" w:rsidP="00001EA3">
            <w:pPr>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Construcción de aula escolar para ampliar el plantel educativo de la I.E. La Paz en la vereda Sol Naciente del Municipio de Puerto Alegre</w:t>
            </w:r>
          </w:p>
          <w:p w14:paraId="016452C4" w14:textId="77777777" w:rsidR="00080A8B" w:rsidRPr="005D1EF1" w:rsidRDefault="00080A8B" w:rsidP="00001EA3">
            <w:pPr>
              <w:rPr>
                <w:rFonts w:ascii="Arial" w:hAnsi="Arial" w:cs="Arial"/>
                <w:sz w:val="22"/>
                <w:szCs w:val="22"/>
                <w:lang w:val="es-ES"/>
              </w:rPr>
            </w:pPr>
          </w:p>
          <w:p w14:paraId="00C7CF45" w14:textId="6758BD91" w:rsidR="00080A8B" w:rsidRPr="005D1EF1" w:rsidRDefault="00C357D5" w:rsidP="00001EA3">
            <w:pPr>
              <w:rPr>
                <w:rFonts w:ascii="Arial" w:hAnsi="Arial" w:cs="Arial"/>
                <w:sz w:val="22"/>
                <w:szCs w:val="22"/>
                <w:lang w:val="es-ES"/>
              </w:rPr>
            </w:pPr>
            <w:r w:rsidRPr="005D1EF1">
              <w:rPr>
                <w:rFonts w:ascii="Arial" w:hAnsi="Arial" w:cs="Arial"/>
                <w:sz w:val="22"/>
                <w:szCs w:val="22"/>
                <w:lang w:val="es-ES"/>
              </w:rPr>
              <w:t>¿</w:t>
            </w:r>
            <w:r w:rsidR="00080A8B" w:rsidRPr="005D1EF1">
              <w:rPr>
                <w:rFonts w:ascii="Arial" w:hAnsi="Arial" w:cs="Arial"/>
                <w:sz w:val="22"/>
                <w:szCs w:val="22"/>
                <w:lang w:val="es-ES"/>
              </w:rPr>
              <w:t>En qu</w:t>
            </w:r>
            <w:r w:rsidRPr="005D1EF1">
              <w:rPr>
                <w:rFonts w:ascii="Arial" w:hAnsi="Arial" w:cs="Arial"/>
                <w:sz w:val="22"/>
                <w:szCs w:val="22"/>
                <w:lang w:val="es-ES"/>
              </w:rPr>
              <w:t>é</w:t>
            </w:r>
            <w:r w:rsidR="00080A8B" w:rsidRPr="005D1EF1">
              <w:rPr>
                <w:rFonts w:ascii="Arial" w:hAnsi="Arial" w:cs="Arial"/>
                <w:sz w:val="22"/>
                <w:szCs w:val="22"/>
                <w:lang w:val="es-ES"/>
              </w:rPr>
              <w:t xml:space="preserve"> consiste</w:t>
            </w:r>
            <w:r w:rsidRPr="005D1EF1">
              <w:rPr>
                <w:rFonts w:ascii="Arial" w:hAnsi="Arial" w:cs="Arial"/>
                <w:sz w:val="22"/>
                <w:szCs w:val="22"/>
                <w:lang w:val="es-ES"/>
              </w:rPr>
              <w:t>?</w:t>
            </w:r>
          </w:p>
          <w:p w14:paraId="7B955C32" w14:textId="77777777" w:rsidR="00C357D5" w:rsidRPr="005D1EF1" w:rsidRDefault="00C357D5" w:rsidP="00001EA3">
            <w:pPr>
              <w:rPr>
                <w:rFonts w:ascii="Arial" w:hAnsi="Arial" w:cs="Arial"/>
                <w:sz w:val="22"/>
                <w:szCs w:val="22"/>
                <w:lang w:val="es-ES"/>
              </w:rPr>
            </w:pPr>
          </w:p>
          <w:p w14:paraId="0C674809" w14:textId="36BCE1AE" w:rsidR="00080A8B" w:rsidRPr="00C15F8A" w:rsidRDefault="00080A8B" w:rsidP="00001EA3">
            <w:pPr>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14:paraId="7143488F" w14:textId="77777777" w:rsidR="00080A8B" w:rsidRPr="005D1EF1" w:rsidRDefault="00080A8B" w:rsidP="00001EA3">
            <w:pPr>
              <w:jc w:val="both"/>
              <w:rPr>
                <w:rFonts w:ascii="Arial" w:hAnsi="Arial" w:cs="Arial"/>
                <w:sz w:val="22"/>
                <w:szCs w:val="22"/>
                <w:lang w:val="es-ES"/>
              </w:rPr>
            </w:pPr>
          </w:p>
          <w:p w14:paraId="3D438BDC" w14:textId="77777777" w:rsidR="00080A8B" w:rsidRPr="005D1EF1" w:rsidRDefault="00080A8B" w:rsidP="00001EA3">
            <w:pPr>
              <w:jc w:val="both"/>
              <w:rPr>
                <w:rFonts w:ascii="Arial" w:hAnsi="Arial" w:cs="Arial"/>
                <w:sz w:val="22"/>
                <w:szCs w:val="22"/>
                <w:lang w:val="es-ES"/>
              </w:rPr>
            </w:pPr>
            <w:r w:rsidRPr="005D1EF1">
              <w:rPr>
                <w:rFonts w:ascii="Arial" w:hAnsi="Arial" w:cs="Arial"/>
                <w:sz w:val="22"/>
                <w:szCs w:val="22"/>
                <w:lang w:val="es-ES"/>
              </w:rPr>
              <w:t>Acciones realizadas</w:t>
            </w:r>
          </w:p>
          <w:p w14:paraId="635945AB" w14:textId="77777777" w:rsidR="00080A8B" w:rsidRPr="00C15F8A" w:rsidRDefault="00080A8B" w:rsidP="00D955A1">
            <w:pPr>
              <w:pStyle w:val="Prrafodelista"/>
              <w:numPr>
                <w:ilvl w:val="0"/>
                <w:numId w:val="12"/>
              </w:numPr>
              <w:spacing w:before="100" w:beforeAutospacing="1" w:after="100" w:afterAutospacing="1"/>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Se realizaron actividades de mampostería en el primer piso y fundido de vigas aéreas</w:t>
            </w:r>
          </w:p>
          <w:p w14:paraId="72D2ADA6" w14:textId="77777777" w:rsidR="00080A8B" w:rsidRPr="00C15F8A" w:rsidRDefault="00080A8B" w:rsidP="00D955A1">
            <w:pPr>
              <w:pStyle w:val="Prrafodelista"/>
              <w:numPr>
                <w:ilvl w:val="0"/>
                <w:numId w:val="12"/>
              </w:numPr>
              <w:spacing w:before="100" w:beforeAutospacing="1" w:after="100" w:afterAutospacing="1"/>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Se fundieron columnas y se realizó el armado para la placa de entrepiso.</w:t>
            </w:r>
          </w:p>
          <w:p w14:paraId="175CB52A" w14:textId="77777777" w:rsidR="00080A8B" w:rsidRPr="00C15F8A" w:rsidRDefault="00080A8B" w:rsidP="00D955A1">
            <w:pPr>
              <w:pStyle w:val="Prrafodelista"/>
              <w:numPr>
                <w:ilvl w:val="0"/>
                <w:numId w:val="12"/>
              </w:numPr>
              <w:spacing w:before="100" w:beforeAutospacing="1" w:after="100" w:afterAutospacing="1"/>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Se instalaron la tuberías eléctricas e hidráulicas.</w:t>
            </w:r>
          </w:p>
          <w:p w14:paraId="5A9EC979" w14:textId="77777777" w:rsidR="00080A8B" w:rsidRPr="00C15F8A" w:rsidRDefault="00080A8B" w:rsidP="00D955A1">
            <w:pPr>
              <w:pStyle w:val="Prrafodelista"/>
              <w:numPr>
                <w:ilvl w:val="0"/>
                <w:numId w:val="12"/>
              </w:numPr>
              <w:spacing w:before="100" w:beforeAutospacing="1" w:after="100" w:afterAutospacing="1"/>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Se instalaron equipos eléctricos para la puesta en marcha del aula escolar.</w:t>
            </w:r>
          </w:p>
          <w:p w14:paraId="18A41029" w14:textId="77777777" w:rsidR="00080A8B" w:rsidRPr="005D1EF1" w:rsidRDefault="00080A8B" w:rsidP="00001EA3">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14:paraId="690CA944" w14:textId="77777777" w:rsidR="00080A8B" w:rsidRPr="00C15F8A" w:rsidRDefault="00080A8B" w:rsidP="00001EA3">
            <w:pPr>
              <w:spacing w:before="100" w:beforeAutospacing="1" w:after="100" w:afterAutospacing="1"/>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14:paraId="25C694A2" w14:textId="77777777" w:rsidR="00080A8B" w:rsidRPr="005D1EF1" w:rsidRDefault="00080A8B" w:rsidP="00001EA3">
            <w:pPr>
              <w:jc w:val="both"/>
              <w:rPr>
                <w:rFonts w:ascii="Arial" w:hAnsi="Arial" w:cs="Arial"/>
                <w:sz w:val="22"/>
                <w:szCs w:val="22"/>
                <w:lang w:val="es-ES"/>
              </w:rPr>
            </w:pPr>
          </w:p>
        </w:tc>
      </w:tr>
      <w:tr w:rsidR="00080A8B" w:rsidRPr="005D1EF1" w14:paraId="531B3B18" w14:textId="77777777" w:rsidTr="289DC217">
        <w:tc>
          <w:tcPr>
            <w:tcW w:w="1726" w:type="dxa"/>
            <w:tcBorders>
              <w:top w:val="single" w:sz="4" w:space="0" w:color="0070C0"/>
              <w:left w:val="single" w:sz="4" w:space="0" w:color="0070C0"/>
              <w:bottom w:val="single" w:sz="4" w:space="0" w:color="0070C0"/>
            </w:tcBorders>
            <w:vAlign w:val="center"/>
          </w:tcPr>
          <w:p w14:paraId="28D77FE4" w14:textId="77777777" w:rsidR="00080A8B" w:rsidRPr="005D1EF1" w:rsidRDefault="00080A8B" w:rsidP="00001EA3">
            <w:pPr>
              <w:jc w:val="center"/>
              <w:rPr>
                <w:rFonts w:ascii="Arial" w:hAnsi="Arial" w:cs="Arial"/>
              </w:rPr>
            </w:pPr>
            <w:r w:rsidRPr="005D1EF1">
              <w:rPr>
                <w:rFonts w:ascii="Arial" w:hAnsi="Arial" w:cs="Arial"/>
                <w:noProof/>
                <w:lang w:eastAsia="es-CO"/>
              </w:rPr>
              <w:lastRenderedPageBreak/>
              <w:drawing>
                <wp:inline distT="0" distB="0" distL="0" distR="0" wp14:anchorId="102BAEA5" wp14:editId="76D7AA02">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4AFF5F65" w14:textId="14FAF776" w:rsidR="00C15F8A" w:rsidRDefault="00C15F8A" w:rsidP="00BF7758">
            <w:pPr>
              <w:jc w:val="both"/>
              <w:rPr>
                <w:rFonts w:ascii="Arial" w:hAnsi="Arial" w:cs="Arial"/>
                <w:sz w:val="22"/>
                <w:szCs w:val="22"/>
                <w:lang w:val="es-ES"/>
              </w:rPr>
            </w:pPr>
            <w:r>
              <w:rPr>
                <w:rFonts w:ascii="Arial" w:hAnsi="Arial" w:cs="Arial"/>
                <w:sz w:val="22"/>
                <w:szCs w:val="22"/>
                <w:lang w:val="es-ES"/>
              </w:rPr>
              <w:t>Población beneficiada:</w:t>
            </w:r>
          </w:p>
          <w:p w14:paraId="08062D53" w14:textId="2F6D1762" w:rsidR="00CF3E6E" w:rsidRPr="00C15F8A" w:rsidRDefault="007E1539" w:rsidP="00BF7758">
            <w:pPr>
              <w:jc w:val="both"/>
              <w:rPr>
                <w:rFonts w:ascii="Arial" w:hAnsi="Arial" w:cs="Arial"/>
                <w:color w:val="70AD47" w:themeColor="accent6"/>
                <w:sz w:val="22"/>
                <w:szCs w:val="22"/>
              </w:rPr>
            </w:pPr>
            <w:r w:rsidRPr="00C15F8A">
              <w:rPr>
                <w:rFonts w:ascii="Arial" w:hAnsi="Arial" w:cs="Arial"/>
                <w:color w:val="70AD47" w:themeColor="accent6"/>
                <w:sz w:val="22"/>
                <w:szCs w:val="22"/>
                <w:lang w:val="es-ES"/>
              </w:rPr>
              <w:t xml:space="preserve">¿Qué </w:t>
            </w:r>
            <w:r w:rsidRPr="00C15F8A">
              <w:rPr>
                <w:rFonts w:ascii="Arial" w:hAnsi="Arial" w:cs="Arial"/>
                <w:color w:val="70AD47" w:themeColor="accent6"/>
                <w:sz w:val="22"/>
                <w:szCs w:val="22"/>
              </w:rPr>
              <w:t xml:space="preserve">población fue beneficiaria? </w:t>
            </w:r>
          </w:p>
          <w:p w14:paraId="09106B62" w14:textId="2D5AA5C3" w:rsidR="007E1539" w:rsidRPr="00C15F8A" w:rsidRDefault="007E1539" w:rsidP="00BF7758">
            <w:pPr>
              <w:jc w:val="both"/>
              <w:rPr>
                <w:rFonts w:ascii="Arial" w:hAnsi="Arial" w:cs="Arial"/>
                <w:color w:val="70AD47" w:themeColor="accent6"/>
                <w:sz w:val="22"/>
                <w:szCs w:val="22"/>
              </w:rPr>
            </w:pPr>
            <w:r w:rsidRPr="00C15F8A">
              <w:rPr>
                <w:rFonts w:ascii="Arial" w:hAnsi="Arial" w:cs="Arial"/>
                <w:color w:val="70AD47" w:themeColor="accent6"/>
                <w:sz w:val="22"/>
                <w:szCs w:val="22"/>
              </w:rPr>
              <w:t>Cuantifique y detalle si son pueblos y comunidades étnicas, mujeres, jóvenes, niños, adultos mayores, y población LGBTI, víctimas y firmantes del Acuerdo de Paz entre otros.</w:t>
            </w:r>
          </w:p>
          <w:p w14:paraId="4EF271DC" w14:textId="2778C610" w:rsidR="007E1539" w:rsidRPr="00C15F8A" w:rsidRDefault="007E1539" w:rsidP="00BF7758">
            <w:pPr>
              <w:jc w:val="both"/>
              <w:rPr>
                <w:rFonts w:ascii="Arial" w:hAnsi="Arial" w:cs="Arial"/>
                <w:color w:val="70AD47" w:themeColor="accent6"/>
                <w:sz w:val="22"/>
                <w:szCs w:val="22"/>
              </w:rPr>
            </w:pPr>
            <w:r w:rsidRPr="00C15F8A">
              <w:rPr>
                <w:rFonts w:ascii="Arial" w:hAnsi="Arial" w:cs="Arial"/>
                <w:color w:val="70AD47" w:themeColor="accent6"/>
                <w:sz w:val="22"/>
                <w:szCs w:val="22"/>
              </w:rPr>
              <w:t>Por ejemplo, cincuenta (50) mujeres de la comunidad indígena del pueblo Arhuaco.</w:t>
            </w:r>
          </w:p>
          <w:p w14:paraId="65B1C230" w14:textId="5CD4FE2E" w:rsidR="007E1539" w:rsidRPr="005D1EF1" w:rsidRDefault="007E1539" w:rsidP="00001EA3">
            <w:pPr>
              <w:jc w:val="both"/>
              <w:rPr>
                <w:rFonts w:ascii="Arial" w:hAnsi="Arial" w:cs="Arial"/>
                <w:sz w:val="22"/>
                <w:szCs w:val="22"/>
                <w:lang w:val="es-ES"/>
              </w:rPr>
            </w:pPr>
            <w:r w:rsidRPr="005D1EF1">
              <w:rPr>
                <w:rFonts w:ascii="Arial" w:hAnsi="Arial" w:cs="Arial"/>
                <w:sz w:val="22"/>
                <w:szCs w:val="22"/>
                <w:lang w:val="es-ES"/>
              </w:rPr>
              <w:lastRenderedPageBreak/>
              <w:t xml:space="preserve"> </w:t>
            </w:r>
          </w:p>
          <w:p w14:paraId="783C94D2" w14:textId="4177E3DB" w:rsidR="007E1539" w:rsidRPr="005D1EF1" w:rsidRDefault="00C15F8A" w:rsidP="00001EA3">
            <w:pPr>
              <w:jc w:val="both"/>
              <w:rPr>
                <w:rFonts w:ascii="Arial" w:hAnsi="Arial" w:cs="Arial"/>
                <w:sz w:val="22"/>
                <w:szCs w:val="22"/>
                <w:lang w:val="es-ES"/>
              </w:rPr>
            </w:pPr>
            <w:r>
              <w:rPr>
                <w:rFonts w:ascii="Arial" w:hAnsi="Arial" w:cs="Arial"/>
                <w:sz w:val="22"/>
                <w:szCs w:val="22"/>
                <w:lang w:val="es-ES"/>
              </w:rPr>
              <w:t xml:space="preserve">Ubicación: </w:t>
            </w:r>
          </w:p>
          <w:p w14:paraId="6E5215AF" w14:textId="6B56D6C3" w:rsidR="00080A8B" w:rsidRPr="00C15F8A" w:rsidRDefault="00080A8B" w:rsidP="00001EA3">
            <w:pPr>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 xml:space="preserve">¿En qué </w:t>
            </w:r>
            <w:r w:rsidR="00C15F8A" w:rsidRPr="00C15F8A">
              <w:rPr>
                <w:rFonts w:ascii="Arial" w:hAnsi="Arial" w:cs="Arial"/>
                <w:color w:val="70AD47" w:themeColor="accent6"/>
                <w:sz w:val="22"/>
                <w:szCs w:val="22"/>
                <w:lang w:val="es-ES"/>
              </w:rPr>
              <w:t xml:space="preserve">municipio o municipios, </w:t>
            </w:r>
            <w:r w:rsidRPr="00C15F8A">
              <w:rPr>
                <w:rFonts w:ascii="Arial" w:hAnsi="Arial" w:cs="Arial"/>
                <w:color w:val="70AD47" w:themeColor="accent6"/>
                <w:sz w:val="22"/>
                <w:szCs w:val="22"/>
                <w:lang w:val="es-ES"/>
              </w:rPr>
              <w:t>Vereda, corregimiento, Resguardo o Consejo Comunitario desarrollamos las acciones para dar cumplimento al proyecto?</w:t>
            </w:r>
          </w:p>
          <w:p w14:paraId="4B312904" w14:textId="41FB7A23" w:rsidR="00080A8B" w:rsidRPr="00C15F8A" w:rsidRDefault="00080A8B" w:rsidP="00001EA3">
            <w:pPr>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 xml:space="preserve">Escriba en máximo un párrafo los nombres de las veredas, corregimientos, barrios o zonas en las que se desarrollaron las acciones: </w:t>
            </w:r>
          </w:p>
          <w:p w14:paraId="37FF6987" w14:textId="77777777" w:rsidR="00080A8B" w:rsidRPr="00C15F8A" w:rsidRDefault="00080A8B" w:rsidP="00D955A1">
            <w:pPr>
              <w:pStyle w:val="Prrafodelista"/>
              <w:numPr>
                <w:ilvl w:val="0"/>
                <w:numId w:val="11"/>
              </w:numPr>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Zona urbana o rural</w:t>
            </w:r>
          </w:p>
          <w:p w14:paraId="3BB8619D" w14:textId="4F83F92C" w:rsidR="00080A8B" w:rsidRPr="00C15F8A" w:rsidRDefault="00080A8B" w:rsidP="00001EA3">
            <w:pPr>
              <w:pStyle w:val="Prrafodelista"/>
              <w:numPr>
                <w:ilvl w:val="0"/>
                <w:numId w:val="11"/>
              </w:numPr>
              <w:jc w:val="both"/>
              <w:rPr>
                <w:rFonts w:ascii="Arial" w:eastAsia="Times New Roman" w:hAnsi="Arial" w:cs="Arial"/>
                <w:color w:val="70AD47" w:themeColor="accent6"/>
                <w:lang w:val="es-ES" w:eastAsia="es-ES_tradnl"/>
              </w:rPr>
            </w:pPr>
            <w:r w:rsidRPr="00C15F8A">
              <w:rPr>
                <w:rFonts w:ascii="Arial" w:eastAsia="Times New Roman" w:hAnsi="Arial" w:cs="Arial"/>
                <w:color w:val="70AD47" w:themeColor="accent6"/>
                <w:lang w:val="es-ES" w:eastAsia="es-ES_tradnl"/>
              </w:rPr>
              <w:t>Nombre de la vereda o corregimiento</w:t>
            </w:r>
          </w:p>
          <w:p w14:paraId="2B859BB4" w14:textId="77777777" w:rsidR="00080A8B" w:rsidRPr="00C15F8A" w:rsidRDefault="00080A8B" w:rsidP="00001EA3">
            <w:pPr>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Por ejemplo:</w:t>
            </w:r>
          </w:p>
          <w:p w14:paraId="3FB30FCC" w14:textId="77777777" w:rsidR="00080A8B" w:rsidRPr="00C15F8A" w:rsidRDefault="00080A8B" w:rsidP="00001EA3">
            <w:pPr>
              <w:jc w:val="both"/>
              <w:rPr>
                <w:rFonts w:ascii="Arial" w:hAnsi="Arial" w:cs="Arial"/>
                <w:color w:val="70AD47" w:themeColor="accent6"/>
                <w:sz w:val="22"/>
                <w:szCs w:val="22"/>
                <w:lang w:val="es-ES"/>
              </w:rPr>
            </w:pPr>
            <w:r w:rsidRPr="00C15F8A">
              <w:rPr>
                <w:rFonts w:ascii="Arial" w:hAnsi="Arial" w:cs="Arial"/>
                <w:color w:val="70AD47" w:themeColor="accent6"/>
                <w:sz w:val="22"/>
                <w:szCs w:val="22"/>
                <w:lang w:val="es-ES"/>
              </w:rPr>
              <w:t>Vereda Sol Naciente, zona rural del municipio de Puerto Alegre</w:t>
            </w:r>
          </w:p>
          <w:p w14:paraId="5371E2EB" w14:textId="77777777" w:rsidR="00080A8B" w:rsidRPr="005D1EF1" w:rsidRDefault="00080A8B" w:rsidP="00001EA3">
            <w:pPr>
              <w:jc w:val="both"/>
              <w:rPr>
                <w:rFonts w:ascii="Arial" w:hAnsi="Arial" w:cs="Arial"/>
                <w:sz w:val="22"/>
                <w:szCs w:val="22"/>
                <w:lang w:val="es-ES"/>
              </w:rPr>
            </w:pPr>
          </w:p>
        </w:tc>
      </w:tr>
    </w:tbl>
    <w:p w14:paraId="3FE29D95" w14:textId="1452A73B" w:rsidR="00080A8B" w:rsidRPr="00510722" w:rsidRDefault="00080A8B" w:rsidP="00C31AE3">
      <w:pPr>
        <w:jc w:val="both"/>
        <w:rPr>
          <w:rFonts w:ascii="Arial" w:hAnsi="Arial" w:cs="Arial"/>
          <w:color w:val="70AD47" w:themeColor="accent6"/>
          <w:sz w:val="22"/>
          <w:szCs w:val="22"/>
          <w:lang w:val="es-ES"/>
        </w:rPr>
      </w:pPr>
      <w:r w:rsidRPr="00510722">
        <w:rPr>
          <w:rFonts w:ascii="Arial" w:hAnsi="Arial" w:cs="Arial"/>
          <w:color w:val="70AD47" w:themeColor="accent6"/>
          <w:sz w:val="22"/>
          <w:szCs w:val="22"/>
          <w:lang w:val="es-ES"/>
        </w:rPr>
        <w:lastRenderedPageBreak/>
        <w:t>(Se debe replicar esta estructura con información por cada proyecto sobre el cual se presenta información)</w:t>
      </w:r>
    </w:p>
    <w:p w14:paraId="3DA0CEF6" w14:textId="384196B9" w:rsidR="2F99CEF2" w:rsidRDefault="2F99CEF2"/>
    <w:p w14:paraId="473FFE3D" w14:textId="24887407" w:rsidR="00411C22" w:rsidRPr="00510722" w:rsidRDefault="00411C22" w:rsidP="00510722">
      <w:pPr>
        <w:jc w:val="both"/>
        <w:rPr>
          <w:rFonts w:ascii="Arial" w:hAnsi="Arial" w:cs="Arial"/>
          <w:sz w:val="22"/>
          <w:szCs w:val="22"/>
          <w:lang w:val="es-ES"/>
        </w:rPr>
      </w:pPr>
      <w:r w:rsidRPr="00411C22">
        <w:rPr>
          <w:rFonts w:ascii="Arial" w:hAnsi="Arial" w:cs="Arial"/>
          <w:sz w:val="22"/>
          <w:szCs w:val="22"/>
          <w:lang w:val="es-ES"/>
        </w:rPr>
        <w:t>Pilar 2</w:t>
      </w:r>
      <w:r w:rsidRPr="00411C22">
        <w:rPr>
          <w:rFonts w:ascii="Arial" w:hAnsi="Arial" w:cs="Arial"/>
          <w:sz w:val="22"/>
          <w:szCs w:val="22"/>
          <w:lang w:val="es-ES"/>
        </w:rPr>
        <w:tab/>
        <w:t xml:space="preserve">Infraestructura </w:t>
      </w:r>
      <w:r>
        <w:rPr>
          <w:rFonts w:ascii="Arial" w:hAnsi="Arial" w:cs="Arial"/>
          <w:sz w:val="22"/>
          <w:szCs w:val="22"/>
          <w:lang w:val="es-ES"/>
        </w:rPr>
        <w:t>y</w:t>
      </w:r>
      <w:r w:rsidRPr="00510722">
        <w:rPr>
          <w:rFonts w:ascii="Arial" w:hAnsi="Arial" w:cs="Arial"/>
          <w:sz w:val="22"/>
          <w:szCs w:val="22"/>
          <w:lang w:val="es-ES"/>
        </w:rPr>
        <w:t xml:space="preserve"> Adecuación De Tierras</w:t>
      </w:r>
    </w:p>
    <w:p w14:paraId="4B41FD65" w14:textId="21D7FB06" w:rsidR="00411C22" w:rsidRDefault="00411C22"/>
    <w:p w14:paraId="75C5DDC8" w14:textId="333453EA" w:rsidR="00411C22" w:rsidRDefault="00411C22">
      <w:pPr>
        <w:rPr>
          <w:rFonts w:ascii="Arial" w:hAnsi="Arial" w:cs="Arial"/>
          <w:color w:val="70AD47" w:themeColor="accent6"/>
          <w:lang w:val="es-ES"/>
        </w:rPr>
      </w:pPr>
      <w:r w:rsidRPr="00510722">
        <w:rPr>
          <w:rFonts w:ascii="Arial" w:hAnsi="Arial" w:cs="Arial"/>
          <w:color w:val="70AD47" w:themeColor="accent6"/>
          <w:lang w:val="es-ES"/>
        </w:rPr>
        <w:t>(registre las acciones realizadas durante la vigencia por cada uno de los proyectos</w:t>
      </w:r>
      <w:r>
        <w:rPr>
          <w:rFonts w:ascii="Arial" w:hAnsi="Arial" w:cs="Arial"/>
          <w:color w:val="70AD47" w:themeColor="accent6"/>
          <w:lang w:val="es-ES"/>
        </w:rPr>
        <w:t xml:space="preserve"> detallando lo realizado según la </w:t>
      </w:r>
      <w:proofErr w:type="spellStart"/>
      <w:r>
        <w:rPr>
          <w:rFonts w:ascii="Arial" w:hAnsi="Arial" w:cs="Arial"/>
          <w:color w:val="70AD47" w:themeColor="accent6"/>
          <w:lang w:val="es-ES"/>
        </w:rPr>
        <w:t>estrucuta</w:t>
      </w:r>
      <w:proofErr w:type="spellEnd"/>
      <w:r>
        <w:rPr>
          <w:rFonts w:ascii="Arial" w:hAnsi="Arial" w:cs="Arial"/>
          <w:color w:val="70AD47" w:themeColor="accent6"/>
          <w:lang w:val="es-ES"/>
        </w:rPr>
        <w:t xml:space="preserve"> anterior</w:t>
      </w:r>
      <w:r w:rsidRPr="00510722">
        <w:rPr>
          <w:rFonts w:ascii="Arial" w:hAnsi="Arial" w:cs="Arial"/>
          <w:color w:val="70AD47" w:themeColor="accent6"/>
          <w:lang w:val="es-ES"/>
        </w:rPr>
        <w:t>)</w:t>
      </w:r>
    </w:p>
    <w:p w14:paraId="7983FB97" w14:textId="5757C9EA" w:rsidR="00411C22" w:rsidRDefault="00411C22">
      <w:pPr>
        <w:rPr>
          <w:rFonts w:ascii="Arial" w:hAnsi="Arial" w:cs="Arial"/>
          <w:color w:val="70AD47" w:themeColor="accent6"/>
          <w:lang w:val="es-ES"/>
        </w:rPr>
      </w:pPr>
    </w:p>
    <w:p w14:paraId="5DE9EBCD" w14:textId="57458FDA" w:rsidR="00411C22" w:rsidRPr="00510722" w:rsidRDefault="00411C22">
      <w:pPr>
        <w:rPr>
          <w:rFonts w:ascii="Arial" w:hAnsi="Arial" w:cs="Arial"/>
          <w:color w:val="70AD47" w:themeColor="accent6"/>
          <w:lang w:val="es-ES"/>
        </w:rPr>
      </w:pPr>
      <w:r>
        <w:rPr>
          <w:rFonts w:ascii="Arial" w:hAnsi="Arial" w:cs="Arial"/>
          <w:color w:val="70AD47" w:themeColor="accent6"/>
          <w:lang w:val="es-ES"/>
        </w:rPr>
        <w:t>(Incluya a continuación los demás Pilares y la descripción de acciones por proyectos frente a los cuales se desarrollaron actividades por la Gobernación en el año 2024)</w:t>
      </w:r>
    </w:p>
    <w:p w14:paraId="50B5F5E9" w14:textId="77777777" w:rsidR="00411C22" w:rsidRDefault="00411C22"/>
    <w:p w14:paraId="5BA1542E" w14:textId="4E59A095" w:rsidR="00F21CED" w:rsidRPr="008832C0" w:rsidRDefault="008832C0" w:rsidP="008832C0">
      <w:pPr>
        <w:pStyle w:val="Ttulo2"/>
        <w:ind w:left="708"/>
        <w:rPr>
          <w:color w:val="002060"/>
        </w:rPr>
      </w:pPr>
      <w:bookmarkStart w:id="17" w:name="_Toc198138109"/>
      <w:r>
        <w:rPr>
          <w:color w:val="002060"/>
        </w:rPr>
        <w:t>2</w:t>
      </w:r>
      <w:r w:rsidR="005A5ED2" w:rsidRPr="008832C0">
        <w:rPr>
          <w:color w:val="002060"/>
        </w:rPr>
        <w:t>.</w:t>
      </w:r>
      <w:r>
        <w:rPr>
          <w:color w:val="002060"/>
        </w:rPr>
        <w:t>2</w:t>
      </w:r>
      <w:r w:rsidR="005A5ED2" w:rsidRPr="008832C0">
        <w:rPr>
          <w:color w:val="002060"/>
        </w:rPr>
        <w:t xml:space="preserve"> </w:t>
      </w:r>
      <w:r w:rsidR="00912D56" w:rsidRPr="008832C0">
        <w:rPr>
          <w:color w:val="002060"/>
        </w:rPr>
        <w:t xml:space="preserve">Acciones </w:t>
      </w:r>
      <w:r w:rsidR="00FD3E5C" w:rsidRPr="008832C0">
        <w:rPr>
          <w:color w:val="002060"/>
        </w:rPr>
        <w:t xml:space="preserve">adicionales </w:t>
      </w:r>
      <w:r w:rsidR="00912D56" w:rsidRPr="008832C0">
        <w:rPr>
          <w:color w:val="002060"/>
        </w:rPr>
        <w:t>para la construcción de paz por punto del acuerdo final de paz</w:t>
      </w:r>
      <w:bookmarkEnd w:id="17"/>
      <w:r w:rsidR="00912D56" w:rsidRPr="008832C0">
        <w:rPr>
          <w:color w:val="002060"/>
        </w:rPr>
        <w:t xml:space="preserve"> </w:t>
      </w:r>
    </w:p>
    <w:p w14:paraId="02AFCE69" w14:textId="26554C39" w:rsidR="00F21CED" w:rsidRPr="005D1EF1" w:rsidRDefault="00F21CED" w:rsidP="00C31AE3">
      <w:pPr>
        <w:jc w:val="both"/>
        <w:rPr>
          <w:rFonts w:ascii="Arial" w:eastAsia="Songti TC" w:hAnsi="Arial" w:cs="Arial"/>
          <w:b/>
          <w:color w:val="1F3864" w:themeColor="accent1" w:themeShade="80"/>
          <w:sz w:val="22"/>
          <w:szCs w:val="22"/>
          <w:lang w:val="es-ES"/>
        </w:rPr>
      </w:pPr>
    </w:p>
    <w:p w14:paraId="7F05A72F" w14:textId="77777777" w:rsidR="003724C5" w:rsidRPr="005D1EF1" w:rsidRDefault="003724C5" w:rsidP="2F99CEF2">
      <w:pPr>
        <w:jc w:val="both"/>
        <w:rPr>
          <w:rFonts w:ascii="Arial" w:hAnsi="Arial" w:cs="Arial"/>
          <w:sz w:val="22"/>
          <w:szCs w:val="22"/>
        </w:rPr>
      </w:pPr>
      <w:r w:rsidRPr="2F99CEF2">
        <w:rPr>
          <w:rFonts w:ascii="Arial" w:hAnsi="Arial" w:cs="Arial"/>
          <w:sz w:val="22"/>
          <w:szCs w:val="22"/>
        </w:rPr>
        <w:t>El Acuerdo Final de Paz de 2016 en Colombia, suscrito entre el Gobierno y las FARC-EP, se articula en torno a seis puntos fundamentales. Cada uno de estos puntos constituye un pilar esencial para la edificación de una paz duradera en el país, y su efectiva implementación demanda el compromiso conjunto de los entes territoriales, la sociedad civil y el Gobierno Nacional.</w:t>
      </w:r>
    </w:p>
    <w:p w14:paraId="0F71FE5D" w14:textId="77777777" w:rsidR="00FD3E5C" w:rsidRPr="005D1EF1" w:rsidRDefault="00FD3E5C" w:rsidP="2F99CEF2">
      <w:pPr>
        <w:jc w:val="both"/>
        <w:rPr>
          <w:rFonts w:ascii="Arial" w:eastAsia="Songti TC" w:hAnsi="Arial" w:cs="Arial"/>
          <w:b/>
          <w:bCs/>
          <w:color w:val="1F3864" w:themeColor="accent1" w:themeShade="80"/>
          <w:sz w:val="22"/>
          <w:szCs w:val="22"/>
          <w:lang w:val="es-ES"/>
        </w:rPr>
      </w:pPr>
    </w:p>
    <w:p w14:paraId="3DB0BACC" w14:textId="1F2E19C4" w:rsidR="00593747" w:rsidRPr="00593747" w:rsidRDefault="00593747" w:rsidP="00593747">
      <w:pPr>
        <w:jc w:val="both"/>
        <w:rPr>
          <w:rFonts w:ascii="Arial" w:hAnsi="Arial" w:cs="Arial"/>
          <w:b/>
          <w:bCs/>
          <w:sz w:val="22"/>
          <w:szCs w:val="22"/>
        </w:rPr>
      </w:pPr>
      <w:r w:rsidRPr="00593747">
        <w:rPr>
          <w:rFonts w:ascii="Arial" w:hAnsi="Arial" w:cs="Arial"/>
          <w:sz w:val="22"/>
          <w:szCs w:val="22"/>
        </w:rPr>
        <w:t>A continuación, se detallan las temáticas y acciones que (</w:t>
      </w:r>
      <w:r w:rsidRPr="00510722">
        <w:rPr>
          <w:rFonts w:ascii="Arial" w:hAnsi="Arial" w:cs="Arial"/>
          <w:sz w:val="22"/>
          <w:szCs w:val="22"/>
        </w:rPr>
        <w:t>escriba el nombre de la entidad territorial)</w:t>
      </w:r>
      <w:r>
        <w:rPr>
          <w:rFonts w:ascii="Arial" w:hAnsi="Arial" w:cs="Arial"/>
          <w:sz w:val="22"/>
          <w:szCs w:val="22"/>
        </w:rPr>
        <w:t xml:space="preserve"> ha llevado durante 202X</w:t>
      </w:r>
      <w:r w:rsidRPr="00593747">
        <w:rPr>
          <w:rFonts w:ascii="Arial" w:hAnsi="Arial" w:cs="Arial"/>
          <w:sz w:val="22"/>
          <w:szCs w:val="22"/>
        </w:rPr>
        <w:t xml:space="preserve"> en relación con cada uno de los seis puntos del acuerdo final de paz, con el objetivo de fomentar una paz estable y duradera, </w:t>
      </w:r>
      <w:r w:rsidRPr="00593747">
        <w:rPr>
          <w:rFonts w:ascii="Arial" w:hAnsi="Arial" w:cs="Arial"/>
          <w:b/>
          <w:bCs/>
          <w:sz w:val="22"/>
          <w:szCs w:val="22"/>
        </w:rPr>
        <w:t>adicionales a los formulados para los pilares de la reforma rural integral e iniciativas PDET:</w:t>
      </w:r>
    </w:p>
    <w:p w14:paraId="408163D0" w14:textId="6DE3ACDC" w:rsidR="005D1EF1" w:rsidRDefault="005D1EF1" w:rsidP="2F99CEF2">
      <w:pPr>
        <w:jc w:val="both"/>
        <w:rPr>
          <w:rFonts w:ascii="Arial" w:hAnsi="Arial" w:cs="Arial"/>
          <w:b/>
          <w:bCs/>
          <w:sz w:val="22"/>
          <w:szCs w:val="22"/>
        </w:rPr>
      </w:pPr>
    </w:p>
    <w:p w14:paraId="79525D37" w14:textId="69C0EA4D" w:rsidR="2F99CEF2" w:rsidRDefault="2F99CEF2" w:rsidP="2F99CEF2">
      <w:pPr>
        <w:jc w:val="both"/>
        <w:rPr>
          <w:rFonts w:ascii="Arial" w:hAnsi="Arial" w:cs="Arial"/>
        </w:rPr>
      </w:pPr>
    </w:p>
    <w:p w14:paraId="526B6A15" w14:textId="27B76F41" w:rsidR="00096589" w:rsidRPr="00E77F84" w:rsidRDefault="00096589" w:rsidP="00096589">
      <w:pPr>
        <w:jc w:val="center"/>
        <w:rPr>
          <w:rFonts w:ascii="Arial" w:hAnsi="Arial" w:cs="Arial"/>
          <w:bCs/>
          <w:sz w:val="22"/>
          <w:szCs w:val="22"/>
          <w:lang w:val="es-ES"/>
        </w:rPr>
      </w:pPr>
      <w:r w:rsidRPr="00E77F84">
        <w:rPr>
          <w:rFonts w:ascii="Arial" w:hAnsi="Arial" w:cs="Arial"/>
          <w:bCs/>
          <w:sz w:val="22"/>
          <w:szCs w:val="22"/>
          <w:lang w:val="es-ES"/>
        </w:rPr>
        <w:t xml:space="preserve">Tabla </w:t>
      </w:r>
      <w:r w:rsidR="00E77F84">
        <w:rPr>
          <w:rFonts w:ascii="Arial" w:hAnsi="Arial" w:cs="Arial"/>
          <w:bCs/>
          <w:sz w:val="22"/>
          <w:szCs w:val="22"/>
          <w:lang w:val="es-ES"/>
        </w:rPr>
        <w:t>5</w:t>
      </w:r>
      <w:r w:rsidRPr="00E77F84">
        <w:rPr>
          <w:rFonts w:ascii="Arial" w:hAnsi="Arial" w:cs="Arial"/>
          <w:bCs/>
          <w:sz w:val="22"/>
          <w:szCs w:val="22"/>
          <w:lang w:val="es-ES"/>
        </w:rPr>
        <w:t>. Acciones adicionales para la construcción de paz por punto del acuerdo final de paz</w:t>
      </w:r>
    </w:p>
    <w:tbl>
      <w:tblPr>
        <w:tblW w:w="0" w:type="auto"/>
        <w:tblInd w:w="-5" w:type="dxa"/>
        <w:tblCellMar>
          <w:left w:w="70" w:type="dxa"/>
          <w:right w:w="70" w:type="dxa"/>
        </w:tblCellMar>
        <w:tblLook w:val="04A0" w:firstRow="1" w:lastRow="0" w:firstColumn="1" w:lastColumn="0" w:noHBand="0" w:noVBand="1"/>
      </w:tblPr>
      <w:tblGrid>
        <w:gridCol w:w="1774"/>
        <w:gridCol w:w="1807"/>
        <w:gridCol w:w="696"/>
        <w:gridCol w:w="1089"/>
        <w:gridCol w:w="1246"/>
        <w:gridCol w:w="1195"/>
        <w:gridCol w:w="1026"/>
      </w:tblGrid>
      <w:tr w:rsidR="00096589" w:rsidRPr="00096589" w14:paraId="31E729F9" w14:textId="77777777" w:rsidTr="00096589">
        <w:trPr>
          <w:trHeight w:val="139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AAAB2C" w14:textId="747A7FD0"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Puntos del acuerdo de paz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75B4CA" w14:textId="1A116E39"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Áreas por punto del acuerdo de paz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A58252" w14:textId="00836942"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Fecha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8574EF" w14:textId="0CD49DD2"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Acción (nombre del programa o proyecto)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E3B2F1" w14:textId="37A3A70A"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Descripción de la acción (logros)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549147" w14:textId="286BE920"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Población beneficiada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5646CE" w14:textId="4CADB572"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Recursos invertidos</w:t>
            </w:r>
          </w:p>
        </w:tc>
      </w:tr>
      <w:tr w:rsidR="00096589" w:rsidRPr="00096589" w14:paraId="717A9E59" w14:textId="77777777" w:rsidTr="00510722">
        <w:trPr>
          <w:trHeight w:val="18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4206D5" w14:textId="77777777" w:rsidR="00096589" w:rsidRPr="00096589" w:rsidRDefault="00096589" w:rsidP="00096589">
            <w:pPr>
              <w:jc w:val="both"/>
              <w:rPr>
                <w:rFonts w:ascii="Arial" w:hAnsi="Arial" w:cs="Arial"/>
                <w:color w:val="000000"/>
                <w:sz w:val="20"/>
                <w:szCs w:val="22"/>
                <w:lang w:eastAsia="es-CO"/>
              </w:rPr>
            </w:pPr>
            <w:r w:rsidRPr="00096589">
              <w:rPr>
                <w:rFonts w:ascii="Arial" w:hAnsi="Arial" w:cs="Arial"/>
                <w:color w:val="000000"/>
                <w:sz w:val="20"/>
                <w:szCs w:val="22"/>
                <w:lang w:eastAsia="es-CO"/>
              </w:rPr>
              <w:lastRenderedPageBreak/>
              <w:t>Punto 1. Hacia un nuevo campo colombiano: Reforma Rural Integral</w:t>
            </w:r>
          </w:p>
        </w:tc>
        <w:tc>
          <w:tcPr>
            <w:tcW w:w="0" w:type="auto"/>
            <w:tcBorders>
              <w:top w:val="nil"/>
              <w:left w:val="nil"/>
              <w:bottom w:val="single" w:sz="4" w:space="0" w:color="auto"/>
              <w:right w:val="single" w:sz="4" w:space="0" w:color="auto"/>
            </w:tcBorders>
            <w:shd w:val="clear" w:color="auto" w:fill="auto"/>
            <w:vAlign w:val="center"/>
            <w:hideMark/>
          </w:tcPr>
          <w:p w14:paraId="5C0CD6E5"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Desarrollo rural</w:t>
            </w:r>
            <w:r w:rsidRPr="00096589">
              <w:rPr>
                <w:rFonts w:ascii="Arial" w:hAnsi="Arial" w:cs="Arial"/>
                <w:color w:val="000000"/>
                <w:sz w:val="20"/>
                <w:szCs w:val="22"/>
                <w:lang w:eastAsia="es-CO"/>
              </w:rPr>
              <w:br/>
              <w:t>• Acceso a tierras</w:t>
            </w:r>
            <w:r w:rsidRPr="00096589">
              <w:rPr>
                <w:rFonts w:ascii="Arial" w:hAnsi="Arial" w:cs="Arial"/>
                <w:color w:val="000000"/>
                <w:sz w:val="20"/>
                <w:szCs w:val="22"/>
                <w:lang w:eastAsia="es-CO"/>
              </w:rPr>
              <w:br/>
              <w:t>• Proyectos productivos sostenibles en zonas rurales</w:t>
            </w:r>
            <w:r w:rsidRPr="00096589">
              <w:rPr>
                <w:rFonts w:ascii="Arial" w:hAnsi="Arial" w:cs="Arial"/>
                <w:color w:val="000000"/>
                <w:sz w:val="20"/>
                <w:szCs w:val="22"/>
                <w:lang w:eastAsia="es-CO"/>
              </w:rPr>
              <w:br/>
              <w:t>• Educación</w:t>
            </w:r>
            <w:r w:rsidRPr="00096589">
              <w:rPr>
                <w:rFonts w:ascii="Arial" w:hAnsi="Arial" w:cs="Arial"/>
                <w:color w:val="000000"/>
                <w:sz w:val="20"/>
                <w:szCs w:val="22"/>
                <w:lang w:eastAsia="es-CO"/>
              </w:rPr>
              <w:br/>
              <w:t>• Salud</w:t>
            </w:r>
            <w:r w:rsidRPr="00096589">
              <w:rPr>
                <w:rFonts w:ascii="Arial" w:hAnsi="Arial" w:cs="Arial"/>
                <w:color w:val="000000"/>
                <w:sz w:val="20"/>
                <w:szCs w:val="22"/>
                <w:lang w:eastAsia="es-CO"/>
              </w:rPr>
              <w:br/>
              <w:t>• Infraestructura</w:t>
            </w:r>
          </w:p>
        </w:tc>
        <w:tc>
          <w:tcPr>
            <w:tcW w:w="0" w:type="auto"/>
            <w:tcBorders>
              <w:top w:val="nil"/>
              <w:left w:val="nil"/>
              <w:bottom w:val="single" w:sz="4" w:space="0" w:color="auto"/>
              <w:right w:val="single" w:sz="4" w:space="0" w:color="auto"/>
            </w:tcBorders>
            <w:shd w:val="clear" w:color="auto" w:fill="auto"/>
            <w:vAlign w:val="center"/>
            <w:hideMark/>
          </w:tcPr>
          <w:p w14:paraId="739CEDE6"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65F812B"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8EB4F1F"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64745CE"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74DDF42"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00096589" w:rsidRPr="00096589" w14:paraId="65D3F52C" w14:textId="77777777" w:rsidTr="00E77F84">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99F17" w14:textId="77777777" w:rsidR="00096589" w:rsidRPr="00096589" w:rsidRDefault="00096589" w:rsidP="00096589">
            <w:pPr>
              <w:jc w:val="both"/>
              <w:rPr>
                <w:rFonts w:ascii="Arial" w:hAnsi="Arial" w:cs="Arial"/>
                <w:color w:val="000000"/>
                <w:sz w:val="20"/>
                <w:szCs w:val="22"/>
                <w:lang w:eastAsia="es-CO"/>
              </w:rPr>
            </w:pPr>
            <w:r w:rsidRPr="00096589">
              <w:rPr>
                <w:rFonts w:ascii="Arial" w:hAnsi="Arial" w:cs="Arial"/>
                <w:color w:val="000000"/>
                <w:sz w:val="20"/>
                <w:szCs w:val="22"/>
                <w:lang w:eastAsia="es-CO"/>
              </w:rPr>
              <w:t>Punto 2. Participación política: Apertura democrática para construir la paz</w:t>
            </w:r>
          </w:p>
        </w:tc>
        <w:tc>
          <w:tcPr>
            <w:tcW w:w="0" w:type="auto"/>
            <w:tcBorders>
              <w:top w:val="nil"/>
              <w:left w:val="nil"/>
              <w:bottom w:val="single" w:sz="4" w:space="0" w:color="auto"/>
              <w:right w:val="single" w:sz="4" w:space="0" w:color="auto"/>
            </w:tcBorders>
            <w:shd w:val="clear" w:color="auto" w:fill="auto"/>
            <w:vAlign w:val="center"/>
            <w:hideMark/>
          </w:tcPr>
          <w:p w14:paraId="59F8F86A"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Fomento de espacios de participación ciudadana</w:t>
            </w:r>
            <w:r w:rsidRPr="00096589">
              <w:rPr>
                <w:rFonts w:ascii="Arial" w:hAnsi="Arial" w:cs="Arial"/>
                <w:color w:val="000000"/>
                <w:sz w:val="20"/>
                <w:szCs w:val="22"/>
                <w:lang w:eastAsia="es-CO"/>
              </w:rPr>
              <w:br/>
              <w:t>• Fomento de espacios de participación política</w:t>
            </w:r>
            <w:r w:rsidRPr="00096589">
              <w:rPr>
                <w:rFonts w:ascii="Arial" w:hAnsi="Arial" w:cs="Arial"/>
                <w:color w:val="000000"/>
                <w:sz w:val="20"/>
                <w:szCs w:val="22"/>
                <w:lang w:eastAsia="es-CO"/>
              </w:rPr>
              <w:br/>
              <w:t>• Mecanismos para la participación de excombatientes y comunidades en procesos electorales</w:t>
            </w:r>
            <w:r w:rsidRPr="00096589">
              <w:rPr>
                <w:rFonts w:ascii="Arial" w:hAnsi="Arial" w:cs="Arial"/>
                <w:color w:val="000000"/>
                <w:sz w:val="20"/>
                <w:szCs w:val="22"/>
                <w:lang w:eastAsia="es-CO"/>
              </w:rPr>
              <w:br/>
              <w:t>• Mecanismos para la participación de excombatientes y comunidades en la toma de decisiones locales</w:t>
            </w:r>
          </w:p>
        </w:tc>
        <w:tc>
          <w:tcPr>
            <w:tcW w:w="0" w:type="auto"/>
            <w:tcBorders>
              <w:top w:val="nil"/>
              <w:left w:val="nil"/>
              <w:bottom w:val="single" w:sz="4" w:space="0" w:color="auto"/>
              <w:right w:val="single" w:sz="4" w:space="0" w:color="auto"/>
            </w:tcBorders>
            <w:shd w:val="clear" w:color="auto" w:fill="auto"/>
            <w:vAlign w:val="center"/>
            <w:hideMark/>
          </w:tcPr>
          <w:p w14:paraId="3F5EEA27"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749A65F"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F8059F0"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A071459"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CA44ABD"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00096589" w:rsidRPr="00096589" w14:paraId="447C7B68" w14:textId="77777777" w:rsidTr="00096589">
        <w:trPr>
          <w:trHeight w:val="304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181E3" w14:textId="77777777" w:rsidR="00096589" w:rsidRPr="00096589" w:rsidRDefault="00096589" w:rsidP="00096589">
            <w:pPr>
              <w:jc w:val="both"/>
              <w:rPr>
                <w:rFonts w:ascii="Arial" w:hAnsi="Arial" w:cs="Arial"/>
                <w:color w:val="000000"/>
                <w:sz w:val="20"/>
                <w:szCs w:val="22"/>
                <w:lang w:eastAsia="es-CO"/>
              </w:rPr>
            </w:pPr>
            <w:r w:rsidRPr="00096589">
              <w:rPr>
                <w:rFonts w:ascii="Arial" w:hAnsi="Arial" w:cs="Arial"/>
                <w:color w:val="000000"/>
                <w:sz w:val="20"/>
                <w:szCs w:val="22"/>
                <w:lang w:eastAsia="es-CO"/>
              </w:rPr>
              <w:t>Punto 3. Fin del conflicto</w:t>
            </w:r>
          </w:p>
        </w:tc>
        <w:tc>
          <w:tcPr>
            <w:tcW w:w="0" w:type="auto"/>
            <w:tcBorders>
              <w:top w:val="nil"/>
              <w:left w:val="nil"/>
              <w:bottom w:val="single" w:sz="4" w:space="0" w:color="auto"/>
              <w:right w:val="single" w:sz="4" w:space="0" w:color="auto"/>
            </w:tcBorders>
            <w:shd w:val="clear" w:color="auto" w:fill="auto"/>
            <w:vAlign w:val="center"/>
            <w:hideMark/>
          </w:tcPr>
          <w:p w14:paraId="1090A055"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Desarme, desmovilización y reintegración de excombatientes</w:t>
            </w:r>
            <w:r w:rsidRPr="00096589">
              <w:rPr>
                <w:rFonts w:ascii="Arial" w:hAnsi="Arial" w:cs="Arial"/>
                <w:color w:val="000000"/>
                <w:sz w:val="20"/>
                <w:szCs w:val="22"/>
                <w:lang w:eastAsia="es-CO"/>
              </w:rPr>
              <w:br/>
              <w:t>• Reconciliación y convivencia en comunidades afectadas por el conflicto</w:t>
            </w:r>
            <w:r w:rsidRPr="00096589">
              <w:rPr>
                <w:rFonts w:ascii="Arial" w:hAnsi="Arial" w:cs="Arial"/>
                <w:color w:val="000000"/>
                <w:sz w:val="20"/>
                <w:szCs w:val="22"/>
                <w:lang w:eastAsia="es-CO"/>
              </w:rPr>
              <w:br/>
              <w:t>• Espacios de diálogo entre diferentes actores sociales.</w:t>
            </w:r>
          </w:p>
        </w:tc>
        <w:tc>
          <w:tcPr>
            <w:tcW w:w="0" w:type="auto"/>
            <w:tcBorders>
              <w:top w:val="nil"/>
              <w:left w:val="nil"/>
              <w:bottom w:val="single" w:sz="4" w:space="0" w:color="auto"/>
              <w:right w:val="single" w:sz="4" w:space="0" w:color="auto"/>
            </w:tcBorders>
            <w:shd w:val="clear" w:color="auto" w:fill="auto"/>
            <w:vAlign w:val="center"/>
            <w:hideMark/>
          </w:tcPr>
          <w:p w14:paraId="17639F91"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3ED4A7A"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14F0B21"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06ABE89"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A1C8DE6"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00096589" w:rsidRPr="00096589" w14:paraId="1B592B2E" w14:textId="77777777" w:rsidTr="00096589">
        <w:trPr>
          <w:trHeight w:val="22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7303A" w14:textId="77777777" w:rsidR="00096589" w:rsidRPr="00096589" w:rsidRDefault="00096589" w:rsidP="00096589">
            <w:pPr>
              <w:jc w:val="both"/>
              <w:rPr>
                <w:rFonts w:ascii="Arial" w:hAnsi="Arial" w:cs="Arial"/>
                <w:color w:val="000000"/>
                <w:sz w:val="20"/>
                <w:szCs w:val="22"/>
                <w:lang w:eastAsia="es-CO"/>
              </w:rPr>
            </w:pPr>
            <w:r w:rsidRPr="00096589">
              <w:rPr>
                <w:rFonts w:ascii="Arial" w:hAnsi="Arial" w:cs="Arial"/>
                <w:color w:val="000000"/>
                <w:sz w:val="20"/>
                <w:szCs w:val="22"/>
                <w:lang w:eastAsia="es-CO"/>
              </w:rPr>
              <w:t>Punto 4. Solución al problema de las drogas ilícitas</w:t>
            </w:r>
          </w:p>
        </w:tc>
        <w:tc>
          <w:tcPr>
            <w:tcW w:w="0" w:type="auto"/>
            <w:tcBorders>
              <w:top w:val="nil"/>
              <w:left w:val="nil"/>
              <w:bottom w:val="single" w:sz="4" w:space="0" w:color="auto"/>
              <w:right w:val="single" w:sz="4" w:space="0" w:color="auto"/>
            </w:tcBorders>
            <w:shd w:val="clear" w:color="auto" w:fill="auto"/>
            <w:vAlign w:val="center"/>
            <w:hideMark/>
          </w:tcPr>
          <w:p w14:paraId="21220D0B"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Programas alternativos de desarrollo rural</w:t>
            </w:r>
            <w:r w:rsidRPr="00096589">
              <w:rPr>
                <w:rFonts w:ascii="Arial" w:hAnsi="Arial" w:cs="Arial"/>
                <w:color w:val="000000"/>
                <w:sz w:val="20"/>
                <w:szCs w:val="22"/>
                <w:lang w:eastAsia="es-CO"/>
              </w:rPr>
              <w:br/>
              <w:t>• Educación y sensibilización sobre los riesgos de las drogas</w:t>
            </w:r>
            <w:r w:rsidRPr="00096589">
              <w:rPr>
                <w:rFonts w:ascii="Arial" w:hAnsi="Arial" w:cs="Arial"/>
                <w:color w:val="000000"/>
                <w:sz w:val="20"/>
                <w:szCs w:val="22"/>
                <w:lang w:eastAsia="es-CO"/>
              </w:rPr>
              <w:br/>
              <w:t>• Promoción de la salud</w:t>
            </w:r>
          </w:p>
        </w:tc>
        <w:tc>
          <w:tcPr>
            <w:tcW w:w="0" w:type="auto"/>
            <w:tcBorders>
              <w:top w:val="nil"/>
              <w:left w:val="nil"/>
              <w:bottom w:val="single" w:sz="4" w:space="0" w:color="auto"/>
              <w:right w:val="single" w:sz="4" w:space="0" w:color="auto"/>
            </w:tcBorders>
            <w:shd w:val="clear" w:color="auto" w:fill="auto"/>
            <w:vAlign w:val="center"/>
            <w:hideMark/>
          </w:tcPr>
          <w:p w14:paraId="325B2F18"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F2A8C39"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E52651C"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9FDCD7F"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8C15150" w14:textId="77777777" w:rsidR="00096589" w:rsidRPr="00096589" w:rsidRDefault="00096589" w:rsidP="00096589">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00096589" w:rsidRPr="00096589" w14:paraId="1F08276C" w14:textId="77777777" w:rsidTr="00096589">
        <w:trPr>
          <w:trHeight w:val="24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A3144" w14:textId="77777777" w:rsidR="00096589" w:rsidRPr="00096589" w:rsidRDefault="00096589" w:rsidP="00096589">
            <w:pPr>
              <w:jc w:val="both"/>
              <w:rPr>
                <w:rFonts w:ascii="Arial" w:hAnsi="Arial" w:cs="Arial"/>
                <w:color w:val="000000"/>
                <w:sz w:val="20"/>
                <w:szCs w:val="20"/>
                <w:lang w:eastAsia="es-CO"/>
              </w:rPr>
            </w:pPr>
            <w:r w:rsidRPr="00096589">
              <w:rPr>
                <w:rFonts w:ascii="Arial" w:hAnsi="Arial" w:cs="Arial"/>
                <w:color w:val="000000"/>
                <w:sz w:val="20"/>
                <w:szCs w:val="20"/>
                <w:lang w:eastAsia="es-CO"/>
              </w:rPr>
              <w:lastRenderedPageBreak/>
              <w:t>Punto 5. Acuerdo sobre las víctimas del conflicto</w:t>
            </w:r>
          </w:p>
        </w:tc>
        <w:tc>
          <w:tcPr>
            <w:tcW w:w="0" w:type="auto"/>
            <w:tcBorders>
              <w:top w:val="nil"/>
              <w:left w:val="nil"/>
              <w:bottom w:val="single" w:sz="4" w:space="0" w:color="auto"/>
              <w:right w:val="single" w:sz="4" w:space="0" w:color="auto"/>
            </w:tcBorders>
            <w:shd w:val="clear" w:color="auto" w:fill="auto"/>
            <w:vAlign w:val="center"/>
            <w:hideMark/>
          </w:tcPr>
          <w:p w14:paraId="3BA0E854"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Atención y reparación integral a víctimas</w:t>
            </w:r>
            <w:r w:rsidRPr="00096589">
              <w:rPr>
                <w:rFonts w:ascii="Arial" w:hAnsi="Arial" w:cs="Arial"/>
                <w:color w:val="000000"/>
                <w:sz w:val="20"/>
                <w:szCs w:val="20"/>
                <w:lang w:eastAsia="es-CO"/>
              </w:rPr>
              <w:br/>
              <w:t>• Memoria histórica</w:t>
            </w:r>
            <w:r w:rsidRPr="00096589">
              <w:rPr>
                <w:rFonts w:ascii="Arial" w:hAnsi="Arial" w:cs="Arial"/>
                <w:color w:val="000000"/>
                <w:sz w:val="20"/>
                <w:szCs w:val="20"/>
                <w:lang w:eastAsia="es-CO"/>
              </w:rPr>
              <w:br/>
              <w:t>• Promoción de la verdad y la justicia</w:t>
            </w:r>
            <w:r w:rsidRPr="00096589">
              <w:rPr>
                <w:rFonts w:ascii="Arial" w:hAnsi="Arial" w:cs="Arial"/>
                <w:color w:val="000000"/>
                <w:sz w:val="20"/>
                <w:szCs w:val="20"/>
                <w:lang w:eastAsia="es-CO"/>
              </w:rPr>
              <w:br/>
              <w:t>• Participación de las víctimas en procesos de construcción de paz</w:t>
            </w:r>
          </w:p>
        </w:tc>
        <w:tc>
          <w:tcPr>
            <w:tcW w:w="0" w:type="auto"/>
            <w:tcBorders>
              <w:top w:val="nil"/>
              <w:left w:val="nil"/>
              <w:bottom w:val="single" w:sz="4" w:space="0" w:color="auto"/>
              <w:right w:val="single" w:sz="4" w:space="0" w:color="auto"/>
            </w:tcBorders>
            <w:shd w:val="clear" w:color="auto" w:fill="auto"/>
            <w:vAlign w:val="center"/>
            <w:hideMark/>
          </w:tcPr>
          <w:p w14:paraId="26FDA433"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B910F84"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70D36BC"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0F9A6D6"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4821FBB"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r>
      <w:tr w:rsidR="00096589" w:rsidRPr="00096589" w14:paraId="46D5717E" w14:textId="77777777" w:rsidTr="00096589">
        <w:trPr>
          <w:trHeight w:val="38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DD0F96" w14:textId="77777777" w:rsidR="00096589" w:rsidRPr="00096589" w:rsidRDefault="00096589" w:rsidP="00096589">
            <w:pPr>
              <w:jc w:val="both"/>
              <w:rPr>
                <w:rFonts w:ascii="Arial" w:hAnsi="Arial" w:cs="Arial"/>
                <w:color w:val="000000"/>
                <w:sz w:val="20"/>
                <w:szCs w:val="20"/>
                <w:lang w:eastAsia="es-CO"/>
              </w:rPr>
            </w:pPr>
            <w:r w:rsidRPr="00096589">
              <w:rPr>
                <w:rFonts w:ascii="Arial" w:hAnsi="Arial" w:cs="Arial"/>
                <w:color w:val="000000"/>
                <w:sz w:val="20"/>
                <w:szCs w:val="20"/>
                <w:lang w:eastAsia="es-CO"/>
              </w:rPr>
              <w:t>Punto 6. Implementación, verificación y refrendación</w:t>
            </w:r>
          </w:p>
        </w:tc>
        <w:tc>
          <w:tcPr>
            <w:tcW w:w="0" w:type="auto"/>
            <w:tcBorders>
              <w:top w:val="nil"/>
              <w:left w:val="nil"/>
              <w:bottom w:val="single" w:sz="4" w:space="0" w:color="auto"/>
              <w:right w:val="single" w:sz="4" w:space="0" w:color="auto"/>
            </w:tcBorders>
            <w:shd w:val="clear" w:color="auto" w:fill="auto"/>
            <w:vAlign w:val="center"/>
            <w:hideMark/>
          </w:tcPr>
          <w:p w14:paraId="39ABAD8E"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Mecanismos de seguimiento y verificación de los compromisos adquiridos en el Acuerdo</w:t>
            </w:r>
            <w:r w:rsidRPr="00096589">
              <w:rPr>
                <w:rFonts w:ascii="Arial" w:hAnsi="Arial" w:cs="Arial"/>
                <w:color w:val="000000"/>
                <w:sz w:val="20"/>
                <w:szCs w:val="20"/>
                <w:lang w:eastAsia="es-CO"/>
              </w:rPr>
              <w:br/>
              <w:t>• Rendición de cuentas y transparencia en la implementación de acciones acordadas</w:t>
            </w:r>
            <w:r w:rsidRPr="00096589">
              <w:rPr>
                <w:rFonts w:ascii="Arial" w:hAnsi="Arial" w:cs="Arial"/>
                <w:color w:val="000000"/>
                <w:sz w:val="20"/>
                <w:szCs w:val="20"/>
                <w:lang w:eastAsia="es-CO"/>
              </w:rPr>
              <w:br/>
              <w:t>• Participación de la sociedad civil en el monitoreo del proceso</w:t>
            </w:r>
          </w:p>
        </w:tc>
        <w:tc>
          <w:tcPr>
            <w:tcW w:w="0" w:type="auto"/>
            <w:tcBorders>
              <w:top w:val="nil"/>
              <w:left w:val="nil"/>
              <w:bottom w:val="single" w:sz="4" w:space="0" w:color="auto"/>
              <w:right w:val="single" w:sz="4" w:space="0" w:color="auto"/>
            </w:tcBorders>
            <w:shd w:val="clear" w:color="auto" w:fill="auto"/>
            <w:vAlign w:val="center"/>
            <w:hideMark/>
          </w:tcPr>
          <w:p w14:paraId="0A2E060B"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2AA853A"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2C5C283"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7C3D728"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F2202E2" w14:textId="77777777" w:rsidR="00096589" w:rsidRPr="00096589" w:rsidRDefault="00096589" w:rsidP="00096589">
            <w:pPr>
              <w:rPr>
                <w:rFonts w:ascii="Arial" w:hAnsi="Arial" w:cs="Arial"/>
                <w:color w:val="000000"/>
                <w:sz w:val="20"/>
                <w:szCs w:val="20"/>
                <w:lang w:eastAsia="es-CO"/>
              </w:rPr>
            </w:pPr>
            <w:r w:rsidRPr="00096589">
              <w:rPr>
                <w:rFonts w:ascii="Arial" w:hAnsi="Arial" w:cs="Arial"/>
                <w:color w:val="000000"/>
                <w:sz w:val="20"/>
                <w:szCs w:val="20"/>
                <w:lang w:eastAsia="es-CO"/>
              </w:rPr>
              <w:t> </w:t>
            </w:r>
          </w:p>
        </w:tc>
      </w:tr>
    </w:tbl>
    <w:p w14:paraId="272F1410" w14:textId="77777777" w:rsidR="005D1EF1" w:rsidRPr="00096589" w:rsidRDefault="005D1EF1" w:rsidP="00C31AE3">
      <w:pPr>
        <w:jc w:val="both"/>
        <w:rPr>
          <w:rFonts w:ascii="Arial" w:hAnsi="Arial" w:cs="Arial"/>
          <w:sz w:val="20"/>
          <w:szCs w:val="20"/>
        </w:rPr>
      </w:pPr>
    </w:p>
    <w:p w14:paraId="1C2D815F" w14:textId="4174B844" w:rsidR="2F99CEF2" w:rsidRPr="00C15F8A" w:rsidRDefault="2F99CEF2" w:rsidP="00C15F8A">
      <w:pPr>
        <w:jc w:val="both"/>
        <w:rPr>
          <w:b/>
          <w:bCs/>
        </w:rPr>
      </w:pPr>
      <w:r>
        <w:br w:type="page"/>
      </w:r>
    </w:p>
    <w:p w14:paraId="08D7F588" w14:textId="748CE079" w:rsidR="009B524F" w:rsidRDefault="00685604" w:rsidP="069C6C4C">
      <w:pPr>
        <w:pStyle w:val="Ttulo1"/>
        <w:rPr>
          <w:rFonts w:ascii="Arial" w:hAnsi="Arial" w:cs="Arial"/>
          <w:b/>
          <w:bCs/>
          <w:color w:val="1F3864" w:themeColor="accent1" w:themeShade="80"/>
          <w:sz w:val="22"/>
          <w:szCs w:val="22"/>
          <w:lang w:val="es-ES"/>
        </w:rPr>
      </w:pPr>
      <w:bookmarkStart w:id="18" w:name="_Toc198138110"/>
      <w:bookmarkStart w:id="19" w:name="_Toc157183226"/>
      <w:r>
        <w:rPr>
          <w:rFonts w:ascii="Arial" w:hAnsi="Arial" w:cs="Arial"/>
          <w:b/>
          <w:bCs/>
          <w:color w:val="1F3864" w:themeColor="accent1" w:themeShade="80"/>
          <w:sz w:val="22"/>
          <w:szCs w:val="22"/>
          <w:lang w:val="es-ES"/>
        </w:rPr>
        <w:lastRenderedPageBreak/>
        <w:t>III</w:t>
      </w:r>
      <w:r w:rsidR="00E77F84">
        <w:rPr>
          <w:rFonts w:ascii="Arial" w:hAnsi="Arial" w:cs="Arial"/>
          <w:b/>
          <w:bCs/>
          <w:color w:val="1F3864" w:themeColor="accent1" w:themeShade="80"/>
          <w:sz w:val="22"/>
          <w:szCs w:val="22"/>
          <w:lang w:val="es-ES"/>
        </w:rPr>
        <w:t xml:space="preserve"> </w:t>
      </w:r>
      <w:r w:rsidR="009B524F">
        <w:rPr>
          <w:rFonts w:ascii="Arial" w:hAnsi="Arial" w:cs="Arial"/>
          <w:b/>
          <w:bCs/>
          <w:color w:val="1F3864" w:themeColor="accent1" w:themeShade="80"/>
          <w:sz w:val="22"/>
          <w:szCs w:val="22"/>
          <w:lang w:val="es-ES"/>
        </w:rPr>
        <w:t>TERCERA PARTE</w:t>
      </w:r>
      <w:r w:rsidR="2D88D4C9" w:rsidRPr="2F99CEF2">
        <w:rPr>
          <w:rFonts w:ascii="Arial" w:hAnsi="Arial" w:cs="Arial"/>
          <w:b/>
          <w:bCs/>
          <w:color w:val="1F3864" w:themeColor="accent1" w:themeShade="80"/>
          <w:sz w:val="22"/>
          <w:szCs w:val="22"/>
          <w:lang w:val="es-ES"/>
        </w:rPr>
        <w:t xml:space="preserve"> </w:t>
      </w:r>
      <w:r w:rsidR="009B524F">
        <w:rPr>
          <w:rFonts w:ascii="Arial" w:hAnsi="Arial" w:cs="Arial"/>
          <w:b/>
          <w:bCs/>
          <w:color w:val="1F3864" w:themeColor="accent1" w:themeShade="80"/>
          <w:sz w:val="22"/>
          <w:szCs w:val="22"/>
          <w:lang w:val="es-ES"/>
        </w:rPr>
        <w:t>PARTICIPACIÓN</w:t>
      </w:r>
      <w:r w:rsidR="00E77F84">
        <w:rPr>
          <w:rFonts w:ascii="Arial" w:hAnsi="Arial" w:cs="Arial"/>
          <w:b/>
          <w:bCs/>
          <w:color w:val="1F3864" w:themeColor="accent1" w:themeShade="80"/>
          <w:sz w:val="22"/>
          <w:szCs w:val="22"/>
          <w:lang w:val="es-ES"/>
        </w:rPr>
        <w:t xml:space="preserve"> Y LECCIONES APRENDIDAS </w:t>
      </w:r>
      <w:r w:rsidR="009B524F">
        <w:rPr>
          <w:rFonts w:ascii="Arial" w:hAnsi="Arial" w:cs="Arial"/>
          <w:b/>
          <w:bCs/>
          <w:color w:val="1F3864" w:themeColor="accent1" w:themeShade="80"/>
          <w:sz w:val="22"/>
          <w:szCs w:val="22"/>
          <w:lang w:val="es-ES"/>
        </w:rPr>
        <w:t>PARA LA</w:t>
      </w:r>
      <w:r w:rsidR="00E77F84">
        <w:rPr>
          <w:rFonts w:ascii="Arial" w:hAnsi="Arial" w:cs="Arial"/>
          <w:b/>
          <w:bCs/>
          <w:color w:val="1F3864" w:themeColor="accent1" w:themeShade="80"/>
          <w:sz w:val="22"/>
          <w:szCs w:val="22"/>
          <w:lang w:val="es-ES"/>
        </w:rPr>
        <w:t xml:space="preserve"> CONSTRUCCIÓN DE</w:t>
      </w:r>
      <w:r w:rsidR="009B524F">
        <w:rPr>
          <w:rFonts w:ascii="Arial" w:hAnsi="Arial" w:cs="Arial"/>
          <w:b/>
          <w:bCs/>
          <w:color w:val="1F3864" w:themeColor="accent1" w:themeShade="80"/>
          <w:sz w:val="22"/>
          <w:szCs w:val="22"/>
          <w:lang w:val="es-ES"/>
        </w:rPr>
        <w:t xml:space="preserve"> PAZ</w:t>
      </w:r>
      <w:bookmarkEnd w:id="18"/>
      <w:r w:rsidR="009B524F">
        <w:rPr>
          <w:rFonts w:ascii="Arial" w:hAnsi="Arial" w:cs="Arial"/>
          <w:b/>
          <w:bCs/>
          <w:color w:val="1F3864" w:themeColor="accent1" w:themeShade="80"/>
          <w:sz w:val="22"/>
          <w:szCs w:val="22"/>
          <w:lang w:val="es-ES"/>
        </w:rPr>
        <w:t xml:space="preserve"> </w:t>
      </w:r>
    </w:p>
    <w:p w14:paraId="3114F8E3" w14:textId="77777777" w:rsidR="00E77F84" w:rsidRDefault="00E77F84" w:rsidP="00E77F84">
      <w:pPr>
        <w:rPr>
          <w:lang w:val="es-ES" w:eastAsia="en-US"/>
        </w:rPr>
      </w:pPr>
    </w:p>
    <w:p w14:paraId="795A85C5" w14:textId="367BA00A" w:rsidR="00E77F84" w:rsidRPr="00685604" w:rsidRDefault="00685604" w:rsidP="00685604">
      <w:pPr>
        <w:jc w:val="both"/>
        <w:rPr>
          <w:rFonts w:ascii="Arial" w:eastAsia="Songti TC" w:hAnsi="Arial" w:cs="Arial"/>
          <w:color w:val="000000" w:themeColor="text1"/>
          <w:sz w:val="22"/>
          <w:szCs w:val="22"/>
          <w:lang w:val="es-ES"/>
        </w:rPr>
      </w:pPr>
      <w:r w:rsidRPr="00685604">
        <w:rPr>
          <w:rFonts w:ascii="Arial" w:eastAsia="Songti TC" w:hAnsi="Arial" w:cs="Arial"/>
          <w:color w:val="000000" w:themeColor="text1"/>
          <w:sz w:val="22"/>
          <w:szCs w:val="22"/>
          <w:lang w:val="es-ES"/>
        </w:rPr>
        <w:t>La participación ciudadana se ha consolidado como un componente estructural fundamental en la implementación del Acuerdo de Paz, al representar tanto un derecho como un</w:t>
      </w:r>
      <w:r w:rsidR="002E788C">
        <w:rPr>
          <w:rFonts w:ascii="Arial" w:eastAsia="Songti TC" w:hAnsi="Arial" w:cs="Arial"/>
          <w:color w:val="000000" w:themeColor="text1"/>
          <w:sz w:val="22"/>
          <w:szCs w:val="22"/>
          <w:lang w:val="es-ES"/>
        </w:rPr>
        <w:t xml:space="preserve">a </w:t>
      </w:r>
      <w:r w:rsidRPr="00685604">
        <w:rPr>
          <w:rFonts w:ascii="Arial" w:eastAsia="Songti TC" w:hAnsi="Arial" w:cs="Arial"/>
          <w:color w:val="000000" w:themeColor="text1"/>
          <w:sz w:val="22"/>
          <w:szCs w:val="22"/>
          <w:lang w:val="es-ES"/>
        </w:rPr>
        <w:t xml:space="preserve">condición necesaria para </w:t>
      </w:r>
      <w:r w:rsidR="002E788C">
        <w:rPr>
          <w:rFonts w:ascii="Arial" w:eastAsia="Songti TC" w:hAnsi="Arial" w:cs="Arial"/>
          <w:color w:val="000000" w:themeColor="text1"/>
          <w:sz w:val="22"/>
          <w:szCs w:val="22"/>
          <w:lang w:val="es-ES"/>
        </w:rPr>
        <w:t xml:space="preserve">lograr avances en </w:t>
      </w:r>
      <w:r w:rsidRPr="00685604">
        <w:rPr>
          <w:rFonts w:ascii="Arial" w:eastAsia="Songti TC" w:hAnsi="Arial" w:cs="Arial"/>
          <w:color w:val="000000" w:themeColor="text1"/>
          <w:sz w:val="22"/>
          <w:szCs w:val="22"/>
          <w:lang w:val="es-ES"/>
        </w:rPr>
        <w:t>la construcción de paz</w:t>
      </w:r>
      <w:r w:rsidR="002E788C">
        <w:rPr>
          <w:rFonts w:ascii="Arial" w:eastAsia="Songti TC" w:hAnsi="Arial" w:cs="Arial"/>
          <w:color w:val="000000" w:themeColor="text1"/>
          <w:sz w:val="22"/>
          <w:szCs w:val="22"/>
          <w:lang w:val="es-ES"/>
        </w:rPr>
        <w:t xml:space="preserve"> en el departamento</w:t>
      </w:r>
      <w:r w:rsidRPr="00685604">
        <w:rPr>
          <w:rFonts w:ascii="Arial" w:eastAsia="Songti TC" w:hAnsi="Arial" w:cs="Arial"/>
          <w:color w:val="000000" w:themeColor="text1"/>
          <w:sz w:val="22"/>
          <w:szCs w:val="22"/>
          <w:lang w:val="es-ES"/>
        </w:rPr>
        <w:t xml:space="preserve">. En este contexto, los espacios de diálogo, concertación y corresponsabilidad con las comunidades han sido claves para traducir los compromisos del Acuerdo en transformaciones reales en los territorios más afectados por el conflicto. </w:t>
      </w:r>
    </w:p>
    <w:p w14:paraId="2D6D98F7" w14:textId="77777777" w:rsidR="00E77F84" w:rsidRPr="00E77F84" w:rsidRDefault="00E77F84" w:rsidP="00E77F84">
      <w:pPr>
        <w:rPr>
          <w:lang w:val="es-ES" w:eastAsia="en-US"/>
        </w:rPr>
      </w:pPr>
    </w:p>
    <w:p w14:paraId="59A06DF4" w14:textId="4FB9D2D9" w:rsidR="00E70D18" w:rsidRPr="00E77F84" w:rsidRDefault="009B524F" w:rsidP="009B524F">
      <w:pPr>
        <w:pStyle w:val="Ttulo2"/>
        <w:ind w:left="708"/>
        <w:rPr>
          <w:b/>
          <w:bCs/>
          <w:color w:val="002060"/>
        </w:rPr>
      </w:pPr>
      <w:bookmarkStart w:id="20" w:name="_Toc198138111"/>
      <w:r w:rsidRPr="00E77F84">
        <w:rPr>
          <w:b/>
          <w:bCs/>
          <w:color w:val="002060"/>
        </w:rPr>
        <w:t xml:space="preserve">3.1 </w:t>
      </w:r>
      <w:r w:rsidR="00073857" w:rsidRPr="00E77F84">
        <w:rPr>
          <w:b/>
          <w:bCs/>
          <w:color w:val="002060"/>
        </w:rPr>
        <w:t>Espacios de Participación</w:t>
      </w:r>
      <w:bookmarkEnd w:id="19"/>
      <w:r w:rsidRPr="00E77F84">
        <w:rPr>
          <w:b/>
          <w:bCs/>
          <w:color w:val="002060"/>
        </w:rPr>
        <w:t xml:space="preserve">, </w:t>
      </w:r>
      <w:r w:rsidR="00073857" w:rsidRPr="00E77F84">
        <w:rPr>
          <w:b/>
          <w:bCs/>
          <w:color w:val="002060"/>
        </w:rPr>
        <w:t>Actores e Instancias</w:t>
      </w:r>
      <w:bookmarkEnd w:id="20"/>
      <w:r w:rsidR="00073857" w:rsidRPr="00E77F84">
        <w:rPr>
          <w:b/>
          <w:bCs/>
          <w:color w:val="002060"/>
        </w:rPr>
        <w:t xml:space="preserve"> </w:t>
      </w:r>
    </w:p>
    <w:p w14:paraId="5DF1AFAA" w14:textId="2EE94F52" w:rsidR="00E70D18" w:rsidRPr="005D1EF1" w:rsidRDefault="00E70D18" w:rsidP="00C31AE3">
      <w:pPr>
        <w:jc w:val="both"/>
        <w:rPr>
          <w:rFonts w:ascii="Arial" w:eastAsia="Songti TC" w:hAnsi="Arial" w:cs="Arial"/>
          <w:b/>
          <w:i/>
          <w:color w:val="1F3864" w:themeColor="accent1" w:themeShade="80"/>
          <w:sz w:val="22"/>
          <w:szCs w:val="22"/>
          <w:lang w:val="es-ES"/>
        </w:rPr>
      </w:pPr>
    </w:p>
    <w:p w14:paraId="4794DA00" w14:textId="0CA72C46" w:rsidR="008E149D" w:rsidRPr="005D1EF1" w:rsidRDefault="008E149D">
      <w:pPr>
        <w:jc w:val="both"/>
        <w:rPr>
          <w:rFonts w:ascii="Arial" w:eastAsia="Songti TC" w:hAnsi="Arial" w:cs="Arial"/>
          <w:color w:val="000000" w:themeColor="text1"/>
          <w:sz w:val="22"/>
          <w:szCs w:val="22"/>
          <w:lang w:val="es-ES"/>
        </w:rPr>
      </w:pPr>
      <w:r w:rsidRPr="005D1EF1">
        <w:rPr>
          <w:rFonts w:ascii="Arial" w:eastAsia="Songti TC" w:hAnsi="Arial" w:cs="Arial"/>
          <w:color w:val="000000" w:themeColor="text1"/>
          <w:sz w:val="22"/>
          <w:szCs w:val="22"/>
          <w:lang w:val="es-ES"/>
        </w:rPr>
        <w:t xml:space="preserve">El </w:t>
      </w:r>
      <w:r w:rsidR="00C15F8A">
        <w:rPr>
          <w:rFonts w:ascii="Arial" w:eastAsia="Songti TC" w:hAnsi="Arial" w:cs="Arial"/>
          <w:color w:val="000000" w:themeColor="text1"/>
          <w:sz w:val="22"/>
          <w:szCs w:val="22"/>
          <w:lang w:val="es-ES"/>
        </w:rPr>
        <w:t xml:space="preserve">departamento </w:t>
      </w:r>
      <w:r w:rsidRPr="005D1EF1">
        <w:rPr>
          <w:rFonts w:ascii="Arial" w:hAnsi="Arial" w:cs="Arial"/>
          <w:b/>
          <w:bCs/>
          <w:i/>
          <w:iCs/>
          <w:color w:val="70AD47" w:themeColor="accent6"/>
          <w:sz w:val="22"/>
          <w:szCs w:val="22"/>
          <w:lang w:val="es-ES"/>
        </w:rPr>
        <w:t xml:space="preserve">(nombre del </w:t>
      </w:r>
      <w:r w:rsidR="00C15F8A">
        <w:rPr>
          <w:rFonts w:ascii="Arial" w:hAnsi="Arial" w:cs="Arial"/>
          <w:b/>
          <w:bCs/>
          <w:i/>
          <w:iCs/>
          <w:color w:val="70AD47" w:themeColor="accent6"/>
          <w:sz w:val="22"/>
          <w:szCs w:val="22"/>
          <w:lang w:val="es-ES"/>
        </w:rPr>
        <w:t>departamento</w:t>
      </w:r>
      <w:r w:rsidRPr="005D1EF1">
        <w:rPr>
          <w:rFonts w:ascii="Arial" w:hAnsi="Arial" w:cs="Arial"/>
          <w:b/>
          <w:bCs/>
          <w:i/>
          <w:iCs/>
          <w:color w:val="70AD47" w:themeColor="accent6"/>
          <w:sz w:val="22"/>
          <w:szCs w:val="22"/>
          <w:lang w:val="es-ES"/>
        </w:rPr>
        <w:t>)</w:t>
      </w:r>
      <w:r w:rsidRPr="005D1EF1">
        <w:rPr>
          <w:rFonts w:ascii="Arial" w:hAnsi="Arial" w:cs="Arial"/>
          <w:color w:val="70AD47" w:themeColor="accent6"/>
          <w:sz w:val="22"/>
          <w:szCs w:val="22"/>
          <w:lang w:val="es-ES"/>
        </w:rPr>
        <w:t xml:space="preserve"> </w:t>
      </w:r>
      <w:r w:rsidRPr="005D1EF1">
        <w:rPr>
          <w:rFonts w:ascii="Arial" w:eastAsia="Songti TC" w:hAnsi="Arial" w:cs="Arial"/>
          <w:color w:val="000000" w:themeColor="text1"/>
          <w:sz w:val="22"/>
          <w:szCs w:val="22"/>
          <w:lang w:val="es-ES"/>
        </w:rPr>
        <w:t xml:space="preserve">ha </w:t>
      </w:r>
      <w:r w:rsidR="00C511D6" w:rsidRPr="005D1EF1">
        <w:rPr>
          <w:rFonts w:ascii="Arial" w:eastAsia="Songti TC" w:hAnsi="Arial" w:cs="Arial"/>
          <w:color w:val="000000" w:themeColor="text1"/>
          <w:sz w:val="22"/>
          <w:szCs w:val="22"/>
          <w:lang w:val="es-ES"/>
        </w:rPr>
        <w:t xml:space="preserve">llevado a cabo las siguientes </w:t>
      </w:r>
      <w:r w:rsidRPr="005D1EF1">
        <w:rPr>
          <w:rFonts w:ascii="Arial" w:eastAsia="Songti TC" w:hAnsi="Arial" w:cs="Arial"/>
          <w:color w:val="000000" w:themeColor="text1"/>
          <w:sz w:val="22"/>
          <w:szCs w:val="22"/>
          <w:lang w:val="es-ES"/>
        </w:rPr>
        <w:t>acciones de articulación</w:t>
      </w:r>
      <w:r w:rsidR="00E21A94" w:rsidRPr="005D1EF1">
        <w:rPr>
          <w:rFonts w:ascii="Arial" w:eastAsia="Songti TC" w:hAnsi="Arial" w:cs="Arial"/>
          <w:color w:val="000000" w:themeColor="text1"/>
          <w:sz w:val="22"/>
          <w:szCs w:val="22"/>
          <w:lang w:val="es-ES"/>
        </w:rPr>
        <w:t>,</w:t>
      </w:r>
      <w:r w:rsidRPr="005D1EF1">
        <w:rPr>
          <w:rFonts w:ascii="Arial" w:eastAsia="Songti TC" w:hAnsi="Arial" w:cs="Arial"/>
          <w:color w:val="000000" w:themeColor="text1"/>
          <w:sz w:val="22"/>
          <w:szCs w:val="22"/>
          <w:lang w:val="es-ES"/>
        </w:rPr>
        <w:t xml:space="preserve"> coordinación</w:t>
      </w:r>
      <w:r w:rsidR="00E21A94" w:rsidRPr="005D1EF1">
        <w:rPr>
          <w:rFonts w:ascii="Arial" w:eastAsia="Songti TC" w:hAnsi="Arial" w:cs="Arial"/>
          <w:color w:val="000000" w:themeColor="text1"/>
          <w:sz w:val="22"/>
          <w:szCs w:val="22"/>
          <w:lang w:val="es-ES"/>
        </w:rPr>
        <w:t xml:space="preserve"> y fortalecimiento de la participación y </w:t>
      </w:r>
      <w:r w:rsidR="00C511D6" w:rsidRPr="005D1EF1">
        <w:rPr>
          <w:rFonts w:ascii="Arial" w:eastAsia="Songti TC" w:hAnsi="Arial" w:cs="Arial"/>
          <w:color w:val="000000" w:themeColor="text1"/>
          <w:sz w:val="22"/>
          <w:szCs w:val="22"/>
          <w:lang w:val="es-ES"/>
        </w:rPr>
        <w:t xml:space="preserve">el </w:t>
      </w:r>
      <w:r w:rsidR="00E21A94" w:rsidRPr="005D1EF1">
        <w:rPr>
          <w:rFonts w:ascii="Arial" w:eastAsia="Songti TC" w:hAnsi="Arial" w:cs="Arial"/>
          <w:color w:val="000000" w:themeColor="text1"/>
          <w:sz w:val="22"/>
          <w:szCs w:val="22"/>
          <w:lang w:val="es-ES"/>
        </w:rPr>
        <w:t>relacionamiento comunitarios</w:t>
      </w:r>
      <w:r w:rsidR="00C511D6" w:rsidRPr="005D1EF1">
        <w:rPr>
          <w:rFonts w:ascii="Arial" w:eastAsia="Songti TC" w:hAnsi="Arial" w:cs="Arial"/>
          <w:color w:val="000000" w:themeColor="text1"/>
          <w:sz w:val="22"/>
          <w:szCs w:val="22"/>
          <w:lang w:val="es-ES"/>
        </w:rPr>
        <w:t xml:space="preserve"> </w:t>
      </w:r>
      <w:r w:rsidR="79887114" w:rsidRPr="005D1EF1">
        <w:rPr>
          <w:rFonts w:ascii="Arial" w:eastAsia="Songti TC" w:hAnsi="Arial" w:cs="Arial"/>
          <w:color w:val="000000" w:themeColor="text1"/>
          <w:sz w:val="22"/>
          <w:szCs w:val="22"/>
          <w:lang w:val="es-ES"/>
        </w:rPr>
        <w:t>de acuerdo con</w:t>
      </w:r>
      <w:r w:rsidR="00C511D6" w:rsidRPr="005D1EF1">
        <w:rPr>
          <w:rFonts w:ascii="Arial" w:eastAsia="Songti TC" w:hAnsi="Arial" w:cs="Arial"/>
          <w:color w:val="000000" w:themeColor="text1"/>
          <w:sz w:val="22"/>
          <w:szCs w:val="22"/>
          <w:lang w:val="es-ES"/>
        </w:rPr>
        <w:t xml:space="preserve"> lo establecido en el acuerdo de paz y en la normatividad reglamentaria</w:t>
      </w:r>
      <w:r w:rsidR="00C511D6" w:rsidRPr="005D1EF1">
        <w:rPr>
          <w:rStyle w:val="Refdenotaalpie"/>
          <w:rFonts w:ascii="Arial" w:eastAsia="Songti TC" w:hAnsi="Arial" w:cs="Arial"/>
          <w:color w:val="000000" w:themeColor="text1"/>
          <w:sz w:val="22"/>
          <w:szCs w:val="22"/>
          <w:lang w:val="es-ES"/>
        </w:rPr>
        <w:footnoteReference w:id="6"/>
      </w:r>
      <w:r w:rsidRPr="005D1EF1">
        <w:rPr>
          <w:rFonts w:ascii="Arial" w:eastAsia="Songti TC" w:hAnsi="Arial" w:cs="Arial"/>
          <w:color w:val="000000" w:themeColor="text1"/>
          <w:sz w:val="22"/>
          <w:szCs w:val="22"/>
          <w:lang w:val="es-ES"/>
        </w:rPr>
        <w:t xml:space="preserve"> </w:t>
      </w:r>
      <w:r w:rsidR="00C511D6" w:rsidRPr="005D1EF1">
        <w:rPr>
          <w:rFonts w:ascii="Arial" w:eastAsia="Songti TC" w:hAnsi="Arial" w:cs="Arial"/>
          <w:color w:val="000000" w:themeColor="text1"/>
          <w:sz w:val="22"/>
          <w:szCs w:val="22"/>
          <w:lang w:val="es-ES"/>
        </w:rPr>
        <w:t xml:space="preserve">para </w:t>
      </w:r>
      <w:r w:rsidR="002C7A97" w:rsidRPr="005D1EF1">
        <w:rPr>
          <w:rFonts w:ascii="Arial" w:eastAsia="Songti TC" w:hAnsi="Arial" w:cs="Arial"/>
          <w:color w:val="000000" w:themeColor="text1"/>
          <w:sz w:val="22"/>
          <w:szCs w:val="22"/>
          <w:lang w:val="es-ES"/>
        </w:rPr>
        <w:t>los espacios de participación PDET</w:t>
      </w:r>
      <w:r w:rsidR="00E21A94" w:rsidRPr="005D1EF1">
        <w:rPr>
          <w:rFonts w:ascii="Arial" w:eastAsia="Songti TC" w:hAnsi="Arial" w:cs="Arial"/>
          <w:color w:val="000000" w:themeColor="text1"/>
          <w:sz w:val="22"/>
          <w:szCs w:val="22"/>
          <w:lang w:val="es-ES"/>
        </w:rPr>
        <w:t xml:space="preserve">, </w:t>
      </w:r>
      <w:r w:rsidR="2D88D4C9" w:rsidRPr="005D1EF1">
        <w:rPr>
          <w:rFonts w:ascii="Arial" w:eastAsia="Songti TC" w:hAnsi="Arial" w:cs="Arial"/>
          <w:color w:val="000000" w:themeColor="text1"/>
          <w:sz w:val="22"/>
          <w:szCs w:val="22"/>
          <w:lang w:val="es-ES"/>
        </w:rPr>
        <w:t xml:space="preserve">así como con otros actores estratégicos en el territorio </w:t>
      </w:r>
      <w:r w:rsidR="2D88D4C9" w:rsidRPr="008832C0">
        <w:rPr>
          <w:rFonts w:ascii="Arial" w:eastAsia="Songti TC" w:hAnsi="Arial" w:cs="Arial"/>
          <w:sz w:val="22"/>
          <w:szCs w:val="22"/>
          <w:lang w:val="es-ES"/>
        </w:rPr>
        <w:t>que participan y hacen control social</w:t>
      </w:r>
      <w:r w:rsidRPr="008832C0">
        <w:rPr>
          <w:rFonts w:ascii="Arial" w:eastAsia="Songti TC" w:hAnsi="Arial" w:cs="Arial"/>
        </w:rPr>
        <w:footnoteReference w:id="7"/>
      </w:r>
      <w:r w:rsidR="2D88D4C9" w:rsidRPr="008832C0">
        <w:rPr>
          <w:rFonts w:ascii="Arial" w:eastAsia="Songti TC" w:hAnsi="Arial" w:cs="Arial"/>
        </w:rPr>
        <w:t>,</w:t>
      </w:r>
      <w:r w:rsidR="2D88D4C9" w:rsidRPr="008832C0">
        <w:rPr>
          <w:rFonts w:ascii="Arial" w:eastAsia="Songti TC" w:hAnsi="Arial" w:cs="Arial"/>
          <w:b/>
          <w:bCs/>
        </w:rPr>
        <w:t xml:space="preserve"> </w:t>
      </w:r>
      <w:r w:rsidR="2D88D4C9" w:rsidRPr="005D1EF1">
        <w:rPr>
          <w:rFonts w:ascii="Arial" w:eastAsia="Songti TC" w:hAnsi="Arial" w:cs="Arial"/>
          <w:color w:val="000000" w:themeColor="text1"/>
          <w:sz w:val="22"/>
          <w:szCs w:val="22"/>
          <w:lang w:val="es-ES"/>
        </w:rPr>
        <w:t>según se describen a continuación:</w:t>
      </w:r>
    </w:p>
    <w:p w14:paraId="793CA635" w14:textId="0DCC949A" w:rsidR="2D88D4C9" w:rsidRPr="005D1EF1" w:rsidRDefault="2D88D4C9" w:rsidP="2D88D4C9">
      <w:pPr>
        <w:jc w:val="both"/>
        <w:rPr>
          <w:rFonts w:ascii="Arial" w:eastAsia="Songti TC" w:hAnsi="Arial" w:cs="Arial"/>
          <w:color w:val="000000" w:themeColor="text1"/>
          <w:sz w:val="22"/>
          <w:szCs w:val="22"/>
          <w:lang w:val="es-ES"/>
        </w:rPr>
      </w:pPr>
    </w:p>
    <w:p w14:paraId="7937283F" w14:textId="5D34F3A6" w:rsidR="2D88D4C9" w:rsidRPr="005D1EF1" w:rsidRDefault="2D88D4C9" w:rsidP="004778F4">
      <w:pPr>
        <w:jc w:val="both"/>
        <w:rPr>
          <w:rFonts w:ascii="Arial" w:eastAsia="Arial" w:hAnsi="Arial" w:cs="Arial"/>
          <w:color w:val="000000" w:themeColor="text1"/>
          <w:sz w:val="22"/>
          <w:szCs w:val="22"/>
          <w:lang w:val="es-ES"/>
        </w:rPr>
      </w:pPr>
    </w:p>
    <w:p w14:paraId="06C72F34" w14:textId="5697A814" w:rsidR="2D88D4C9" w:rsidRPr="00E77F84" w:rsidRDefault="00CA4363" w:rsidP="00E77F84">
      <w:pPr>
        <w:jc w:val="center"/>
        <w:rPr>
          <w:rFonts w:ascii="Arial" w:hAnsi="Arial" w:cs="Arial"/>
          <w:bCs/>
          <w:sz w:val="22"/>
          <w:szCs w:val="22"/>
          <w:lang w:val="es-ES"/>
        </w:rPr>
      </w:pPr>
      <w:r w:rsidRPr="00E77F84">
        <w:rPr>
          <w:rFonts w:ascii="Arial" w:hAnsi="Arial" w:cs="Arial"/>
          <w:bCs/>
          <w:sz w:val="22"/>
          <w:szCs w:val="22"/>
          <w:lang w:val="es-ES"/>
        </w:rPr>
        <w:t xml:space="preserve">Tabla </w:t>
      </w:r>
      <w:r w:rsidR="00E77F84" w:rsidRPr="00E77F84">
        <w:rPr>
          <w:rFonts w:ascii="Arial" w:hAnsi="Arial" w:cs="Arial"/>
          <w:bCs/>
          <w:sz w:val="22"/>
          <w:szCs w:val="22"/>
          <w:lang w:val="es-ES"/>
        </w:rPr>
        <w:t>6</w:t>
      </w:r>
      <w:r w:rsidRPr="00E77F84">
        <w:rPr>
          <w:rFonts w:ascii="Arial" w:hAnsi="Arial" w:cs="Arial"/>
          <w:bCs/>
          <w:sz w:val="22"/>
          <w:szCs w:val="22"/>
          <w:lang w:val="es-ES"/>
        </w:rPr>
        <w:t xml:space="preserve">. </w:t>
      </w:r>
      <w:r w:rsidR="2D88D4C9" w:rsidRPr="00E77F84">
        <w:rPr>
          <w:rFonts w:ascii="Arial" w:hAnsi="Arial" w:cs="Arial"/>
          <w:bCs/>
          <w:sz w:val="22"/>
          <w:szCs w:val="22"/>
          <w:lang w:val="es-ES"/>
        </w:rPr>
        <w:t>Acciones realizadas 202</w:t>
      </w:r>
      <w:r w:rsidR="006F2C22" w:rsidRPr="00E77F84">
        <w:rPr>
          <w:rFonts w:ascii="Arial" w:hAnsi="Arial" w:cs="Arial"/>
          <w:bCs/>
          <w:sz w:val="22"/>
          <w:szCs w:val="22"/>
          <w:lang w:val="es-ES"/>
        </w:rPr>
        <w:t>4</w:t>
      </w:r>
      <w:r w:rsidR="2D88D4C9" w:rsidRPr="00E77F84">
        <w:rPr>
          <w:rFonts w:ascii="Arial" w:hAnsi="Arial" w:cs="Arial"/>
          <w:bCs/>
          <w:sz w:val="22"/>
          <w:szCs w:val="22"/>
          <w:lang w:val="es-ES"/>
        </w:rPr>
        <w:t xml:space="preserve"> en articulación con actores e instancias de participación ciudadana </w:t>
      </w:r>
    </w:p>
    <w:p w14:paraId="4966137E" w14:textId="135DEE36" w:rsidR="2D88D4C9" w:rsidRPr="00E77F84" w:rsidRDefault="2D88D4C9" w:rsidP="00E77F84">
      <w:pPr>
        <w:jc w:val="center"/>
        <w:rPr>
          <w:rFonts w:ascii="Arial" w:hAnsi="Arial" w:cs="Arial"/>
          <w:bCs/>
          <w:sz w:val="22"/>
          <w:szCs w:val="22"/>
          <w:lang w:val="es-ES"/>
        </w:rPr>
      </w:pPr>
      <w:r w:rsidRPr="00E77F84">
        <w:rPr>
          <w:rFonts w:ascii="Arial" w:hAnsi="Arial" w:cs="Arial"/>
          <w:bCs/>
          <w:sz w:val="22"/>
          <w:szCs w:val="22"/>
          <w:lang w:val="es-E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6"/>
        <w:gridCol w:w="1034"/>
        <w:gridCol w:w="1875"/>
        <w:gridCol w:w="600"/>
        <w:gridCol w:w="1594"/>
        <w:gridCol w:w="1134"/>
        <w:gridCol w:w="1418"/>
      </w:tblGrid>
      <w:tr w:rsidR="2F99CEF2" w14:paraId="529E1AFA"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C3877FB" w14:textId="48BDCE50" w:rsidR="2F99CEF2" w:rsidRDefault="2F99CEF2" w:rsidP="2F99CEF2">
            <w:pPr>
              <w:jc w:val="center"/>
              <w:rPr>
                <w:rFonts w:ascii="Verdana" w:eastAsia="Verdana" w:hAnsi="Verdana" w:cs="Verdana"/>
                <w:color w:val="000000" w:themeColor="text1"/>
                <w:sz w:val="16"/>
                <w:szCs w:val="16"/>
              </w:rPr>
            </w:pPr>
            <w:r w:rsidRPr="2F99CEF2">
              <w:rPr>
                <w:rFonts w:ascii="Verdana" w:eastAsia="Verdana" w:hAnsi="Verdana" w:cs="Verdana"/>
                <w:color w:val="000000" w:themeColor="text1"/>
                <w:sz w:val="20"/>
                <w:szCs w:val="20"/>
                <w:u w:val="single"/>
                <w:lang w:val="es"/>
              </w:rPr>
              <w:t>¿Qué actividad de participación se realizó?</w:t>
            </w:r>
            <w:hyperlink r:id="rId12" w:anchor="_ftn2">
              <w:r w:rsidRPr="2F99CEF2">
                <w:rPr>
                  <w:rStyle w:val="Hipervnculo"/>
                  <w:rFonts w:ascii="Verdana" w:eastAsia="Verdana" w:hAnsi="Verdana" w:cs="Verdana"/>
                  <w:sz w:val="16"/>
                  <w:szCs w:val="16"/>
                  <w:vertAlign w:val="superscript"/>
                  <w:lang w:val="es"/>
                </w:rPr>
                <w:t>[</w:t>
              </w:r>
              <w:r w:rsidR="00B71054">
                <w:rPr>
                  <w:rStyle w:val="Hipervnculo"/>
                  <w:rFonts w:ascii="Verdana" w:eastAsia="Verdana" w:hAnsi="Verdana" w:cs="Verdana"/>
                  <w:sz w:val="16"/>
                  <w:szCs w:val="16"/>
                  <w:vertAlign w:val="superscript"/>
                  <w:lang w:val="es"/>
                </w:rPr>
                <w:t>1</w:t>
              </w:r>
              <w:r w:rsidRPr="2F99CEF2">
                <w:rPr>
                  <w:rStyle w:val="Hipervnculo"/>
                  <w:rFonts w:ascii="Verdana" w:eastAsia="Verdana" w:hAnsi="Verdana" w:cs="Verdana"/>
                  <w:sz w:val="16"/>
                  <w:szCs w:val="16"/>
                  <w:vertAlign w:val="superscript"/>
                  <w:lang w:val="es"/>
                </w:rPr>
                <w:t>]</w:t>
              </w:r>
            </w:hyperlink>
            <w:r w:rsidRPr="2F99CEF2">
              <w:rPr>
                <w:rFonts w:ascii="Verdana" w:eastAsia="Verdana" w:hAnsi="Verdana" w:cs="Verdana"/>
                <w:color w:val="000000" w:themeColor="text1"/>
                <w:sz w:val="16"/>
                <w:szCs w:val="16"/>
              </w:rPr>
              <w:t xml:space="preserve"> </w:t>
            </w:r>
          </w:p>
          <w:p w14:paraId="2ABA97E9" w14:textId="428B7212"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409F9FB6" w14:textId="07F4E58E"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¿En dónde se realizó?</w:t>
            </w:r>
            <w:r w:rsidRPr="2F99CEF2">
              <w:rPr>
                <w:rFonts w:ascii="Verdana" w:eastAsia="Verdana" w:hAnsi="Verdana" w:cs="Verdana"/>
                <w:color w:val="000000" w:themeColor="text1"/>
                <w:sz w:val="20"/>
                <w:szCs w:val="20"/>
              </w:rPr>
              <w:t xml:space="preserve"> </w:t>
            </w:r>
          </w:p>
          <w:p w14:paraId="30639B12" w14:textId="15EB8C4A"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 xml:space="preserve"> </w:t>
            </w:r>
            <w:r w:rsidRPr="2F99CEF2">
              <w:rPr>
                <w:rFonts w:ascii="Verdana" w:eastAsia="Verdana" w:hAnsi="Verdana" w:cs="Verdana"/>
                <w:color w:val="000000" w:themeColor="text1"/>
                <w:sz w:val="20"/>
                <w:szCs w:val="20"/>
              </w:rPr>
              <w:t xml:space="preserve">(territorio)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16819F6" w14:textId="121BD6D8" w:rsidR="2F99CEF2" w:rsidRDefault="2F99CEF2" w:rsidP="00B71054">
            <w:pPr>
              <w:jc w:val="center"/>
              <w:rPr>
                <w:rFonts w:ascii="Verdana" w:eastAsia="Verdana" w:hAnsi="Verdana" w:cs="Verdana"/>
                <w:color w:val="000000" w:themeColor="text1"/>
                <w:sz w:val="16"/>
                <w:szCs w:val="16"/>
              </w:rPr>
            </w:pPr>
            <w:r w:rsidRPr="2F99CEF2">
              <w:rPr>
                <w:rFonts w:ascii="Verdana" w:eastAsia="Verdana" w:hAnsi="Verdana" w:cs="Verdana"/>
                <w:color w:val="000000" w:themeColor="text1"/>
                <w:sz w:val="20"/>
                <w:szCs w:val="20"/>
                <w:u w:val="single"/>
                <w:lang w:val="es"/>
              </w:rPr>
              <w:t xml:space="preserve">¿Quiénes participaron?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72DD852" w14:textId="752F623F"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NO/SI</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73035ED" w14:textId="6D34F382"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¿Cuántas personas participaron?</w:t>
            </w:r>
            <w:r w:rsidRPr="2F99CEF2">
              <w:rPr>
                <w:rFonts w:ascii="Verdana" w:eastAsia="Verdana" w:hAnsi="Verdana" w:cs="Verdana"/>
                <w:color w:val="000000" w:themeColor="text1"/>
                <w:sz w:val="20"/>
                <w:szCs w:val="20"/>
              </w:rPr>
              <w:t xml:space="preserve"> </w:t>
            </w:r>
          </w:p>
          <w:p w14:paraId="597DFBF8" w14:textId="57BC7E40"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BE21C10" w14:textId="72B316B0"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¿Cuándo se realizó?</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AEE29AC" w14:textId="4B592BDA"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lang w:val="es"/>
              </w:rPr>
              <w:t>¿Qué se logró?</w:t>
            </w:r>
            <w:r w:rsidRPr="2F99CEF2">
              <w:rPr>
                <w:rFonts w:ascii="Verdana" w:eastAsia="Verdana" w:hAnsi="Verdana" w:cs="Verdana"/>
                <w:color w:val="000000" w:themeColor="text1"/>
                <w:sz w:val="20"/>
                <w:szCs w:val="20"/>
              </w:rPr>
              <w:t xml:space="preserve"> </w:t>
            </w:r>
          </w:p>
          <w:p w14:paraId="072BDB81" w14:textId="2719DF28" w:rsidR="2F99CEF2" w:rsidRDefault="2F99CEF2" w:rsidP="2F99CEF2">
            <w:pPr>
              <w:jc w:val="cente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rPr>
              <w:t>(acuerdos sobre qué temas)</w:t>
            </w:r>
          </w:p>
        </w:tc>
      </w:tr>
      <w:tr w:rsidR="2F99CEF2" w14:paraId="6242FA1D"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DE36796" w14:textId="22A518FF"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89090A8" w14:textId="63E1D511"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46C528AE" w14:textId="22653276"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La Mesa Comunitaria Territorial</w:t>
            </w:r>
            <w:r w:rsidRPr="00510722">
              <w:rPr>
                <w:rFonts w:ascii="Verdana" w:eastAsia="Verdana" w:hAnsi="Verdana" w:cs="Verdana"/>
                <w:color w:val="70AD47" w:themeColor="accent6"/>
                <w:sz w:val="16"/>
                <w:szCs w:val="16"/>
                <w:u w:val="single"/>
                <w:vertAlign w:val="superscript"/>
                <w:lang w:val="es"/>
              </w:rPr>
              <w:t>24</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F574BB3" w14:textId="4684A591"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653AB28" w14:textId="18DFF192"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CF6D60D" w14:textId="658E5AE8"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A3A6707" w14:textId="49A54CCB"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1F24B460"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B9A6719" w14:textId="384887A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2A0300E" w14:textId="163CCD6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1B5A16D" w14:textId="0D483327"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Los Mecanismos especiales de consulta</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8467F73" w14:textId="3C9B9D3A"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390DCD8" w14:textId="5E65C20A"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576EFA0" w14:textId="73370E5D"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0EAB757B" w14:textId="12EA976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6CBB13A7"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CE1CB5F" w14:textId="63B7F1D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A58510F" w14:textId="2FD593D1"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4BAB1EF8" w14:textId="3554A474"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Consejos Territoriales de Paz</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F9FE476" w14:textId="51C2804A"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7C98989" w14:textId="21BC5396"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1EEC7D2" w14:textId="27CE91E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885FAF8" w14:textId="61E34C5D"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072562EC"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E56B6F7" w14:textId="60AD9A0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lastRenderedPageBreak/>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3AC5406" w14:textId="28ACDD85"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2E9A07F" w14:textId="7C904A1A"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Consejos Territoriales de Reincorporación</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472935D" w14:textId="0669096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3861E62" w14:textId="7B1A7B2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842516F" w14:textId="4927143B"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00D082F" w14:textId="366B991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185433E8"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7392391" w14:textId="0A1D285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EE457E0" w14:textId="21A92D1C"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7111935" w14:textId="19FE62A3"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Instancias étnicas</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0A51708" w14:textId="408EE759"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457FFC00" w14:textId="5B9C845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F767A5C" w14:textId="5B81BE25"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4A5162B" w14:textId="678B4BF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52E2919B"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BEB8394" w14:textId="73327AE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D271BC4" w14:textId="202FE34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12EE28D" w14:textId="28129740"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Organizaciones sociales</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85FCDA0" w14:textId="34E7D502"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670C52D" w14:textId="0B0C722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6082B61" w14:textId="189BA613"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66E741A9" w14:textId="4BF9B684"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05B8619F"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3D92A9B" w14:textId="5E3C50B5"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4BDC8653" w14:textId="7170F26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10CABFF8" w14:textId="2977F36A"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Mesas de participación de víctimas</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23C8E554" w14:textId="793A4A37"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C9FD683" w14:textId="4B521613"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F7984D8" w14:textId="7DAD1209"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57F2927" w14:textId="7F03683D"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r w:rsidR="2F99CEF2" w14:paraId="7F6DD450" w14:textId="77777777" w:rsidTr="00510722">
        <w:trPr>
          <w:trHeight w:val="300"/>
        </w:trPr>
        <w:tc>
          <w:tcPr>
            <w:tcW w:w="1126"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25277B9" w14:textId="22749F9C"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0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08FB6B85" w14:textId="66A51ECD"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875"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7497E76" w14:textId="3F2E80E2" w:rsidR="2F99CEF2" w:rsidRPr="00510722" w:rsidRDefault="2F99CEF2" w:rsidP="2F99CEF2">
            <w:pPr>
              <w:rPr>
                <w:rFonts w:ascii="Verdana" w:eastAsia="Verdana" w:hAnsi="Verdana" w:cs="Verdana"/>
                <w:color w:val="70AD47" w:themeColor="accent6"/>
                <w:sz w:val="20"/>
                <w:szCs w:val="20"/>
              </w:rPr>
            </w:pPr>
            <w:r w:rsidRPr="00510722">
              <w:rPr>
                <w:rFonts w:ascii="Verdana" w:eastAsia="Verdana" w:hAnsi="Verdana" w:cs="Verdana"/>
                <w:color w:val="70AD47" w:themeColor="accent6"/>
                <w:sz w:val="20"/>
                <w:szCs w:val="20"/>
                <w:u w:val="single"/>
                <w:lang w:val="es"/>
              </w:rPr>
              <w:t xml:space="preserve">Otro (colectivo barrial de mujeres, grupos culturales, redes ambientalistas, </w:t>
            </w:r>
            <w:proofErr w:type="spellStart"/>
            <w:r w:rsidRPr="00510722">
              <w:rPr>
                <w:rFonts w:ascii="Verdana" w:eastAsia="Verdana" w:hAnsi="Verdana" w:cs="Verdana"/>
                <w:color w:val="70AD47" w:themeColor="accent6"/>
                <w:sz w:val="20"/>
                <w:szCs w:val="20"/>
                <w:u w:val="single"/>
                <w:lang w:val="es"/>
              </w:rPr>
              <w:t>etc</w:t>
            </w:r>
            <w:proofErr w:type="spellEnd"/>
            <w:r w:rsidRPr="00510722">
              <w:rPr>
                <w:rFonts w:ascii="Verdana" w:eastAsia="Verdana" w:hAnsi="Verdana" w:cs="Verdana"/>
                <w:color w:val="70AD47" w:themeColor="accent6"/>
                <w:sz w:val="20"/>
                <w:szCs w:val="20"/>
                <w:u w:val="single"/>
                <w:lang w:val="es"/>
              </w:rPr>
              <w:t>)</w:t>
            </w:r>
            <w:r w:rsidRPr="00510722">
              <w:rPr>
                <w:rFonts w:ascii="Verdana" w:eastAsia="Verdana" w:hAnsi="Verdana" w:cs="Verdana"/>
                <w:color w:val="70AD47" w:themeColor="accent6"/>
                <w:sz w:val="20"/>
                <w:szCs w:val="20"/>
                <w:u w:val="single"/>
              </w:rPr>
              <w:t xml:space="preserve"> </w:t>
            </w:r>
            <w:r w:rsidRPr="00510722">
              <w:rPr>
                <w:rFonts w:ascii="Verdana" w:eastAsia="Verdana" w:hAnsi="Verdana" w:cs="Verdana"/>
                <w:color w:val="70AD47" w:themeColor="accent6"/>
                <w:sz w:val="20"/>
                <w:szCs w:val="20"/>
              </w:rPr>
              <w:t xml:space="preserve"> </w:t>
            </w:r>
          </w:p>
        </w:tc>
        <w:tc>
          <w:tcPr>
            <w:tcW w:w="600"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526FC54F" w14:textId="383F93F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59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BCDEB93" w14:textId="5E69EC2E"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134"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736FCBE3" w14:textId="1D4174DF"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c>
          <w:tcPr>
            <w:tcW w:w="1418" w:type="dxa"/>
            <w:tcBorders>
              <w:top w:val="single" w:sz="6" w:space="0" w:color="FFC000" w:themeColor="accent4"/>
              <w:left w:val="single" w:sz="6" w:space="0" w:color="FFC000" w:themeColor="accent4"/>
              <w:bottom w:val="single" w:sz="6" w:space="0" w:color="FFC000" w:themeColor="accent4"/>
              <w:right w:val="single" w:sz="6" w:space="0" w:color="FFC000" w:themeColor="accent4"/>
            </w:tcBorders>
            <w:tcMar>
              <w:left w:w="105" w:type="dxa"/>
              <w:right w:w="105" w:type="dxa"/>
            </w:tcMar>
          </w:tcPr>
          <w:p w14:paraId="3BB4F662" w14:textId="23826ED0" w:rsidR="2F99CEF2" w:rsidRDefault="2F99CEF2" w:rsidP="2F99CEF2">
            <w:pPr>
              <w:rPr>
                <w:rFonts w:ascii="Verdana" w:eastAsia="Verdana" w:hAnsi="Verdana" w:cs="Verdana"/>
                <w:color w:val="000000" w:themeColor="text1"/>
                <w:sz w:val="20"/>
                <w:szCs w:val="20"/>
              </w:rPr>
            </w:pPr>
            <w:r w:rsidRPr="2F99CEF2">
              <w:rPr>
                <w:rFonts w:ascii="Verdana" w:eastAsia="Verdana" w:hAnsi="Verdana" w:cs="Verdana"/>
                <w:color w:val="000000" w:themeColor="text1"/>
                <w:sz w:val="20"/>
                <w:szCs w:val="20"/>
                <w:u w:val="single"/>
              </w:rPr>
              <w:t xml:space="preserve"> </w:t>
            </w:r>
            <w:r w:rsidRPr="2F99CEF2">
              <w:rPr>
                <w:rFonts w:ascii="Verdana" w:eastAsia="Verdana" w:hAnsi="Verdana" w:cs="Verdana"/>
                <w:color w:val="000000" w:themeColor="text1"/>
                <w:sz w:val="20"/>
                <w:szCs w:val="20"/>
              </w:rPr>
              <w:t xml:space="preserve"> </w:t>
            </w:r>
          </w:p>
        </w:tc>
      </w:tr>
    </w:tbl>
    <w:p w14:paraId="7167D4E4" w14:textId="3087B4EA" w:rsidR="2D88D4C9" w:rsidRPr="005D1EF1" w:rsidRDefault="2D88D4C9" w:rsidP="004778F4">
      <w:pPr>
        <w:jc w:val="both"/>
        <w:rPr>
          <w:rFonts w:ascii="Arial" w:eastAsia="Arial" w:hAnsi="Arial" w:cs="Arial"/>
          <w:color w:val="D13438"/>
          <w:sz w:val="22"/>
          <w:szCs w:val="22"/>
          <w:lang w:val="es-ES"/>
        </w:rPr>
      </w:pPr>
      <w:r w:rsidRPr="2F99CEF2">
        <w:rPr>
          <w:rFonts w:ascii="Arial" w:eastAsia="Arial" w:hAnsi="Arial" w:cs="Arial"/>
          <w:color w:val="D13438"/>
          <w:sz w:val="22"/>
          <w:szCs w:val="22"/>
          <w:lang w:val="es-ES"/>
        </w:rPr>
        <w:t xml:space="preserve"> </w:t>
      </w:r>
    </w:p>
    <w:p w14:paraId="0B13F000" w14:textId="77777777" w:rsidR="001C050F" w:rsidRPr="005D1EF1" w:rsidRDefault="001C050F" w:rsidP="001C050F">
      <w:pPr>
        <w:jc w:val="both"/>
        <w:rPr>
          <w:rFonts w:ascii="Arial" w:hAnsi="Arial" w:cs="Arial"/>
        </w:rPr>
      </w:pPr>
    </w:p>
    <w:p w14:paraId="107E6B04" w14:textId="30A5E10C" w:rsidR="007E1539" w:rsidRPr="005D1EF1" w:rsidRDefault="003E562D" w:rsidP="009156AB">
      <w:pPr>
        <w:spacing w:line="257" w:lineRule="auto"/>
        <w:jc w:val="both"/>
        <w:rPr>
          <w:rFonts w:ascii="Arial" w:eastAsia="Arial" w:hAnsi="Arial" w:cs="Arial"/>
          <w:sz w:val="20"/>
          <w:szCs w:val="20"/>
          <w:lang w:val="es"/>
        </w:rPr>
      </w:pPr>
      <w:hyperlink r:id="rId13" w:anchor="_ftnref2">
        <w:r w:rsidR="2D88D4C9" w:rsidRPr="2F99CEF2">
          <w:rPr>
            <w:rStyle w:val="Hipervnculo"/>
            <w:rFonts w:ascii="Arial" w:eastAsia="Arial" w:hAnsi="Arial" w:cs="Arial"/>
            <w:sz w:val="20"/>
            <w:szCs w:val="20"/>
            <w:vertAlign w:val="superscript"/>
            <w:lang w:val="es-ES"/>
          </w:rPr>
          <w:t>[</w:t>
        </w:r>
        <w:r w:rsidR="00B71054">
          <w:rPr>
            <w:rStyle w:val="Hipervnculo"/>
            <w:rFonts w:ascii="Arial" w:eastAsia="Arial" w:hAnsi="Arial" w:cs="Arial"/>
            <w:sz w:val="20"/>
            <w:szCs w:val="20"/>
            <w:vertAlign w:val="superscript"/>
            <w:lang w:val="es-ES"/>
          </w:rPr>
          <w:t>1</w:t>
        </w:r>
        <w:r w:rsidR="2D88D4C9" w:rsidRPr="2F99CEF2">
          <w:rPr>
            <w:rStyle w:val="Hipervnculo"/>
            <w:rFonts w:ascii="Arial" w:eastAsia="Arial" w:hAnsi="Arial" w:cs="Arial"/>
            <w:sz w:val="20"/>
            <w:szCs w:val="20"/>
            <w:vertAlign w:val="superscript"/>
            <w:lang w:val="es-ES"/>
          </w:rPr>
          <w:t>]</w:t>
        </w:r>
      </w:hyperlink>
      <w:r w:rsidR="2D88D4C9" w:rsidRPr="2F99CEF2">
        <w:rPr>
          <w:rFonts w:ascii="Arial" w:eastAsia="Arial" w:hAnsi="Arial" w:cs="Arial"/>
          <w:sz w:val="20"/>
          <w:szCs w:val="20"/>
          <w:lang w:val="es-ES"/>
        </w:rPr>
        <w:t xml:space="preserve"> </w:t>
      </w:r>
      <w:r w:rsidR="2D88D4C9" w:rsidRPr="00510722">
        <w:rPr>
          <w:rFonts w:ascii="Arial" w:hAnsi="Arial" w:cs="Arial"/>
          <w:sz w:val="22"/>
          <w:szCs w:val="22"/>
        </w:rPr>
        <w:t xml:space="preserve">Describa la actividad y el método o técnica utilizado para la participación: diagnósticos participativos, formulación de proyectos </w:t>
      </w:r>
      <w:r w:rsidR="4BB9BF06" w:rsidRPr="00510722">
        <w:rPr>
          <w:rFonts w:ascii="Arial" w:hAnsi="Arial" w:cs="Arial"/>
          <w:sz w:val="22"/>
          <w:szCs w:val="22"/>
        </w:rPr>
        <w:t>con la</w:t>
      </w:r>
      <w:r w:rsidR="2D88D4C9" w:rsidRPr="00510722">
        <w:rPr>
          <w:rFonts w:ascii="Arial" w:hAnsi="Arial" w:cs="Arial"/>
          <w:sz w:val="22"/>
          <w:szCs w:val="22"/>
        </w:rPr>
        <w:t xml:space="preserve"> participación comunitaria, Espacios de diálogo para la rendición de cuentas, conversatorios, talleres, consultas, entre otras.</w:t>
      </w:r>
    </w:p>
    <w:p w14:paraId="649EDEEB" w14:textId="6906EEB5" w:rsidR="001614E6" w:rsidRDefault="001614E6" w:rsidP="004B2CB3">
      <w:pPr>
        <w:jc w:val="both"/>
        <w:rPr>
          <w:rFonts w:ascii="Arial" w:eastAsia="Songti TC" w:hAnsi="Arial" w:cs="Arial"/>
          <w:sz w:val="22"/>
          <w:szCs w:val="22"/>
          <w:lang w:val="es-ES"/>
        </w:rPr>
      </w:pPr>
    </w:p>
    <w:p w14:paraId="4EFC169A" w14:textId="3FA4E982" w:rsidR="009B524F" w:rsidRPr="00E77F84" w:rsidRDefault="009B524F" w:rsidP="009B524F">
      <w:pPr>
        <w:pStyle w:val="Ttulo2"/>
        <w:ind w:left="708"/>
        <w:rPr>
          <w:b/>
          <w:bCs/>
          <w:color w:val="002060"/>
        </w:rPr>
      </w:pPr>
      <w:bookmarkStart w:id="21" w:name="_Toc198138112"/>
      <w:r w:rsidRPr="00E77F84">
        <w:rPr>
          <w:b/>
          <w:bCs/>
          <w:color w:val="002060"/>
        </w:rPr>
        <w:t>3.2. Nodos de rendición de cuentas</w:t>
      </w:r>
      <w:bookmarkEnd w:id="21"/>
    </w:p>
    <w:p w14:paraId="53502AF0" w14:textId="77777777" w:rsidR="009B524F" w:rsidRPr="005D1EF1" w:rsidRDefault="009B524F" w:rsidP="004B2CB3">
      <w:pPr>
        <w:jc w:val="both"/>
        <w:rPr>
          <w:rFonts w:ascii="Arial" w:eastAsia="Songti TC" w:hAnsi="Arial" w:cs="Arial"/>
          <w:sz w:val="22"/>
          <w:szCs w:val="22"/>
          <w:lang w:val="es-ES"/>
        </w:rPr>
      </w:pPr>
    </w:p>
    <w:p w14:paraId="54BAE96F" w14:textId="03EBC207" w:rsidR="001614E6" w:rsidRPr="008723DA" w:rsidRDefault="6F557BDF" w:rsidP="069C6C4C">
      <w:pPr>
        <w:jc w:val="both"/>
        <w:rPr>
          <w:rFonts w:ascii="Arial" w:hAnsi="Arial" w:cs="Arial"/>
          <w:sz w:val="22"/>
          <w:szCs w:val="22"/>
        </w:rPr>
      </w:pPr>
      <w:r w:rsidRPr="008723DA">
        <w:rPr>
          <w:rFonts w:ascii="Arial" w:hAnsi="Arial" w:cs="Arial"/>
          <w:sz w:val="22"/>
          <w:szCs w:val="22"/>
        </w:rPr>
        <w:t>De otra parte, en el marco del Decreto 230 de 2021 que creó el Sistema Nacional de Rendición de Cuentas (SNRdC), las entidades pueden conformar nodos para realizar ejercicios de rendición de cuentas</w:t>
      </w:r>
      <w:r w:rsidR="00161C51">
        <w:rPr>
          <w:rFonts w:ascii="Arial" w:hAnsi="Arial" w:cs="Arial"/>
          <w:sz w:val="22"/>
          <w:szCs w:val="22"/>
        </w:rPr>
        <w:t xml:space="preserve"> en forma articulada con otras entidades públicas,</w:t>
      </w:r>
      <w:r w:rsidRPr="008723DA">
        <w:rPr>
          <w:rFonts w:ascii="Arial" w:hAnsi="Arial" w:cs="Arial"/>
          <w:sz w:val="22"/>
          <w:szCs w:val="22"/>
        </w:rPr>
        <w:t xml:space="preserve"> en respuesta a las necesidades ciudadanas e institucionales. </w:t>
      </w:r>
      <w:r w:rsidRPr="00510722">
        <w:rPr>
          <w:rFonts w:ascii="Arial" w:hAnsi="Arial" w:cs="Arial"/>
          <w:sz w:val="22"/>
          <w:szCs w:val="22"/>
        </w:rPr>
        <w:t xml:space="preserve">(en el siguiente enlace puede consultar cómo se conforman estos nodos: </w:t>
      </w:r>
      <w:hyperlink r:id="rId14" w:history="1">
        <w:r w:rsidRPr="00510722">
          <w:rPr>
            <w:rStyle w:val="Hipervnculo"/>
            <w:rFonts w:ascii="Arial" w:hAnsi="Arial" w:cs="Arial"/>
            <w:sz w:val="22"/>
            <w:szCs w:val="22"/>
          </w:rPr>
          <w:t>Nodos - Rendición de Cuentas - Función Pública (funcionpublica.gov.co)</w:t>
        </w:r>
      </w:hyperlink>
    </w:p>
    <w:p w14:paraId="031CF607" w14:textId="77777777" w:rsidR="001614E6" w:rsidRPr="008723DA" w:rsidRDefault="001614E6" w:rsidP="069C6C4C">
      <w:pPr>
        <w:rPr>
          <w:rFonts w:ascii="Arial" w:hAnsi="Arial" w:cs="Arial"/>
          <w:sz w:val="22"/>
          <w:szCs w:val="22"/>
        </w:rPr>
      </w:pPr>
    </w:p>
    <w:p w14:paraId="0D39984C" w14:textId="5CA4A4F0" w:rsidR="00073857" w:rsidRPr="00510722" w:rsidRDefault="00073857" w:rsidP="00073857">
      <w:pPr>
        <w:jc w:val="both"/>
        <w:rPr>
          <w:rFonts w:ascii="Arial" w:eastAsia="Calibri" w:hAnsi="Arial" w:cs="Arial"/>
          <w:color w:val="000000" w:themeColor="text1"/>
          <w:sz w:val="22"/>
          <w:szCs w:val="22"/>
        </w:rPr>
      </w:pPr>
      <w:r w:rsidRPr="00510722">
        <w:rPr>
          <w:rFonts w:ascii="Arial" w:eastAsia="Calibri" w:hAnsi="Arial" w:cs="Arial"/>
          <w:sz w:val="22"/>
          <w:szCs w:val="22"/>
        </w:rPr>
        <w:t xml:space="preserve">Para informar y dialogar con las ciudadanías </w:t>
      </w:r>
      <w:r w:rsidRPr="00510722">
        <w:rPr>
          <w:rFonts w:ascii="Arial" w:hAnsi="Arial" w:cs="Arial"/>
          <w:sz w:val="22"/>
          <w:szCs w:val="22"/>
        </w:rPr>
        <w:t xml:space="preserve">frente a la implementación del </w:t>
      </w:r>
      <w:r w:rsidR="002300BA" w:rsidRPr="00510722">
        <w:rPr>
          <w:rFonts w:ascii="Arial" w:hAnsi="Arial" w:cs="Arial"/>
          <w:sz w:val="22"/>
          <w:szCs w:val="22"/>
        </w:rPr>
        <w:t>A</w:t>
      </w:r>
      <w:r w:rsidRPr="00510722">
        <w:rPr>
          <w:rFonts w:ascii="Arial" w:hAnsi="Arial" w:cs="Arial"/>
          <w:sz w:val="22"/>
          <w:szCs w:val="22"/>
        </w:rPr>
        <w:t xml:space="preserve">cuerdo de </w:t>
      </w:r>
      <w:r w:rsidR="002300BA" w:rsidRPr="00510722">
        <w:rPr>
          <w:rFonts w:ascii="Arial" w:hAnsi="Arial" w:cs="Arial"/>
          <w:sz w:val="22"/>
          <w:szCs w:val="22"/>
        </w:rPr>
        <w:t>P</w:t>
      </w:r>
      <w:r w:rsidRPr="00510722">
        <w:rPr>
          <w:rFonts w:ascii="Arial" w:hAnsi="Arial" w:cs="Arial"/>
          <w:sz w:val="22"/>
          <w:szCs w:val="22"/>
        </w:rPr>
        <w:t xml:space="preserve">az, </w:t>
      </w:r>
      <w:r w:rsidR="00161C51">
        <w:rPr>
          <w:rFonts w:ascii="Arial" w:hAnsi="Arial" w:cs="Arial"/>
          <w:sz w:val="22"/>
          <w:szCs w:val="22"/>
        </w:rPr>
        <w:t xml:space="preserve">la Gobernación, </w:t>
      </w:r>
      <w:r w:rsidRPr="00510722">
        <w:rPr>
          <w:rFonts w:ascii="Arial" w:hAnsi="Arial" w:cs="Arial"/>
          <w:sz w:val="22"/>
          <w:szCs w:val="22"/>
        </w:rPr>
        <w:t xml:space="preserve">acordó conformar un nodo para la rendición de cuentas </w:t>
      </w:r>
      <w:r w:rsidR="00161C51">
        <w:rPr>
          <w:rFonts w:ascii="Arial" w:hAnsi="Arial" w:cs="Arial"/>
          <w:sz w:val="22"/>
          <w:szCs w:val="22"/>
        </w:rPr>
        <w:t xml:space="preserve">conjuntamente con (incluir las otras entidades con las cuales se articuló para la rendición de cuentas) </w:t>
      </w:r>
      <w:r w:rsidRPr="00510722">
        <w:rPr>
          <w:rFonts w:ascii="Arial" w:hAnsi="Arial" w:cs="Arial"/>
          <w:sz w:val="22"/>
          <w:szCs w:val="22"/>
        </w:rPr>
        <w:t>(</w:t>
      </w:r>
      <w:r w:rsidRPr="00510722">
        <w:rPr>
          <w:rFonts w:ascii="Arial" w:eastAsia="Calibri" w:hAnsi="Arial" w:cs="Arial"/>
          <w:sz w:val="22"/>
          <w:szCs w:val="22"/>
        </w:rPr>
        <w:t xml:space="preserve">informe a </w:t>
      </w:r>
      <w:r w:rsidRPr="00510722">
        <w:rPr>
          <w:rFonts w:ascii="Arial" w:eastAsia="Calibri" w:hAnsi="Arial" w:cs="Arial"/>
          <w:color w:val="000000" w:themeColor="text1"/>
          <w:sz w:val="22"/>
          <w:szCs w:val="22"/>
        </w:rPr>
        <w:t>continuación si su entidad participó o participa de algún nodo para la rendición de cuentas sobre implementación del acuerdo de paz):</w:t>
      </w:r>
    </w:p>
    <w:p w14:paraId="5E504D3A" w14:textId="77777777" w:rsidR="00073857" w:rsidRPr="00510722" w:rsidRDefault="00073857" w:rsidP="00073857">
      <w:pPr>
        <w:jc w:val="both"/>
        <w:rPr>
          <w:rFonts w:ascii="Arial" w:eastAsia="Calibri" w:hAnsi="Arial" w:cs="Arial"/>
          <w:color w:val="000000" w:themeColor="text1"/>
          <w:sz w:val="22"/>
          <w:szCs w:val="22"/>
        </w:rPr>
      </w:pPr>
    </w:p>
    <w:p w14:paraId="75944558" w14:textId="164618EE" w:rsidR="00073857" w:rsidRPr="002300BA" w:rsidRDefault="00073857" w:rsidP="00E77F84">
      <w:pPr>
        <w:jc w:val="center"/>
        <w:rPr>
          <w:rFonts w:ascii="Arial" w:hAnsi="Arial" w:cs="Arial"/>
          <w:bCs/>
          <w:sz w:val="22"/>
          <w:szCs w:val="22"/>
          <w:lang w:val="es-ES"/>
        </w:rPr>
      </w:pPr>
      <w:r w:rsidRPr="002300BA">
        <w:rPr>
          <w:rFonts w:ascii="Arial" w:hAnsi="Arial" w:cs="Arial"/>
          <w:bCs/>
          <w:sz w:val="22"/>
          <w:szCs w:val="22"/>
          <w:lang w:val="es-ES"/>
        </w:rPr>
        <w:t xml:space="preserve">Tabla </w:t>
      </w:r>
      <w:r w:rsidR="00E77F84" w:rsidRPr="002300BA">
        <w:rPr>
          <w:rFonts w:ascii="Arial" w:hAnsi="Arial" w:cs="Arial"/>
          <w:bCs/>
          <w:sz w:val="22"/>
          <w:szCs w:val="22"/>
          <w:lang w:val="es-ES"/>
        </w:rPr>
        <w:t>7</w:t>
      </w:r>
      <w:r w:rsidRPr="002300BA">
        <w:rPr>
          <w:rFonts w:ascii="Arial" w:hAnsi="Arial" w:cs="Arial"/>
          <w:bCs/>
          <w:sz w:val="22"/>
          <w:szCs w:val="22"/>
          <w:lang w:val="es-ES"/>
        </w:rPr>
        <w:t>. Nodos de rendición de cuentas creados para la construcción de paz</w:t>
      </w:r>
    </w:p>
    <w:tbl>
      <w:tblPr>
        <w:tblStyle w:val="Tablaconcuadrcula"/>
        <w:tblW w:w="0" w:type="auto"/>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Layout w:type="fixed"/>
        <w:tblLook w:val="04A0" w:firstRow="1" w:lastRow="0" w:firstColumn="1" w:lastColumn="0" w:noHBand="0" w:noVBand="1"/>
      </w:tblPr>
      <w:tblGrid>
        <w:gridCol w:w="2207"/>
        <w:gridCol w:w="3028"/>
        <w:gridCol w:w="3544"/>
      </w:tblGrid>
      <w:tr w:rsidR="00C15F8A" w:rsidRPr="002300BA" w14:paraId="58E13805" w14:textId="77777777" w:rsidTr="00510722">
        <w:trPr>
          <w:trHeight w:val="300"/>
        </w:trPr>
        <w:tc>
          <w:tcPr>
            <w:tcW w:w="2207" w:type="dxa"/>
            <w:tcMar>
              <w:left w:w="108" w:type="dxa"/>
              <w:right w:w="108" w:type="dxa"/>
            </w:tcMar>
            <w:vAlign w:val="center"/>
          </w:tcPr>
          <w:p w14:paraId="18C439B9" w14:textId="77777777" w:rsidR="00C15F8A" w:rsidRPr="00510722" w:rsidRDefault="00C15F8A" w:rsidP="00C15F8A">
            <w:pPr>
              <w:jc w:val="center"/>
              <w:rPr>
                <w:rFonts w:ascii="Arial" w:eastAsia="Arial" w:hAnsi="Arial" w:cs="Arial"/>
                <w:color w:val="000000" w:themeColor="text1"/>
                <w:sz w:val="22"/>
                <w:szCs w:val="22"/>
              </w:rPr>
            </w:pPr>
            <w:r w:rsidRPr="00510722">
              <w:rPr>
                <w:rFonts w:ascii="Arial" w:eastAsia="Arial" w:hAnsi="Arial" w:cs="Arial"/>
                <w:color w:val="000000" w:themeColor="text1"/>
                <w:sz w:val="22"/>
                <w:szCs w:val="22"/>
              </w:rPr>
              <w:t>Objetivo del nodo</w:t>
            </w:r>
          </w:p>
        </w:tc>
        <w:tc>
          <w:tcPr>
            <w:tcW w:w="3028" w:type="dxa"/>
            <w:tcMar>
              <w:left w:w="108" w:type="dxa"/>
              <w:right w:w="108" w:type="dxa"/>
            </w:tcMar>
            <w:vAlign w:val="center"/>
          </w:tcPr>
          <w:p w14:paraId="3AE737CA" w14:textId="77777777" w:rsidR="00C15F8A" w:rsidRPr="00510722" w:rsidRDefault="00C15F8A" w:rsidP="00C15F8A">
            <w:pPr>
              <w:jc w:val="center"/>
              <w:rPr>
                <w:rFonts w:ascii="Arial" w:eastAsia="Arial" w:hAnsi="Arial" w:cs="Arial"/>
                <w:color w:val="000000" w:themeColor="text1"/>
                <w:sz w:val="22"/>
                <w:szCs w:val="22"/>
              </w:rPr>
            </w:pPr>
            <w:r w:rsidRPr="00510722">
              <w:rPr>
                <w:rFonts w:ascii="Arial" w:eastAsia="Arial" w:hAnsi="Arial" w:cs="Arial"/>
                <w:color w:val="000000" w:themeColor="text1"/>
                <w:sz w:val="22"/>
                <w:szCs w:val="22"/>
              </w:rPr>
              <w:t>¿Qué entidades que lo conforman</w:t>
            </w:r>
          </w:p>
        </w:tc>
        <w:tc>
          <w:tcPr>
            <w:tcW w:w="3544" w:type="dxa"/>
            <w:tcMar>
              <w:left w:w="108" w:type="dxa"/>
              <w:right w:w="108" w:type="dxa"/>
            </w:tcMar>
            <w:vAlign w:val="center"/>
          </w:tcPr>
          <w:p w14:paraId="53540218" w14:textId="33C65931" w:rsidR="00C15F8A" w:rsidRPr="00510722" w:rsidRDefault="00C15F8A" w:rsidP="00C15F8A">
            <w:pPr>
              <w:jc w:val="center"/>
              <w:rPr>
                <w:rFonts w:ascii="Arial" w:eastAsia="Arial" w:hAnsi="Arial" w:cs="Arial"/>
                <w:color w:val="000000" w:themeColor="text1"/>
                <w:sz w:val="22"/>
                <w:szCs w:val="22"/>
              </w:rPr>
            </w:pPr>
            <w:r w:rsidRPr="00510722">
              <w:rPr>
                <w:rFonts w:ascii="Arial" w:eastAsia="Arial" w:hAnsi="Arial" w:cs="Arial"/>
                <w:color w:val="000000" w:themeColor="text1"/>
                <w:sz w:val="22"/>
                <w:szCs w:val="22"/>
              </w:rPr>
              <w:t>¿Qué actividades desarrolló el nodo en 2024 según plan de trabajo?</w:t>
            </w:r>
          </w:p>
        </w:tc>
      </w:tr>
      <w:tr w:rsidR="00C15F8A" w:rsidRPr="005D1EF1" w14:paraId="5FDB3613" w14:textId="77777777" w:rsidTr="00510722">
        <w:trPr>
          <w:trHeight w:val="300"/>
        </w:trPr>
        <w:tc>
          <w:tcPr>
            <w:tcW w:w="2207" w:type="dxa"/>
            <w:tcMar>
              <w:left w:w="108" w:type="dxa"/>
              <w:right w:w="108" w:type="dxa"/>
            </w:tcMar>
          </w:tcPr>
          <w:p w14:paraId="4E4C656C"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028" w:type="dxa"/>
            <w:tcMar>
              <w:left w:w="108" w:type="dxa"/>
              <w:right w:w="108" w:type="dxa"/>
            </w:tcMar>
          </w:tcPr>
          <w:p w14:paraId="63DBC16A"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544" w:type="dxa"/>
            <w:tcMar>
              <w:left w:w="108" w:type="dxa"/>
              <w:right w:w="108" w:type="dxa"/>
            </w:tcMar>
          </w:tcPr>
          <w:p w14:paraId="0097EFE8"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r>
      <w:tr w:rsidR="00C15F8A" w:rsidRPr="005D1EF1" w14:paraId="7F0B433B" w14:textId="77777777" w:rsidTr="00510722">
        <w:trPr>
          <w:trHeight w:val="300"/>
        </w:trPr>
        <w:tc>
          <w:tcPr>
            <w:tcW w:w="2207" w:type="dxa"/>
            <w:tcMar>
              <w:left w:w="108" w:type="dxa"/>
              <w:right w:w="108" w:type="dxa"/>
            </w:tcMar>
          </w:tcPr>
          <w:p w14:paraId="2C075AD6"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028" w:type="dxa"/>
            <w:tcMar>
              <w:left w:w="108" w:type="dxa"/>
              <w:right w:w="108" w:type="dxa"/>
            </w:tcMar>
          </w:tcPr>
          <w:p w14:paraId="313495CA"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544" w:type="dxa"/>
            <w:tcMar>
              <w:left w:w="108" w:type="dxa"/>
              <w:right w:w="108" w:type="dxa"/>
            </w:tcMar>
          </w:tcPr>
          <w:p w14:paraId="49633C40"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r>
      <w:tr w:rsidR="00C15F8A" w:rsidRPr="005D1EF1" w14:paraId="374A3F84" w14:textId="77777777" w:rsidTr="00510722">
        <w:trPr>
          <w:trHeight w:val="300"/>
        </w:trPr>
        <w:tc>
          <w:tcPr>
            <w:tcW w:w="2207" w:type="dxa"/>
            <w:tcMar>
              <w:left w:w="108" w:type="dxa"/>
              <w:right w:w="108" w:type="dxa"/>
            </w:tcMar>
          </w:tcPr>
          <w:p w14:paraId="3B7869F8"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028" w:type="dxa"/>
            <w:tcMar>
              <w:left w:w="108" w:type="dxa"/>
              <w:right w:w="108" w:type="dxa"/>
            </w:tcMar>
          </w:tcPr>
          <w:p w14:paraId="158615C1" w14:textId="77777777" w:rsidR="00C15F8A" w:rsidRPr="005D1EF1" w:rsidRDefault="00C15F8A" w:rsidP="001C050F">
            <w:pPr>
              <w:jc w:val="both"/>
              <w:rPr>
                <w:rFonts w:ascii="Arial" w:eastAsia="Arial" w:hAnsi="Arial" w:cs="Arial"/>
                <w:color w:val="000000" w:themeColor="text1"/>
              </w:rPr>
            </w:pPr>
            <w:r w:rsidRPr="005D1EF1">
              <w:rPr>
                <w:rFonts w:ascii="Arial" w:eastAsia="Arial" w:hAnsi="Arial" w:cs="Arial"/>
                <w:color w:val="000000" w:themeColor="text1"/>
              </w:rPr>
              <w:t xml:space="preserve"> </w:t>
            </w:r>
          </w:p>
        </w:tc>
        <w:tc>
          <w:tcPr>
            <w:tcW w:w="3544" w:type="dxa"/>
            <w:tcMar>
              <w:left w:w="108" w:type="dxa"/>
              <w:right w:w="108" w:type="dxa"/>
            </w:tcMar>
          </w:tcPr>
          <w:p w14:paraId="53FD4B9A" w14:textId="77777777" w:rsidR="00C15F8A" w:rsidRPr="005D1EF1" w:rsidRDefault="00C15F8A" w:rsidP="001C050F">
            <w:pPr>
              <w:jc w:val="both"/>
              <w:rPr>
                <w:rFonts w:ascii="Arial" w:eastAsia="Arial" w:hAnsi="Arial" w:cs="Arial"/>
                <w:color w:val="000000" w:themeColor="text1"/>
              </w:rPr>
            </w:pPr>
          </w:p>
        </w:tc>
      </w:tr>
    </w:tbl>
    <w:p w14:paraId="6B7DA415" w14:textId="314ED070" w:rsidR="2D88D4C9" w:rsidRPr="005D1EF1" w:rsidRDefault="2D88D4C9" w:rsidP="2D88D4C9">
      <w:pPr>
        <w:jc w:val="both"/>
        <w:rPr>
          <w:rFonts w:ascii="Arial" w:hAnsi="Arial" w:cs="Arial"/>
          <w:sz w:val="22"/>
          <w:szCs w:val="22"/>
        </w:rPr>
      </w:pPr>
    </w:p>
    <w:p w14:paraId="0D3E04DF" w14:textId="1FFCC882" w:rsidR="009B524F" w:rsidRPr="00B71054" w:rsidRDefault="009B524F" w:rsidP="009B524F">
      <w:pPr>
        <w:pStyle w:val="Ttulo2"/>
        <w:ind w:left="708"/>
        <w:rPr>
          <w:b/>
          <w:bCs/>
          <w:color w:val="002060"/>
        </w:rPr>
      </w:pPr>
      <w:bookmarkStart w:id="22" w:name="_Toc198138113"/>
      <w:r w:rsidRPr="00E77F84">
        <w:rPr>
          <w:b/>
          <w:bCs/>
          <w:color w:val="002060"/>
        </w:rPr>
        <w:t>3</w:t>
      </w:r>
      <w:r w:rsidRPr="00B71054">
        <w:rPr>
          <w:b/>
          <w:bCs/>
          <w:color w:val="002060"/>
        </w:rPr>
        <w:t>.3. Diálogos con las comunidades, ciudadanías y grupos de valor</w:t>
      </w:r>
      <w:bookmarkEnd w:id="22"/>
      <w:r w:rsidRPr="00B71054">
        <w:rPr>
          <w:b/>
          <w:bCs/>
          <w:color w:val="002060"/>
        </w:rPr>
        <w:t xml:space="preserve"> </w:t>
      </w:r>
    </w:p>
    <w:p w14:paraId="57A27315" w14:textId="77777777" w:rsidR="009B524F" w:rsidRPr="00510722" w:rsidRDefault="009B524F" w:rsidP="009B524F">
      <w:pPr>
        <w:jc w:val="both"/>
        <w:rPr>
          <w:rFonts w:ascii="Arial" w:hAnsi="Arial" w:cs="Arial"/>
          <w:highlight w:val="yellow"/>
        </w:rPr>
      </w:pPr>
    </w:p>
    <w:p w14:paraId="5BB44A53" w14:textId="77777777" w:rsidR="009B524F" w:rsidRPr="00510722" w:rsidRDefault="009B524F" w:rsidP="009B524F">
      <w:pPr>
        <w:shd w:val="clear" w:color="auto" w:fill="FFFFFF" w:themeFill="background1"/>
        <w:jc w:val="both"/>
        <w:rPr>
          <w:rFonts w:ascii="Arial" w:eastAsiaTheme="minorEastAsia" w:hAnsi="Arial" w:cs="Arial"/>
          <w:highlight w:val="yellow"/>
        </w:rPr>
      </w:pPr>
    </w:p>
    <w:p w14:paraId="2E9428C5" w14:textId="77777777" w:rsidR="009B524F" w:rsidRPr="00510722" w:rsidRDefault="009B524F" w:rsidP="009B524F">
      <w:pPr>
        <w:shd w:val="clear" w:color="auto" w:fill="FFFFFF" w:themeFill="background1"/>
        <w:jc w:val="both"/>
        <w:rPr>
          <w:rFonts w:ascii="Arial" w:eastAsiaTheme="minorEastAsia" w:hAnsi="Arial" w:cs="Arial"/>
          <w:sz w:val="22"/>
          <w:szCs w:val="22"/>
        </w:rPr>
      </w:pPr>
      <w:r w:rsidRPr="00510722">
        <w:rPr>
          <w:rFonts w:ascii="Arial" w:eastAsiaTheme="minorEastAsia" w:hAnsi="Arial" w:cs="Arial"/>
          <w:sz w:val="22"/>
          <w:szCs w:val="22"/>
        </w:rPr>
        <w:t>A continuación, se informa a la ciudadanía sobre los temas de interés planteados en la consulta sobre los indicadores a cargo de la entidad para la construcción de paz adicionales a los presentados en los 8 Pilares de la Reforma Rural Integral:</w:t>
      </w:r>
    </w:p>
    <w:p w14:paraId="04ECE683" w14:textId="77777777" w:rsidR="009B524F" w:rsidRPr="00510722" w:rsidRDefault="009B524F" w:rsidP="009B524F">
      <w:pPr>
        <w:shd w:val="clear" w:color="auto" w:fill="FFFFFF" w:themeFill="background1"/>
        <w:jc w:val="both"/>
        <w:rPr>
          <w:rFonts w:ascii="Arial" w:eastAsiaTheme="minorEastAsia" w:hAnsi="Arial" w:cs="Arial"/>
          <w:sz w:val="22"/>
          <w:szCs w:val="22"/>
        </w:rPr>
      </w:pPr>
    </w:p>
    <w:p w14:paraId="0F53D402" w14:textId="0857DE0E" w:rsidR="009B524F" w:rsidRPr="00B71054" w:rsidRDefault="009B524F" w:rsidP="00E77F84">
      <w:pPr>
        <w:jc w:val="center"/>
        <w:rPr>
          <w:rFonts w:ascii="Arial" w:hAnsi="Arial" w:cs="Arial"/>
          <w:bCs/>
          <w:sz w:val="22"/>
          <w:szCs w:val="22"/>
          <w:lang w:val="es-ES"/>
        </w:rPr>
      </w:pPr>
      <w:r w:rsidRPr="00B71054">
        <w:rPr>
          <w:rFonts w:ascii="Arial" w:hAnsi="Arial" w:cs="Arial"/>
          <w:bCs/>
          <w:sz w:val="22"/>
          <w:szCs w:val="22"/>
          <w:lang w:val="es-ES"/>
        </w:rPr>
        <w:t xml:space="preserve">Tabla </w:t>
      </w:r>
      <w:r w:rsidR="00E77F84" w:rsidRPr="00B71054">
        <w:rPr>
          <w:rFonts w:ascii="Arial" w:hAnsi="Arial" w:cs="Arial"/>
          <w:bCs/>
          <w:sz w:val="22"/>
          <w:szCs w:val="22"/>
          <w:lang w:val="es-ES"/>
        </w:rPr>
        <w:t>8</w:t>
      </w:r>
      <w:r w:rsidRPr="00B71054">
        <w:rPr>
          <w:rFonts w:ascii="Arial" w:hAnsi="Arial" w:cs="Arial"/>
          <w:bCs/>
          <w:sz w:val="22"/>
          <w:szCs w:val="22"/>
          <w:lang w:val="es-ES"/>
        </w:rPr>
        <w:t>. Consolidado de observaciones y respuestas a la ciudadanía</w:t>
      </w:r>
    </w:p>
    <w:p w14:paraId="1DF90ED8" w14:textId="77777777" w:rsidR="009B524F" w:rsidRPr="00510722" w:rsidRDefault="009B524F" w:rsidP="009B524F">
      <w:pPr>
        <w:shd w:val="clear" w:color="auto" w:fill="FFFFFF" w:themeFill="background1"/>
        <w:jc w:val="center"/>
        <w:rPr>
          <w:rStyle w:val="Referenciasutil"/>
          <w:rFonts w:ascii="Arial" w:hAnsi="Arial" w:cs="Arial"/>
          <w:sz w:val="22"/>
          <w:szCs w:val="22"/>
          <w:highlight w:val="yellow"/>
        </w:rPr>
      </w:pPr>
    </w:p>
    <w:tbl>
      <w:tblPr>
        <w:tblW w:w="0" w:type="auto"/>
        <w:jc w:val="cente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Layout w:type="fixed"/>
        <w:tblLook w:val="04A0" w:firstRow="1" w:lastRow="0" w:firstColumn="1" w:lastColumn="0" w:noHBand="0" w:noVBand="1"/>
      </w:tblPr>
      <w:tblGrid>
        <w:gridCol w:w="2563"/>
        <w:gridCol w:w="3944"/>
      </w:tblGrid>
      <w:tr w:rsidR="009B524F" w:rsidRPr="000762BC" w14:paraId="084DFA2E" w14:textId="77777777" w:rsidTr="00885EBE">
        <w:trPr>
          <w:trHeight w:val="660"/>
          <w:jc w:val="center"/>
        </w:trPr>
        <w:tc>
          <w:tcPr>
            <w:tcW w:w="6507" w:type="dxa"/>
            <w:gridSpan w:val="2"/>
            <w:shd w:val="clear" w:color="auto" w:fill="D9D9D9" w:themeFill="background1" w:themeFillShade="D9"/>
            <w:tcMar>
              <w:left w:w="70" w:type="dxa"/>
              <w:right w:w="70" w:type="dxa"/>
            </w:tcMar>
            <w:vAlign w:val="center"/>
          </w:tcPr>
          <w:p w14:paraId="76BB3E32" w14:textId="77777777" w:rsidR="009B524F" w:rsidRPr="00510722" w:rsidRDefault="009B524F" w:rsidP="00885EBE">
            <w:pPr>
              <w:jc w:val="center"/>
              <w:rPr>
                <w:rFonts w:ascii="Arial" w:eastAsia="Arial" w:hAnsi="Arial" w:cs="Arial"/>
                <w:bCs/>
                <w:color w:val="000000" w:themeColor="text1"/>
                <w:sz w:val="22"/>
                <w:szCs w:val="22"/>
                <w:highlight w:val="yellow"/>
              </w:rPr>
            </w:pPr>
            <w:r w:rsidRPr="00510722">
              <w:rPr>
                <w:rFonts w:ascii="Arial" w:eastAsia="Arial" w:hAnsi="Arial" w:cs="Arial"/>
                <w:bCs/>
                <w:color w:val="000000" w:themeColor="text1"/>
                <w:sz w:val="22"/>
                <w:szCs w:val="22"/>
              </w:rPr>
              <w:t>Consolidado de observaciones y respuestas a la ciudadanía</w:t>
            </w:r>
          </w:p>
        </w:tc>
      </w:tr>
      <w:tr w:rsidR="009B524F" w:rsidRPr="000762BC" w14:paraId="22528FC1" w14:textId="77777777" w:rsidTr="00885EBE">
        <w:trPr>
          <w:trHeight w:val="660"/>
          <w:jc w:val="center"/>
        </w:trPr>
        <w:tc>
          <w:tcPr>
            <w:tcW w:w="2563" w:type="dxa"/>
            <w:shd w:val="clear" w:color="auto" w:fill="D9D9D9" w:themeFill="background1" w:themeFillShade="D9"/>
            <w:tcMar>
              <w:left w:w="70" w:type="dxa"/>
              <w:right w:w="70" w:type="dxa"/>
            </w:tcMar>
            <w:vAlign w:val="center"/>
          </w:tcPr>
          <w:p w14:paraId="32836D7C" w14:textId="77777777" w:rsidR="009B524F" w:rsidRPr="00510722" w:rsidRDefault="009B524F" w:rsidP="00885EBE">
            <w:pPr>
              <w:jc w:val="center"/>
              <w:rPr>
                <w:rFonts w:ascii="Arial" w:eastAsia="Arial" w:hAnsi="Arial" w:cs="Arial"/>
                <w:bCs/>
                <w:color w:val="000000" w:themeColor="text1"/>
                <w:sz w:val="22"/>
                <w:szCs w:val="22"/>
                <w:highlight w:val="yellow"/>
              </w:rPr>
            </w:pPr>
            <w:r w:rsidRPr="00510722">
              <w:rPr>
                <w:rFonts w:ascii="Arial" w:eastAsia="Arial" w:hAnsi="Arial" w:cs="Arial"/>
                <w:bCs/>
                <w:color w:val="000000" w:themeColor="text1"/>
                <w:sz w:val="22"/>
                <w:szCs w:val="22"/>
              </w:rPr>
              <w:t>Solicitud de tema recibida</w:t>
            </w:r>
          </w:p>
        </w:tc>
        <w:tc>
          <w:tcPr>
            <w:tcW w:w="3944" w:type="dxa"/>
            <w:shd w:val="clear" w:color="auto" w:fill="D9D9D9" w:themeFill="background1" w:themeFillShade="D9"/>
            <w:tcMar>
              <w:left w:w="70" w:type="dxa"/>
              <w:right w:w="70" w:type="dxa"/>
            </w:tcMar>
            <w:vAlign w:val="center"/>
          </w:tcPr>
          <w:p w14:paraId="770BFF6A" w14:textId="77777777" w:rsidR="009B524F" w:rsidRPr="00510722" w:rsidRDefault="009B524F" w:rsidP="00885EBE">
            <w:pPr>
              <w:jc w:val="center"/>
              <w:rPr>
                <w:rFonts w:ascii="Arial" w:eastAsia="Arial" w:hAnsi="Arial" w:cs="Arial"/>
                <w:bCs/>
                <w:color w:val="000000" w:themeColor="text1"/>
                <w:sz w:val="22"/>
                <w:szCs w:val="22"/>
                <w:highlight w:val="yellow"/>
              </w:rPr>
            </w:pPr>
            <w:r w:rsidRPr="00510722">
              <w:rPr>
                <w:rFonts w:ascii="Arial" w:eastAsia="Arial" w:hAnsi="Arial" w:cs="Arial"/>
                <w:bCs/>
                <w:color w:val="000000" w:themeColor="text1"/>
                <w:sz w:val="22"/>
                <w:szCs w:val="22"/>
              </w:rPr>
              <w:t>Respuesta de la entidad</w:t>
            </w:r>
          </w:p>
        </w:tc>
      </w:tr>
      <w:tr w:rsidR="009B524F" w:rsidRPr="000762BC" w14:paraId="5F7A6D37" w14:textId="77777777" w:rsidTr="00885EBE">
        <w:trPr>
          <w:trHeight w:val="300"/>
          <w:jc w:val="center"/>
        </w:trPr>
        <w:tc>
          <w:tcPr>
            <w:tcW w:w="2563" w:type="dxa"/>
            <w:tcMar>
              <w:left w:w="70" w:type="dxa"/>
              <w:right w:w="70" w:type="dxa"/>
            </w:tcMar>
            <w:vAlign w:val="bottom"/>
          </w:tcPr>
          <w:p w14:paraId="54619789" w14:textId="0644F732" w:rsidR="009B524F" w:rsidRPr="00510722" w:rsidRDefault="009B524F" w:rsidP="00885EBE">
            <w:pPr>
              <w:rPr>
                <w:rFonts w:ascii="Arial" w:eastAsia="Arial" w:hAnsi="Arial" w:cs="Arial"/>
                <w:color w:val="000000" w:themeColor="text1"/>
                <w:highlight w:val="yellow"/>
              </w:rPr>
            </w:pPr>
            <w:r w:rsidRPr="00510722">
              <w:rPr>
                <w:rFonts w:ascii="Arial" w:eastAsia="Arial" w:hAnsi="Arial" w:cs="Arial"/>
                <w:color w:val="000000" w:themeColor="text1"/>
                <w:highlight w:val="yellow"/>
              </w:rPr>
              <w:t xml:space="preserve"> </w:t>
            </w:r>
            <w:r w:rsidR="00161C51">
              <w:rPr>
                <w:rFonts w:ascii="Arial" w:eastAsia="Arial" w:hAnsi="Arial" w:cs="Arial"/>
                <w:color w:val="000000" w:themeColor="text1"/>
                <w:highlight w:val="yellow"/>
              </w:rPr>
              <w:t>(Ejemplo qué acciones de formación realiza la entidad en temas de veeduría para pueblos étnicos )</w:t>
            </w:r>
          </w:p>
        </w:tc>
        <w:tc>
          <w:tcPr>
            <w:tcW w:w="3944" w:type="dxa"/>
            <w:tcMar>
              <w:left w:w="70" w:type="dxa"/>
              <w:right w:w="70" w:type="dxa"/>
            </w:tcMar>
            <w:vAlign w:val="bottom"/>
          </w:tcPr>
          <w:p w14:paraId="3EFF33FE" w14:textId="476ED25F" w:rsidR="009B524F" w:rsidRPr="00510722" w:rsidRDefault="00161C51" w:rsidP="00885EBE">
            <w:pPr>
              <w:jc w:val="center"/>
              <w:rPr>
                <w:rFonts w:ascii="Arial" w:eastAsia="Arial" w:hAnsi="Arial" w:cs="Arial"/>
                <w:color w:val="0F4A84"/>
                <w:highlight w:val="yellow"/>
              </w:rPr>
            </w:pPr>
            <w:r>
              <w:rPr>
                <w:rFonts w:ascii="Arial" w:eastAsia="Arial" w:hAnsi="Arial" w:cs="Arial"/>
                <w:color w:val="0F4A84"/>
                <w:highlight w:val="yellow"/>
              </w:rPr>
              <w:t>Implementar el plan nacional de formación de veedores con enfoque étnico en regiones  priorizadas con las organizaciones sociales (ver informe en SIIPO)</w:t>
            </w:r>
            <w:r w:rsidR="009B524F" w:rsidRPr="00510722">
              <w:rPr>
                <w:rFonts w:ascii="Arial" w:eastAsia="Arial" w:hAnsi="Arial" w:cs="Arial"/>
                <w:color w:val="0F4A84"/>
                <w:highlight w:val="yellow"/>
              </w:rPr>
              <w:t xml:space="preserve"> </w:t>
            </w:r>
          </w:p>
        </w:tc>
      </w:tr>
      <w:tr w:rsidR="009B524F" w:rsidRPr="000762BC" w14:paraId="4756CEB3" w14:textId="77777777" w:rsidTr="00885EBE">
        <w:trPr>
          <w:trHeight w:val="300"/>
          <w:jc w:val="center"/>
        </w:trPr>
        <w:tc>
          <w:tcPr>
            <w:tcW w:w="2563" w:type="dxa"/>
            <w:tcMar>
              <w:left w:w="70" w:type="dxa"/>
              <w:right w:w="70" w:type="dxa"/>
            </w:tcMar>
            <w:vAlign w:val="bottom"/>
          </w:tcPr>
          <w:p w14:paraId="76BCBDEE" w14:textId="77777777" w:rsidR="009B524F" w:rsidRPr="00510722" w:rsidRDefault="009B524F" w:rsidP="00885EBE">
            <w:pPr>
              <w:rPr>
                <w:rFonts w:ascii="Arial" w:eastAsia="Arial" w:hAnsi="Arial" w:cs="Arial"/>
                <w:color w:val="0F4A84"/>
                <w:highlight w:val="yellow"/>
              </w:rPr>
            </w:pPr>
            <w:r w:rsidRPr="00510722">
              <w:rPr>
                <w:rFonts w:ascii="Arial" w:eastAsia="Arial" w:hAnsi="Arial" w:cs="Arial"/>
                <w:color w:val="0F4A84"/>
                <w:highlight w:val="yellow"/>
              </w:rPr>
              <w:t xml:space="preserve"> </w:t>
            </w:r>
          </w:p>
        </w:tc>
        <w:tc>
          <w:tcPr>
            <w:tcW w:w="3944" w:type="dxa"/>
            <w:tcMar>
              <w:left w:w="70" w:type="dxa"/>
              <w:right w:w="70" w:type="dxa"/>
            </w:tcMar>
            <w:vAlign w:val="bottom"/>
          </w:tcPr>
          <w:p w14:paraId="41CF4354" w14:textId="77777777" w:rsidR="009B524F" w:rsidRPr="00510722" w:rsidRDefault="009B524F" w:rsidP="00885EBE">
            <w:pPr>
              <w:jc w:val="center"/>
              <w:rPr>
                <w:rFonts w:ascii="Arial" w:eastAsia="Arial" w:hAnsi="Arial" w:cs="Arial"/>
                <w:color w:val="0F4A84"/>
                <w:highlight w:val="yellow"/>
              </w:rPr>
            </w:pPr>
            <w:r w:rsidRPr="00510722">
              <w:rPr>
                <w:rFonts w:ascii="Arial" w:eastAsia="Arial" w:hAnsi="Arial" w:cs="Arial"/>
                <w:color w:val="0F4A84"/>
                <w:highlight w:val="yellow"/>
              </w:rPr>
              <w:t xml:space="preserve"> </w:t>
            </w:r>
          </w:p>
        </w:tc>
      </w:tr>
      <w:tr w:rsidR="009B524F" w:rsidRPr="000762BC" w14:paraId="5DD5EC3F" w14:textId="77777777" w:rsidTr="00885EBE">
        <w:trPr>
          <w:trHeight w:val="300"/>
          <w:jc w:val="center"/>
        </w:trPr>
        <w:tc>
          <w:tcPr>
            <w:tcW w:w="2563" w:type="dxa"/>
            <w:tcMar>
              <w:left w:w="70" w:type="dxa"/>
              <w:right w:w="70" w:type="dxa"/>
            </w:tcMar>
            <w:vAlign w:val="bottom"/>
          </w:tcPr>
          <w:p w14:paraId="6844730E" w14:textId="77777777" w:rsidR="009B524F" w:rsidRPr="00510722" w:rsidRDefault="009B524F" w:rsidP="00885EBE">
            <w:pPr>
              <w:rPr>
                <w:rFonts w:ascii="Arial" w:eastAsia="Arial" w:hAnsi="Arial" w:cs="Arial"/>
                <w:color w:val="0F4A84"/>
                <w:highlight w:val="yellow"/>
              </w:rPr>
            </w:pPr>
          </w:p>
        </w:tc>
        <w:tc>
          <w:tcPr>
            <w:tcW w:w="3944" w:type="dxa"/>
            <w:tcMar>
              <w:left w:w="70" w:type="dxa"/>
              <w:right w:w="70" w:type="dxa"/>
            </w:tcMar>
            <w:vAlign w:val="bottom"/>
          </w:tcPr>
          <w:p w14:paraId="24FECB9C" w14:textId="77777777" w:rsidR="009B524F" w:rsidRPr="00510722" w:rsidRDefault="009B524F" w:rsidP="00885EBE">
            <w:pPr>
              <w:jc w:val="center"/>
              <w:rPr>
                <w:rFonts w:ascii="Arial" w:eastAsia="Arial" w:hAnsi="Arial" w:cs="Arial"/>
                <w:color w:val="0F4A84"/>
                <w:highlight w:val="yellow"/>
              </w:rPr>
            </w:pPr>
          </w:p>
        </w:tc>
      </w:tr>
      <w:tr w:rsidR="009B524F" w:rsidRPr="000762BC" w14:paraId="597EFF45" w14:textId="77777777" w:rsidTr="00885EBE">
        <w:trPr>
          <w:trHeight w:val="300"/>
          <w:jc w:val="center"/>
        </w:trPr>
        <w:tc>
          <w:tcPr>
            <w:tcW w:w="2563" w:type="dxa"/>
            <w:tcMar>
              <w:left w:w="70" w:type="dxa"/>
              <w:right w:w="70" w:type="dxa"/>
            </w:tcMar>
            <w:vAlign w:val="bottom"/>
          </w:tcPr>
          <w:p w14:paraId="72D51F26" w14:textId="77777777" w:rsidR="009B524F" w:rsidRPr="00510722" w:rsidRDefault="009B524F" w:rsidP="00885EBE">
            <w:pPr>
              <w:rPr>
                <w:rFonts w:ascii="Arial" w:eastAsia="Arial" w:hAnsi="Arial" w:cs="Arial"/>
                <w:color w:val="0F4A84"/>
                <w:highlight w:val="yellow"/>
              </w:rPr>
            </w:pPr>
            <w:r w:rsidRPr="00510722">
              <w:rPr>
                <w:rFonts w:ascii="Arial" w:eastAsia="Arial" w:hAnsi="Arial" w:cs="Arial"/>
                <w:color w:val="0F4A84"/>
                <w:highlight w:val="yellow"/>
              </w:rPr>
              <w:t xml:space="preserve"> </w:t>
            </w:r>
          </w:p>
        </w:tc>
        <w:tc>
          <w:tcPr>
            <w:tcW w:w="3944" w:type="dxa"/>
            <w:tcMar>
              <w:left w:w="70" w:type="dxa"/>
              <w:right w:w="70" w:type="dxa"/>
            </w:tcMar>
            <w:vAlign w:val="bottom"/>
          </w:tcPr>
          <w:p w14:paraId="7518F514" w14:textId="77777777" w:rsidR="009B524F" w:rsidRPr="00510722" w:rsidRDefault="009B524F" w:rsidP="00885EBE">
            <w:pPr>
              <w:jc w:val="center"/>
              <w:rPr>
                <w:rFonts w:ascii="Arial" w:eastAsia="Arial" w:hAnsi="Arial" w:cs="Arial"/>
                <w:color w:val="0F4A84"/>
                <w:highlight w:val="yellow"/>
              </w:rPr>
            </w:pPr>
          </w:p>
        </w:tc>
      </w:tr>
    </w:tbl>
    <w:p w14:paraId="7813CF68" w14:textId="2EFE77E0" w:rsidR="009B524F" w:rsidRPr="00510722" w:rsidRDefault="009B524F" w:rsidP="009B524F">
      <w:pPr>
        <w:shd w:val="clear" w:color="auto" w:fill="FFFFFF" w:themeFill="background1"/>
        <w:jc w:val="center"/>
        <w:rPr>
          <w:rFonts w:ascii="Arial" w:eastAsiaTheme="minorEastAsia" w:hAnsi="Arial" w:cs="Arial"/>
        </w:rPr>
      </w:pPr>
      <w:r w:rsidRPr="00510722">
        <w:rPr>
          <w:rFonts w:ascii="Arial" w:eastAsiaTheme="minorEastAsia" w:hAnsi="Arial" w:cs="Arial"/>
        </w:rPr>
        <w:t>Fuente: consulta a la ciudadanía realizada en 202</w:t>
      </w:r>
      <w:r w:rsidR="00E77F84" w:rsidRPr="00510722">
        <w:rPr>
          <w:rFonts w:ascii="Arial" w:eastAsiaTheme="minorEastAsia" w:hAnsi="Arial" w:cs="Arial"/>
        </w:rPr>
        <w:t>4</w:t>
      </w:r>
    </w:p>
    <w:p w14:paraId="6E7892B4" w14:textId="77777777" w:rsidR="009B524F" w:rsidRPr="005D1EF1" w:rsidRDefault="009B524F" w:rsidP="009B524F">
      <w:pPr>
        <w:rPr>
          <w:rFonts w:ascii="Arial" w:hAnsi="Arial" w:cs="Arial"/>
        </w:rPr>
      </w:pPr>
    </w:p>
    <w:p w14:paraId="15A674E2" w14:textId="571C7813" w:rsidR="009B524F" w:rsidRPr="00510722" w:rsidRDefault="00E77F84" w:rsidP="00E77F84">
      <w:pPr>
        <w:pStyle w:val="Ttulo2"/>
        <w:ind w:left="708"/>
        <w:rPr>
          <w:b/>
          <w:bCs/>
          <w:color w:val="002060"/>
        </w:rPr>
      </w:pPr>
      <w:bookmarkStart w:id="23" w:name="_Toc198138114"/>
      <w:r w:rsidRPr="00E77F84">
        <w:rPr>
          <w:b/>
          <w:bCs/>
          <w:color w:val="002060"/>
        </w:rPr>
        <w:t xml:space="preserve">3.4 </w:t>
      </w:r>
      <w:r w:rsidR="0047555D">
        <w:rPr>
          <w:b/>
          <w:bCs/>
          <w:color w:val="002060"/>
        </w:rPr>
        <w:t>Programación de</w:t>
      </w:r>
      <w:r w:rsidR="006F6BEC">
        <w:rPr>
          <w:b/>
          <w:bCs/>
          <w:color w:val="002060"/>
        </w:rPr>
        <w:t xml:space="preserve"> </w:t>
      </w:r>
      <w:r w:rsidR="0047555D">
        <w:rPr>
          <w:b/>
          <w:bCs/>
          <w:color w:val="002060"/>
        </w:rPr>
        <w:t xml:space="preserve">espacios de </w:t>
      </w:r>
      <w:r w:rsidR="009B524F" w:rsidRPr="00E77F84">
        <w:rPr>
          <w:b/>
          <w:bCs/>
          <w:color w:val="002060"/>
        </w:rPr>
        <w:t>Di</w:t>
      </w:r>
      <w:r w:rsidR="0047555D">
        <w:rPr>
          <w:b/>
          <w:bCs/>
          <w:color w:val="002060"/>
        </w:rPr>
        <w:t>á</w:t>
      </w:r>
      <w:r w:rsidR="009B524F" w:rsidRPr="00E77F84">
        <w:rPr>
          <w:b/>
          <w:bCs/>
          <w:color w:val="002060"/>
        </w:rPr>
        <w:t>logo espec</w:t>
      </w:r>
      <w:r w:rsidR="0047555D">
        <w:rPr>
          <w:b/>
          <w:bCs/>
          <w:color w:val="002060"/>
        </w:rPr>
        <w:t>í</w:t>
      </w:r>
      <w:r w:rsidR="009B524F" w:rsidRPr="00E77F84">
        <w:rPr>
          <w:b/>
          <w:bCs/>
          <w:color w:val="002060"/>
        </w:rPr>
        <w:t xml:space="preserve">fico </w:t>
      </w:r>
      <w:r w:rsidR="0047555D">
        <w:rPr>
          <w:b/>
          <w:bCs/>
          <w:color w:val="002060"/>
        </w:rPr>
        <w:t xml:space="preserve">sobre implementación del acuerdo de </w:t>
      </w:r>
      <w:r w:rsidRPr="00E77F84">
        <w:rPr>
          <w:b/>
          <w:bCs/>
          <w:color w:val="002060"/>
        </w:rPr>
        <w:t>PAZ</w:t>
      </w:r>
      <w:bookmarkEnd w:id="23"/>
      <w:r w:rsidR="009B524F" w:rsidRPr="00510722">
        <w:rPr>
          <w:b/>
          <w:bCs/>
          <w:color w:val="002060"/>
        </w:rPr>
        <w:t xml:space="preserve"> </w:t>
      </w:r>
    </w:p>
    <w:p w14:paraId="54DCCA65" w14:textId="77777777" w:rsidR="00E77F84" w:rsidRPr="00E77F84" w:rsidRDefault="00E77F84" w:rsidP="00E77F84">
      <w:pPr>
        <w:rPr>
          <w:lang w:val="es-ES_tradnl" w:eastAsia="en-US"/>
        </w:rPr>
      </w:pPr>
    </w:p>
    <w:p w14:paraId="330EBBD9" w14:textId="354D789B" w:rsidR="009B524F" w:rsidRPr="00510722" w:rsidRDefault="009B524F" w:rsidP="009B524F">
      <w:pPr>
        <w:jc w:val="both"/>
        <w:rPr>
          <w:rFonts w:ascii="Arial" w:hAnsi="Arial" w:cs="Arial"/>
          <w:sz w:val="22"/>
          <w:szCs w:val="22"/>
        </w:rPr>
      </w:pPr>
      <w:r w:rsidRPr="00510722">
        <w:rPr>
          <w:rFonts w:ascii="Arial" w:hAnsi="Arial" w:cs="Arial"/>
          <w:sz w:val="22"/>
          <w:szCs w:val="22"/>
        </w:rPr>
        <w:t>Invitamos a las personas, organizaciones, grupos y sectores interesados a participar en la audiencia pública y demás espacios de diálogo que (escriba el nombre de su entidad) tiene programado para rendir cuentas sobre los avances de la implementación de iniciativas PDET para</w:t>
      </w:r>
      <w:r w:rsidR="00E77F84" w:rsidRPr="00510722">
        <w:rPr>
          <w:rFonts w:ascii="Arial" w:hAnsi="Arial" w:cs="Arial"/>
          <w:sz w:val="22"/>
          <w:szCs w:val="22"/>
        </w:rPr>
        <w:t xml:space="preserve"> aportar al</w:t>
      </w:r>
      <w:r w:rsidRPr="00510722">
        <w:rPr>
          <w:rFonts w:ascii="Arial" w:hAnsi="Arial" w:cs="Arial"/>
          <w:sz w:val="22"/>
          <w:szCs w:val="22"/>
        </w:rPr>
        <w:t xml:space="preserve"> cumplimiento </w:t>
      </w:r>
      <w:r w:rsidR="00E77F84" w:rsidRPr="00510722">
        <w:rPr>
          <w:rFonts w:ascii="Arial" w:hAnsi="Arial" w:cs="Arial"/>
          <w:sz w:val="22"/>
          <w:szCs w:val="22"/>
        </w:rPr>
        <w:t xml:space="preserve">de </w:t>
      </w:r>
      <w:r w:rsidRPr="00510722">
        <w:rPr>
          <w:rFonts w:ascii="Arial" w:hAnsi="Arial" w:cs="Arial"/>
          <w:sz w:val="22"/>
          <w:szCs w:val="22"/>
        </w:rPr>
        <w:t xml:space="preserve">los ocho (8) Pilares de la Reforma Rural Integral del Acuerdo de Paz y que puede consultar en el </w:t>
      </w:r>
      <w:r w:rsidRPr="00510722">
        <w:rPr>
          <w:rFonts w:ascii="Arial" w:hAnsi="Arial" w:cs="Arial"/>
          <w:b/>
          <w:bCs/>
          <w:sz w:val="22"/>
          <w:szCs w:val="22"/>
        </w:rPr>
        <w:t>Menú participa</w:t>
      </w:r>
      <w:r w:rsidRPr="00510722">
        <w:rPr>
          <w:rFonts w:ascii="Arial" w:hAnsi="Arial" w:cs="Arial"/>
          <w:sz w:val="22"/>
          <w:szCs w:val="22"/>
        </w:rPr>
        <w:t xml:space="preserve"> en la página web de la entidad en el siguiente enlace; </w:t>
      </w:r>
    </w:p>
    <w:p w14:paraId="3318A6F1" w14:textId="77777777" w:rsidR="009B524F" w:rsidRDefault="009B524F" w:rsidP="009B524F">
      <w:pPr>
        <w:jc w:val="both"/>
        <w:rPr>
          <w:rFonts w:ascii="Arial" w:hAnsi="Arial" w:cs="Arial"/>
        </w:rPr>
      </w:pPr>
    </w:p>
    <w:p w14:paraId="2DDEBF3F" w14:textId="5F25522E" w:rsidR="009B524F" w:rsidRPr="008832C0" w:rsidRDefault="009B524F" w:rsidP="009B524F">
      <w:pPr>
        <w:jc w:val="both"/>
        <w:rPr>
          <w:rFonts w:ascii="Arial" w:hAnsi="Arial" w:cs="Arial"/>
          <w:b/>
          <w:bCs/>
          <w:i/>
          <w:iCs/>
          <w:color w:val="70AD47" w:themeColor="accent6"/>
          <w:sz w:val="22"/>
          <w:szCs w:val="22"/>
          <w:lang w:val="es-ES"/>
        </w:rPr>
      </w:pPr>
      <w:r w:rsidRPr="008832C0">
        <w:rPr>
          <w:rFonts w:ascii="Arial" w:hAnsi="Arial" w:cs="Arial"/>
          <w:b/>
          <w:bCs/>
          <w:i/>
          <w:iCs/>
          <w:color w:val="70AD47" w:themeColor="accent6"/>
          <w:sz w:val="22"/>
          <w:szCs w:val="22"/>
          <w:lang w:val="es-ES"/>
        </w:rPr>
        <w:t xml:space="preserve">(incluir enlace al menú participa a la sección de rendición de cuentas en la que debe estar programado el espacio de diálogo para la rendición de cuentas sobre cumplimiento del </w:t>
      </w:r>
      <w:r w:rsidR="002300BA">
        <w:rPr>
          <w:rFonts w:ascii="Arial" w:hAnsi="Arial" w:cs="Arial"/>
          <w:b/>
          <w:bCs/>
          <w:i/>
          <w:iCs/>
          <w:color w:val="70AD47" w:themeColor="accent6"/>
          <w:sz w:val="22"/>
          <w:szCs w:val="22"/>
          <w:lang w:val="es-ES"/>
        </w:rPr>
        <w:t>A</w:t>
      </w:r>
      <w:r w:rsidRPr="008832C0">
        <w:rPr>
          <w:rFonts w:ascii="Arial" w:hAnsi="Arial" w:cs="Arial"/>
          <w:b/>
          <w:bCs/>
          <w:i/>
          <w:iCs/>
          <w:color w:val="70AD47" w:themeColor="accent6"/>
          <w:sz w:val="22"/>
          <w:szCs w:val="22"/>
          <w:lang w:val="es-ES"/>
        </w:rPr>
        <w:t xml:space="preserve">cuerdo de </w:t>
      </w:r>
      <w:r w:rsidR="002300BA">
        <w:rPr>
          <w:rFonts w:ascii="Arial" w:hAnsi="Arial" w:cs="Arial"/>
          <w:b/>
          <w:bCs/>
          <w:i/>
          <w:iCs/>
          <w:color w:val="70AD47" w:themeColor="accent6"/>
          <w:sz w:val="22"/>
          <w:szCs w:val="22"/>
          <w:lang w:val="es-ES"/>
        </w:rPr>
        <w:t>P</w:t>
      </w:r>
      <w:r w:rsidRPr="008832C0">
        <w:rPr>
          <w:rFonts w:ascii="Arial" w:hAnsi="Arial" w:cs="Arial"/>
          <w:b/>
          <w:bCs/>
          <w:i/>
          <w:iCs/>
          <w:color w:val="70AD47" w:themeColor="accent6"/>
          <w:sz w:val="22"/>
          <w:szCs w:val="22"/>
          <w:lang w:val="es-ES"/>
        </w:rPr>
        <w:t xml:space="preserve">az). </w:t>
      </w:r>
    </w:p>
    <w:p w14:paraId="555B8FC1" w14:textId="77777777" w:rsidR="009B524F" w:rsidRPr="008832C0" w:rsidRDefault="009B524F" w:rsidP="009B524F">
      <w:pPr>
        <w:jc w:val="both"/>
        <w:rPr>
          <w:rFonts w:ascii="Arial" w:hAnsi="Arial" w:cs="Arial"/>
          <w:b/>
          <w:bCs/>
          <w:i/>
          <w:iCs/>
          <w:color w:val="70AD47" w:themeColor="accent6"/>
          <w:sz w:val="22"/>
          <w:szCs w:val="22"/>
          <w:lang w:val="es-ES"/>
        </w:rPr>
      </w:pPr>
      <w:r w:rsidRPr="008832C0">
        <w:rPr>
          <w:rFonts w:ascii="Arial" w:hAnsi="Arial" w:cs="Arial"/>
          <w:b/>
          <w:bCs/>
          <w:i/>
          <w:iCs/>
          <w:color w:val="70AD47" w:themeColor="accent6"/>
          <w:sz w:val="22"/>
          <w:szCs w:val="22"/>
          <w:lang w:val="es-ES"/>
        </w:rPr>
        <w:t>Incluir el calendario de eventos de diálogos con las comunidades</w:t>
      </w:r>
    </w:p>
    <w:p w14:paraId="34A6BDF9" w14:textId="77777777" w:rsidR="009B524F" w:rsidRPr="008832C0" w:rsidRDefault="009B524F" w:rsidP="009B524F">
      <w:pPr>
        <w:jc w:val="both"/>
        <w:rPr>
          <w:rFonts w:ascii="Arial" w:hAnsi="Arial" w:cs="Arial"/>
          <w:b/>
          <w:bCs/>
          <w:i/>
          <w:iCs/>
          <w:color w:val="70AD47" w:themeColor="accent6"/>
          <w:sz w:val="22"/>
          <w:szCs w:val="22"/>
          <w:lang w:val="es-ES"/>
        </w:rPr>
      </w:pPr>
    </w:p>
    <w:p w14:paraId="7BD2D1A5" w14:textId="77777777" w:rsidR="009B524F" w:rsidRPr="008832C0" w:rsidRDefault="009B524F" w:rsidP="009B524F">
      <w:pPr>
        <w:jc w:val="both"/>
        <w:rPr>
          <w:rFonts w:ascii="Arial" w:hAnsi="Arial" w:cs="Arial"/>
          <w:b/>
          <w:bCs/>
          <w:i/>
          <w:iCs/>
          <w:color w:val="70AD47" w:themeColor="accent6"/>
          <w:sz w:val="22"/>
          <w:szCs w:val="22"/>
          <w:lang w:val="es-ES"/>
        </w:rPr>
      </w:pPr>
      <w:r w:rsidRPr="008832C0">
        <w:rPr>
          <w:rFonts w:ascii="Arial" w:hAnsi="Arial" w:cs="Arial"/>
          <w:b/>
          <w:bCs/>
          <w:i/>
          <w:iCs/>
          <w:color w:val="70AD47" w:themeColor="accent6"/>
          <w:sz w:val="22"/>
          <w:szCs w:val="22"/>
          <w:lang w:val="es-ES"/>
        </w:rPr>
        <w:t>Ejemplo calendario de actividades de participación</w:t>
      </w:r>
    </w:p>
    <w:tbl>
      <w:tblPr>
        <w:tblW w:w="0" w:type="auto"/>
        <w:tblLayout w:type="fixed"/>
        <w:tblLook w:val="06A0" w:firstRow="1" w:lastRow="0" w:firstColumn="1" w:lastColumn="0" w:noHBand="1" w:noVBand="1"/>
      </w:tblPr>
      <w:tblGrid>
        <w:gridCol w:w="1275"/>
        <w:gridCol w:w="7545"/>
      </w:tblGrid>
      <w:tr w:rsidR="009B524F" w14:paraId="6573D79F" w14:textId="77777777" w:rsidTr="00885EBE">
        <w:trPr>
          <w:trHeight w:val="300"/>
        </w:trPr>
        <w:tc>
          <w:tcPr>
            <w:tcW w:w="1275" w:type="dxa"/>
            <w:tcMar>
              <w:left w:w="105" w:type="dxa"/>
              <w:right w:w="105" w:type="dxa"/>
            </w:tcMar>
            <w:vAlign w:val="center"/>
          </w:tcPr>
          <w:p w14:paraId="61C19F20" w14:textId="77777777" w:rsidR="009B524F" w:rsidRDefault="009B524F" w:rsidP="00885EBE">
            <w:pPr>
              <w:rPr>
                <w:rFonts w:ascii="Calibri" w:eastAsia="Calibri" w:hAnsi="Calibri" w:cs="Calibri"/>
                <w:sz w:val="22"/>
                <w:szCs w:val="22"/>
                <w:lang w:val="es-ES"/>
              </w:rPr>
            </w:pPr>
          </w:p>
        </w:tc>
        <w:tc>
          <w:tcPr>
            <w:tcW w:w="7545" w:type="dxa"/>
            <w:tcMar>
              <w:left w:w="105" w:type="dxa"/>
              <w:right w:w="105" w:type="dxa"/>
            </w:tcMar>
            <w:vAlign w:val="center"/>
          </w:tcPr>
          <w:p w14:paraId="5C0275F3" w14:textId="77777777" w:rsidR="009B524F" w:rsidRDefault="009B524F" w:rsidP="00885EBE">
            <w:pPr>
              <w:rPr>
                <w:rFonts w:ascii="Calibri" w:eastAsia="Calibri" w:hAnsi="Calibri" w:cs="Calibri"/>
                <w:sz w:val="22"/>
                <w:szCs w:val="22"/>
                <w:lang w:val="es-ES"/>
              </w:rPr>
            </w:pPr>
            <w:r>
              <w:rPr>
                <w:noProof/>
                <w:lang w:eastAsia="es-CO"/>
              </w:rPr>
              <w:drawing>
                <wp:inline distT="0" distB="0" distL="0" distR="0" wp14:anchorId="0393A26D" wp14:editId="51CAE745">
                  <wp:extent cx="4410075" cy="2371725"/>
                  <wp:effectExtent l="0" t="0" r="0" b="0"/>
                  <wp:docPr id="1558933734" name="Imagen 155893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410075" cy="2371725"/>
                          </a:xfrm>
                          <a:prstGeom prst="rect">
                            <a:avLst/>
                          </a:prstGeom>
                        </pic:spPr>
                      </pic:pic>
                    </a:graphicData>
                  </a:graphic>
                </wp:inline>
              </w:drawing>
            </w:r>
          </w:p>
        </w:tc>
      </w:tr>
    </w:tbl>
    <w:p w14:paraId="2823E1A1" w14:textId="77777777" w:rsidR="009B524F" w:rsidRDefault="009B524F" w:rsidP="009B524F">
      <w:pPr>
        <w:spacing w:before="3"/>
        <w:jc w:val="center"/>
        <w:rPr>
          <w:rFonts w:ascii="Calibri" w:eastAsia="Calibri" w:hAnsi="Calibri" w:cs="Calibri"/>
          <w:color w:val="000000" w:themeColor="text1"/>
          <w:sz w:val="22"/>
          <w:szCs w:val="22"/>
          <w:lang w:val="es-ES"/>
        </w:rPr>
      </w:pPr>
      <w:r w:rsidRPr="2F99CEF2">
        <w:rPr>
          <w:rFonts w:ascii="Tahoma" w:eastAsia="Tahoma" w:hAnsi="Tahoma" w:cs="Tahoma"/>
          <w:color w:val="383B37"/>
          <w:sz w:val="18"/>
          <w:szCs w:val="18"/>
          <w:lang w:val="es"/>
        </w:rPr>
        <w:t xml:space="preserve">Fuente: Urna de Cristal, 2020. En: </w:t>
      </w:r>
      <w:hyperlink r:id="rId16">
        <w:r w:rsidRPr="2F99CEF2">
          <w:rPr>
            <w:rStyle w:val="Hipervnculo"/>
            <w:rFonts w:ascii="Tahoma" w:eastAsia="Tahoma" w:hAnsi="Tahoma" w:cs="Tahoma"/>
            <w:sz w:val="18"/>
            <w:szCs w:val="18"/>
            <w:lang w:val="es"/>
          </w:rPr>
          <w:t>https://www.urnadecristal.gov.co/calendario</w:t>
        </w:r>
      </w:hyperlink>
    </w:p>
    <w:p w14:paraId="0AF9C323" w14:textId="65B367A7" w:rsidR="00D73A19" w:rsidRPr="005D1EF1" w:rsidRDefault="00D73A19" w:rsidP="005A24C4">
      <w:pPr>
        <w:jc w:val="both"/>
        <w:rPr>
          <w:rFonts w:ascii="Arial" w:eastAsia="Songti TC" w:hAnsi="Arial" w:cs="Arial"/>
          <w:b/>
          <w:bCs/>
          <w:i/>
          <w:iCs/>
          <w:color w:val="1F3864" w:themeColor="accent1" w:themeShade="80"/>
          <w:sz w:val="22"/>
          <w:szCs w:val="22"/>
          <w:lang w:val="es-ES"/>
        </w:rPr>
      </w:pPr>
    </w:p>
    <w:p w14:paraId="1334A36F" w14:textId="658E1F9B" w:rsidR="00E70D18" w:rsidRPr="00685604" w:rsidRDefault="009B524F" w:rsidP="00685604">
      <w:pPr>
        <w:pStyle w:val="Ttulo2"/>
        <w:ind w:left="708"/>
        <w:rPr>
          <w:b/>
          <w:bCs/>
          <w:color w:val="002060"/>
        </w:rPr>
      </w:pPr>
      <w:bookmarkStart w:id="24" w:name="_Toc157183229"/>
      <w:bookmarkStart w:id="25" w:name="_Toc198138115"/>
      <w:r w:rsidRPr="00E77F84">
        <w:rPr>
          <w:b/>
          <w:bCs/>
          <w:color w:val="002060"/>
        </w:rPr>
        <w:t>3.</w:t>
      </w:r>
      <w:r w:rsidR="00E77F84" w:rsidRPr="00E77F84">
        <w:rPr>
          <w:b/>
          <w:bCs/>
          <w:color w:val="002060"/>
        </w:rPr>
        <w:t>5</w:t>
      </w:r>
      <w:r w:rsidR="00E70D18" w:rsidRPr="00E77F84">
        <w:rPr>
          <w:b/>
          <w:bCs/>
          <w:color w:val="002060"/>
        </w:rPr>
        <w:t xml:space="preserve">. </w:t>
      </w:r>
      <w:r w:rsidR="00073857" w:rsidRPr="00E77F84">
        <w:rPr>
          <w:b/>
          <w:bCs/>
          <w:color w:val="002060"/>
        </w:rPr>
        <w:t>Lecciones Aprendidas</w:t>
      </w:r>
      <w:r w:rsidR="003C1AEA" w:rsidRPr="00E77F84">
        <w:rPr>
          <w:b/>
          <w:bCs/>
          <w:color w:val="002060"/>
        </w:rPr>
        <w:footnoteReference w:id="8"/>
      </w:r>
      <w:r w:rsidR="00073857" w:rsidRPr="00E77F84">
        <w:rPr>
          <w:b/>
          <w:bCs/>
          <w:color w:val="002060"/>
        </w:rPr>
        <w:t xml:space="preserve"> en el Proceso de Implementación PDET y Retos</w:t>
      </w:r>
      <w:bookmarkEnd w:id="24"/>
      <w:bookmarkEnd w:id="25"/>
    </w:p>
    <w:p w14:paraId="218D58CC" w14:textId="6A0159CF" w:rsidR="00E54887" w:rsidRPr="005D1EF1" w:rsidRDefault="00E54887" w:rsidP="005D07D9">
      <w:pPr>
        <w:jc w:val="both"/>
        <w:rPr>
          <w:rFonts w:ascii="Arial" w:eastAsiaTheme="minorHAnsi" w:hAnsi="Arial" w:cs="Arial"/>
          <w:sz w:val="22"/>
          <w:szCs w:val="22"/>
          <w:lang w:val="es-ES" w:eastAsia="en-US"/>
        </w:rPr>
      </w:pPr>
    </w:p>
    <w:p w14:paraId="50DF439F" w14:textId="0853139C" w:rsidR="005D07D9" w:rsidRPr="005D1EF1" w:rsidRDefault="00A52822" w:rsidP="005D07D9">
      <w:pPr>
        <w:jc w:val="both"/>
        <w:rPr>
          <w:rFonts w:ascii="Arial" w:hAnsi="Arial" w:cs="Arial"/>
          <w:b/>
          <w:i/>
          <w:color w:val="70AD47" w:themeColor="accent6"/>
          <w:sz w:val="22"/>
          <w:szCs w:val="22"/>
          <w:lang w:val="es-ES"/>
        </w:rPr>
      </w:pPr>
      <w:r w:rsidRPr="005D1EF1">
        <w:rPr>
          <w:rFonts w:ascii="Arial" w:hAnsi="Arial" w:cs="Arial"/>
          <w:b/>
          <w:i/>
          <w:color w:val="70AD47" w:themeColor="accent6"/>
          <w:sz w:val="22"/>
          <w:szCs w:val="22"/>
          <w:lang w:val="es-ES"/>
        </w:rPr>
        <w:t>(</w:t>
      </w:r>
      <w:r w:rsidR="00C15F8A">
        <w:rPr>
          <w:rFonts w:ascii="Arial" w:hAnsi="Arial" w:cs="Arial"/>
          <w:b/>
          <w:i/>
          <w:color w:val="70AD47" w:themeColor="accent6"/>
          <w:sz w:val="22"/>
          <w:szCs w:val="22"/>
          <w:lang w:val="es-ES"/>
        </w:rPr>
        <w:t>El departamento</w:t>
      </w:r>
      <w:r w:rsidR="005D07D9" w:rsidRPr="005D1EF1">
        <w:rPr>
          <w:rFonts w:ascii="Arial" w:hAnsi="Arial" w:cs="Arial"/>
          <w:b/>
          <w:i/>
          <w:color w:val="70AD47" w:themeColor="accent6"/>
          <w:sz w:val="22"/>
          <w:szCs w:val="22"/>
          <w:lang w:val="es-ES"/>
        </w:rPr>
        <w:t xml:space="preserve"> debe relacionar al menos </w:t>
      </w:r>
      <w:r w:rsidR="000071EA" w:rsidRPr="005D1EF1">
        <w:rPr>
          <w:rFonts w:ascii="Arial" w:hAnsi="Arial" w:cs="Arial"/>
          <w:b/>
          <w:i/>
          <w:color w:val="70AD47" w:themeColor="accent6"/>
          <w:sz w:val="22"/>
          <w:szCs w:val="22"/>
          <w:lang w:val="es-ES"/>
        </w:rPr>
        <w:t>dos (2)</w:t>
      </w:r>
      <w:r w:rsidR="005D07D9" w:rsidRPr="005D1EF1">
        <w:rPr>
          <w:rFonts w:ascii="Arial" w:hAnsi="Arial" w:cs="Arial"/>
          <w:b/>
          <w:i/>
          <w:color w:val="70AD47" w:themeColor="accent6"/>
          <w:sz w:val="22"/>
          <w:szCs w:val="22"/>
          <w:lang w:val="es-ES"/>
        </w:rPr>
        <w:t xml:space="preserve"> lecciones aprendidas en el proceso de implementación de los PDET</w:t>
      </w:r>
      <w:r w:rsidRPr="005D1EF1">
        <w:rPr>
          <w:rFonts w:ascii="Arial" w:hAnsi="Arial" w:cs="Arial"/>
          <w:b/>
          <w:i/>
          <w:color w:val="70AD47" w:themeColor="accent6"/>
          <w:sz w:val="22"/>
          <w:szCs w:val="22"/>
          <w:lang w:val="es-ES"/>
        </w:rPr>
        <w:t>, a partir de una reflexión</w:t>
      </w:r>
      <w:r w:rsidR="00562C1B" w:rsidRPr="005D1EF1">
        <w:rPr>
          <w:rFonts w:ascii="Arial" w:hAnsi="Arial" w:cs="Arial"/>
          <w:b/>
          <w:i/>
          <w:color w:val="70AD47" w:themeColor="accent6"/>
          <w:sz w:val="22"/>
          <w:szCs w:val="22"/>
          <w:lang w:val="es-ES"/>
        </w:rPr>
        <w:t xml:space="preserve"> </w:t>
      </w:r>
      <w:r w:rsidR="00D73A19" w:rsidRPr="005D1EF1">
        <w:rPr>
          <w:rFonts w:ascii="Arial" w:hAnsi="Arial" w:cs="Arial"/>
          <w:b/>
          <w:i/>
          <w:color w:val="70AD47" w:themeColor="accent6"/>
          <w:sz w:val="22"/>
          <w:szCs w:val="22"/>
          <w:lang w:val="es-ES"/>
        </w:rPr>
        <w:t xml:space="preserve">sobre las </w:t>
      </w:r>
      <w:r w:rsidRPr="005D1EF1">
        <w:rPr>
          <w:rFonts w:ascii="Arial" w:hAnsi="Arial" w:cs="Arial"/>
          <w:b/>
          <w:i/>
          <w:color w:val="70AD47" w:themeColor="accent6"/>
          <w:sz w:val="22"/>
          <w:szCs w:val="22"/>
          <w:lang w:val="es-ES"/>
        </w:rPr>
        <w:t>dificultades, buenas prácticas y logros en este proceso</w:t>
      </w:r>
      <w:r w:rsidR="00562C1B" w:rsidRPr="005D1EF1">
        <w:rPr>
          <w:rFonts w:ascii="Arial" w:hAnsi="Arial" w:cs="Arial"/>
          <w:b/>
          <w:i/>
          <w:color w:val="70AD47" w:themeColor="accent6"/>
          <w:sz w:val="22"/>
          <w:szCs w:val="22"/>
          <w:lang w:val="es-ES"/>
        </w:rPr>
        <w:t xml:space="preserve"> de implementación</w:t>
      </w:r>
      <w:r w:rsidRPr="005D1EF1">
        <w:rPr>
          <w:rFonts w:ascii="Arial" w:hAnsi="Arial" w:cs="Arial"/>
          <w:b/>
          <w:i/>
          <w:color w:val="70AD47" w:themeColor="accent6"/>
          <w:sz w:val="22"/>
          <w:szCs w:val="22"/>
          <w:lang w:val="es-ES"/>
        </w:rPr>
        <w:t>)</w:t>
      </w:r>
      <w:r w:rsidR="005D07D9" w:rsidRPr="005D1EF1">
        <w:rPr>
          <w:rFonts w:ascii="Arial" w:hAnsi="Arial" w:cs="Arial"/>
          <w:b/>
          <w:i/>
          <w:color w:val="70AD47" w:themeColor="accent6"/>
          <w:sz w:val="22"/>
          <w:szCs w:val="22"/>
          <w:lang w:val="es-ES"/>
        </w:rPr>
        <w:t>.</w:t>
      </w:r>
    </w:p>
    <w:p w14:paraId="76F61301" w14:textId="77777777" w:rsidR="005D07D9" w:rsidRPr="005D1EF1" w:rsidRDefault="005D07D9" w:rsidP="00E54887">
      <w:pPr>
        <w:rPr>
          <w:rFonts w:ascii="Arial" w:eastAsia="Songti TC" w:hAnsi="Arial" w:cs="Arial"/>
          <w:lang w:val="es-ES" w:eastAsia="en-US"/>
        </w:rPr>
      </w:pPr>
    </w:p>
    <w:p w14:paraId="1F194127" w14:textId="2AE36A55" w:rsidR="00E54887" w:rsidRPr="005D1EF1" w:rsidRDefault="00E54887" w:rsidP="00D955A1">
      <w:pPr>
        <w:pStyle w:val="Prrafodelista"/>
        <w:numPr>
          <w:ilvl w:val="0"/>
          <w:numId w:val="13"/>
        </w:numPr>
        <w:jc w:val="both"/>
        <w:rPr>
          <w:rFonts w:ascii="Arial" w:hAnsi="Arial" w:cs="Arial"/>
          <w:lang w:val="es-ES"/>
        </w:rPr>
      </w:pPr>
      <w:r w:rsidRPr="005D1EF1">
        <w:rPr>
          <w:rFonts w:ascii="Arial" w:hAnsi="Arial" w:cs="Arial"/>
          <w:lang w:val="es-ES"/>
        </w:rPr>
        <w:t xml:space="preserve">Lección aprendida 1. </w:t>
      </w:r>
      <w:r w:rsidRPr="005D1EF1">
        <w:rPr>
          <w:rFonts w:ascii="Arial" w:eastAsia="Times New Roman" w:hAnsi="Arial" w:cs="Arial"/>
          <w:b/>
          <w:bCs/>
          <w:i/>
          <w:iCs/>
          <w:color w:val="70AD47" w:themeColor="accent6"/>
          <w:lang w:val="es-ES" w:eastAsia="es-ES"/>
        </w:rPr>
        <w:t>(</w:t>
      </w:r>
      <w:r w:rsidR="2EE02041" w:rsidRPr="005D1EF1">
        <w:rPr>
          <w:rFonts w:ascii="Arial" w:eastAsia="Times New Roman" w:hAnsi="Arial" w:cs="Arial"/>
          <w:b/>
          <w:bCs/>
          <w:i/>
          <w:iCs/>
          <w:color w:val="70AD47" w:themeColor="accent6"/>
          <w:lang w:val="es-ES" w:eastAsia="es-ES"/>
        </w:rPr>
        <w:t>por ejemplo</w:t>
      </w:r>
      <w:r w:rsidR="695B0CD3" w:rsidRPr="005D1EF1">
        <w:rPr>
          <w:rFonts w:ascii="Arial" w:eastAsia="Times New Roman" w:hAnsi="Arial" w:cs="Arial"/>
          <w:b/>
          <w:bCs/>
          <w:i/>
          <w:iCs/>
          <w:color w:val="70AD47" w:themeColor="accent6"/>
          <w:lang w:val="es-ES" w:eastAsia="es-ES"/>
        </w:rPr>
        <w:t>,</w:t>
      </w:r>
      <w:r w:rsidR="2EE02041" w:rsidRPr="005D1EF1">
        <w:rPr>
          <w:rFonts w:ascii="Arial" w:eastAsia="Times New Roman" w:hAnsi="Arial" w:cs="Arial"/>
          <w:b/>
          <w:bCs/>
          <w:i/>
          <w:iCs/>
          <w:color w:val="70AD47" w:themeColor="accent6"/>
          <w:lang w:val="es-ES" w:eastAsia="es-ES"/>
        </w:rPr>
        <w:t xml:space="preserve"> </w:t>
      </w:r>
      <w:r w:rsidR="3571E733" w:rsidRPr="005D1EF1">
        <w:rPr>
          <w:rFonts w:ascii="Arial" w:eastAsia="Times New Roman" w:hAnsi="Arial" w:cs="Arial"/>
          <w:b/>
          <w:bCs/>
          <w:i/>
          <w:iCs/>
          <w:color w:val="70AD47" w:themeColor="accent6"/>
          <w:lang w:val="es-ES" w:eastAsia="es-ES"/>
        </w:rPr>
        <w:t>“</w:t>
      </w:r>
      <w:r w:rsidR="169934F1" w:rsidRPr="005D1EF1">
        <w:rPr>
          <w:rFonts w:ascii="Arial" w:eastAsia="Times New Roman" w:hAnsi="Arial" w:cs="Arial"/>
          <w:b/>
          <w:bCs/>
          <w:i/>
          <w:iCs/>
          <w:color w:val="70AD47" w:themeColor="accent6"/>
          <w:lang w:val="es-ES" w:eastAsia="es-ES"/>
        </w:rPr>
        <w:t xml:space="preserve">La priorización de las iniciativas surge desde la base del </w:t>
      </w:r>
      <w:r w:rsidR="009156AB" w:rsidRPr="005D1EF1">
        <w:rPr>
          <w:rFonts w:ascii="Arial" w:eastAsia="Times New Roman" w:hAnsi="Arial" w:cs="Arial"/>
          <w:b/>
          <w:bCs/>
          <w:i/>
          <w:iCs/>
          <w:color w:val="70AD47" w:themeColor="accent6"/>
          <w:lang w:val="es-ES" w:eastAsia="es-ES"/>
        </w:rPr>
        <w:t>diagnóstico</w:t>
      </w:r>
      <w:r w:rsidR="169934F1" w:rsidRPr="005D1EF1">
        <w:rPr>
          <w:rFonts w:ascii="Arial" w:eastAsia="Times New Roman" w:hAnsi="Arial" w:cs="Arial"/>
          <w:b/>
          <w:bCs/>
          <w:i/>
          <w:iCs/>
          <w:color w:val="70AD47" w:themeColor="accent6"/>
          <w:lang w:val="es-ES" w:eastAsia="es-ES"/>
        </w:rPr>
        <w:t xml:space="preserve"> situacional y la evaluación respectiva de los avances PDET en el </w:t>
      </w:r>
      <w:r w:rsidR="00C15F8A">
        <w:rPr>
          <w:rFonts w:ascii="Arial" w:eastAsia="Times New Roman" w:hAnsi="Arial" w:cs="Arial"/>
          <w:b/>
          <w:bCs/>
          <w:i/>
          <w:iCs/>
          <w:color w:val="70AD47" w:themeColor="accent6"/>
          <w:lang w:val="es-ES" w:eastAsia="es-ES"/>
        </w:rPr>
        <w:t>departamento</w:t>
      </w:r>
      <w:r w:rsidR="169934F1" w:rsidRPr="005D1EF1">
        <w:rPr>
          <w:rFonts w:ascii="Arial" w:eastAsia="Times New Roman" w:hAnsi="Arial" w:cs="Arial"/>
          <w:b/>
          <w:bCs/>
          <w:i/>
          <w:iCs/>
          <w:color w:val="70AD47" w:themeColor="accent6"/>
          <w:lang w:val="es-ES" w:eastAsia="es-ES"/>
        </w:rPr>
        <w:t xml:space="preserve"> ya que muchas de estas iniciativas ayudan a mejorar varias problemáticas impactando de manera positiva en las comunidades</w:t>
      </w:r>
      <w:r w:rsidR="16F13F7F" w:rsidRPr="005D1EF1">
        <w:rPr>
          <w:rFonts w:ascii="Arial" w:eastAsia="Times New Roman" w:hAnsi="Arial" w:cs="Arial"/>
          <w:b/>
          <w:bCs/>
          <w:i/>
          <w:iCs/>
          <w:color w:val="70AD47" w:themeColor="accent6"/>
          <w:lang w:val="es-ES" w:eastAsia="es-ES"/>
        </w:rPr>
        <w:t xml:space="preserve">. Sin </w:t>
      </w:r>
      <w:r w:rsidR="000856C7" w:rsidRPr="005D1EF1">
        <w:rPr>
          <w:rFonts w:ascii="Arial" w:eastAsia="Times New Roman" w:hAnsi="Arial" w:cs="Arial"/>
          <w:b/>
          <w:bCs/>
          <w:i/>
          <w:iCs/>
          <w:color w:val="70AD47" w:themeColor="accent6"/>
          <w:lang w:val="es-ES" w:eastAsia="es-ES"/>
        </w:rPr>
        <w:t>embargo,</w:t>
      </w:r>
      <w:r w:rsidR="16F13F7F" w:rsidRPr="005D1EF1">
        <w:rPr>
          <w:rFonts w:ascii="Arial" w:eastAsia="Times New Roman" w:hAnsi="Arial" w:cs="Arial"/>
          <w:b/>
          <w:bCs/>
          <w:i/>
          <w:iCs/>
          <w:color w:val="70AD47" w:themeColor="accent6"/>
          <w:lang w:val="es-ES" w:eastAsia="es-ES"/>
        </w:rPr>
        <w:t xml:space="preserve"> se p</w:t>
      </w:r>
      <w:r w:rsidR="756BF928" w:rsidRPr="005D1EF1">
        <w:rPr>
          <w:rFonts w:ascii="Arial" w:eastAsia="Times New Roman" w:hAnsi="Arial" w:cs="Arial"/>
          <w:b/>
          <w:bCs/>
          <w:i/>
          <w:iCs/>
          <w:color w:val="70AD47" w:themeColor="accent6"/>
          <w:lang w:val="es-ES" w:eastAsia="es-ES"/>
        </w:rPr>
        <w:t>re</w:t>
      </w:r>
      <w:r w:rsidR="476D76A7" w:rsidRPr="005D1EF1">
        <w:rPr>
          <w:rFonts w:ascii="Arial" w:eastAsia="Times New Roman" w:hAnsi="Arial" w:cs="Arial"/>
          <w:b/>
          <w:bCs/>
          <w:i/>
          <w:iCs/>
          <w:color w:val="70AD47" w:themeColor="accent6"/>
          <w:lang w:val="es-ES" w:eastAsia="es-ES"/>
        </w:rPr>
        <w:t>s</w:t>
      </w:r>
      <w:r w:rsidR="16F13F7F" w:rsidRPr="005D1EF1">
        <w:rPr>
          <w:rFonts w:ascii="Arial" w:eastAsia="Times New Roman" w:hAnsi="Arial" w:cs="Arial"/>
          <w:b/>
          <w:bCs/>
          <w:i/>
          <w:iCs/>
          <w:color w:val="70AD47" w:themeColor="accent6"/>
          <w:lang w:val="es-ES" w:eastAsia="es-ES"/>
        </w:rPr>
        <w:t>entan dificultades para lograr con</w:t>
      </w:r>
      <w:r w:rsidR="68EDCD62" w:rsidRPr="005D1EF1">
        <w:rPr>
          <w:rFonts w:ascii="Arial" w:eastAsia="Times New Roman" w:hAnsi="Arial" w:cs="Arial"/>
          <w:b/>
          <w:bCs/>
          <w:i/>
          <w:iCs/>
          <w:color w:val="70AD47" w:themeColor="accent6"/>
          <w:lang w:val="es-ES" w:eastAsia="es-ES"/>
        </w:rPr>
        <w:t xml:space="preserve">sensos </w:t>
      </w:r>
      <w:r w:rsidR="16F13F7F" w:rsidRPr="005D1EF1">
        <w:rPr>
          <w:rFonts w:ascii="Arial" w:eastAsia="Times New Roman" w:hAnsi="Arial" w:cs="Arial"/>
          <w:b/>
          <w:bCs/>
          <w:i/>
          <w:iCs/>
          <w:color w:val="70AD47" w:themeColor="accent6"/>
          <w:lang w:val="es-ES" w:eastAsia="es-ES"/>
        </w:rPr>
        <w:t xml:space="preserve">a la hora de formular los proyectos de inversión </w:t>
      </w:r>
      <w:r w:rsidR="3E944306" w:rsidRPr="005D1EF1">
        <w:rPr>
          <w:rFonts w:ascii="Arial" w:eastAsia="Times New Roman" w:hAnsi="Arial" w:cs="Arial"/>
          <w:b/>
          <w:bCs/>
          <w:i/>
          <w:iCs/>
          <w:color w:val="70AD47" w:themeColor="accent6"/>
          <w:lang w:val="es-ES" w:eastAsia="es-ES"/>
        </w:rPr>
        <w:t xml:space="preserve">lo cual exige el uso de </w:t>
      </w:r>
      <w:r w:rsidR="6920635D" w:rsidRPr="005D1EF1">
        <w:rPr>
          <w:rFonts w:ascii="Arial" w:eastAsia="Times New Roman" w:hAnsi="Arial" w:cs="Arial"/>
          <w:b/>
          <w:bCs/>
          <w:i/>
          <w:iCs/>
          <w:color w:val="70AD47" w:themeColor="accent6"/>
          <w:lang w:val="es-ES" w:eastAsia="es-ES"/>
        </w:rPr>
        <w:t>metodologías</w:t>
      </w:r>
      <w:r w:rsidR="3E944306" w:rsidRPr="005D1EF1">
        <w:rPr>
          <w:rFonts w:ascii="Arial" w:eastAsia="Times New Roman" w:hAnsi="Arial" w:cs="Arial"/>
          <w:b/>
          <w:bCs/>
          <w:i/>
          <w:iCs/>
          <w:color w:val="70AD47" w:themeColor="accent6"/>
          <w:lang w:val="es-ES" w:eastAsia="es-ES"/>
        </w:rPr>
        <w:t xml:space="preserve"> </w:t>
      </w:r>
      <w:r w:rsidR="56ED46FD" w:rsidRPr="005D1EF1">
        <w:rPr>
          <w:rFonts w:ascii="Arial" w:eastAsia="Times New Roman" w:hAnsi="Arial" w:cs="Arial"/>
          <w:b/>
          <w:bCs/>
          <w:i/>
          <w:iCs/>
          <w:color w:val="70AD47" w:themeColor="accent6"/>
          <w:lang w:val="es-ES" w:eastAsia="es-ES"/>
        </w:rPr>
        <w:t>participativas</w:t>
      </w:r>
      <w:r w:rsidR="3E944306" w:rsidRPr="005D1EF1">
        <w:rPr>
          <w:rFonts w:ascii="Arial" w:eastAsia="Times New Roman" w:hAnsi="Arial" w:cs="Arial"/>
          <w:b/>
          <w:bCs/>
          <w:i/>
          <w:iCs/>
          <w:color w:val="70AD47" w:themeColor="accent6"/>
          <w:lang w:val="es-ES" w:eastAsia="es-ES"/>
        </w:rPr>
        <w:t xml:space="preserve"> que ayuden al </w:t>
      </w:r>
      <w:r w:rsidR="7EFFE05F" w:rsidRPr="005D1EF1">
        <w:rPr>
          <w:rFonts w:ascii="Arial" w:eastAsia="Times New Roman" w:hAnsi="Arial" w:cs="Arial"/>
          <w:b/>
          <w:bCs/>
          <w:i/>
          <w:iCs/>
          <w:color w:val="70AD47" w:themeColor="accent6"/>
          <w:lang w:val="es-ES" w:eastAsia="es-ES"/>
        </w:rPr>
        <w:t>manejo</w:t>
      </w:r>
      <w:r w:rsidR="3E944306" w:rsidRPr="005D1EF1">
        <w:rPr>
          <w:rFonts w:ascii="Arial" w:eastAsia="Times New Roman" w:hAnsi="Arial" w:cs="Arial"/>
          <w:b/>
          <w:bCs/>
          <w:i/>
          <w:iCs/>
          <w:color w:val="70AD47" w:themeColor="accent6"/>
          <w:lang w:val="es-ES" w:eastAsia="es-ES"/>
        </w:rPr>
        <w:t xml:space="preserve"> de conflictos y </w:t>
      </w:r>
      <w:r w:rsidR="000856C7" w:rsidRPr="005D1EF1">
        <w:rPr>
          <w:rFonts w:ascii="Arial" w:eastAsia="Times New Roman" w:hAnsi="Arial" w:cs="Arial"/>
          <w:b/>
          <w:bCs/>
          <w:i/>
          <w:iCs/>
          <w:color w:val="70AD47" w:themeColor="accent6"/>
          <w:lang w:val="es-ES" w:eastAsia="es-ES"/>
        </w:rPr>
        <w:t>que permitan llegar a acuerdos.</w:t>
      </w:r>
      <w:r w:rsidRPr="005D1EF1">
        <w:rPr>
          <w:rFonts w:ascii="Arial" w:eastAsia="Times New Roman" w:hAnsi="Arial" w:cs="Arial"/>
          <w:b/>
          <w:bCs/>
          <w:i/>
          <w:iCs/>
          <w:color w:val="70AD47" w:themeColor="accent6"/>
          <w:lang w:val="es-ES" w:eastAsia="es-ES"/>
        </w:rPr>
        <w:t>)</w:t>
      </w:r>
    </w:p>
    <w:p w14:paraId="68C60921" w14:textId="4AE0E29D" w:rsidR="00E54887" w:rsidRPr="005D1EF1" w:rsidRDefault="00E54887" w:rsidP="00D955A1">
      <w:pPr>
        <w:pStyle w:val="Prrafodelista"/>
        <w:numPr>
          <w:ilvl w:val="0"/>
          <w:numId w:val="13"/>
        </w:numPr>
        <w:jc w:val="both"/>
        <w:rPr>
          <w:rFonts w:ascii="Arial" w:hAnsi="Arial" w:cs="Arial"/>
          <w:lang w:val="es-ES"/>
        </w:rPr>
      </w:pPr>
      <w:r w:rsidRPr="005D1EF1">
        <w:rPr>
          <w:rFonts w:ascii="Arial" w:hAnsi="Arial" w:cs="Arial"/>
          <w:lang w:val="es-ES"/>
        </w:rPr>
        <w:t xml:space="preserve">Lección aprendida 2. </w:t>
      </w:r>
      <w:r w:rsidRPr="005D1EF1">
        <w:rPr>
          <w:rFonts w:ascii="Arial" w:eastAsia="Times New Roman" w:hAnsi="Arial" w:cs="Arial"/>
          <w:b/>
          <w:i/>
          <w:color w:val="70AD47" w:themeColor="accent6"/>
          <w:lang w:val="es-ES" w:eastAsia="es-ES_tradnl"/>
        </w:rPr>
        <w:t>(describa la lección aprendida)</w:t>
      </w:r>
    </w:p>
    <w:p w14:paraId="3062878A" w14:textId="1DC91390" w:rsidR="00E54887" w:rsidRPr="005D1EF1" w:rsidRDefault="00E54887" w:rsidP="00E54887">
      <w:pPr>
        <w:pStyle w:val="Prrafodelista"/>
        <w:jc w:val="both"/>
        <w:rPr>
          <w:rFonts w:ascii="Arial" w:hAnsi="Arial" w:cs="Arial"/>
          <w:lang w:val="es-ES"/>
        </w:rPr>
      </w:pPr>
    </w:p>
    <w:p w14:paraId="46003681" w14:textId="6F9E251E" w:rsidR="00562C1B" w:rsidRPr="005D1EF1" w:rsidRDefault="2D88D4C9" w:rsidP="004778F4">
      <w:pPr>
        <w:jc w:val="both"/>
        <w:rPr>
          <w:rFonts w:ascii="Arial" w:hAnsi="Arial" w:cs="Arial"/>
          <w:sz w:val="22"/>
          <w:szCs w:val="22"/>
          <w:lang w:val="es-ES"/>
        </w:rPr>
      </w:pPr>
      <w:r w:rsidRPr="005D1EF1">
        <w:rPr>
          <w:rFonts w:ascii="Arial" w:hAnsi="Arial" w:cs="Arial"/>
          <w:sz w:val="22"/>
          <w:szCs w:val="22"/>
          <w:lang w:val="es-ES"/>
        </w:rPr>
        <w:t>Principales Retos para la siguiente vigencia</w:t>
      </w:r>
    </w:p>
    <w:p w14:paraId="66F232C6" w14:textId="71FA85FE" w:rsidR="2D88D4C9" w:rsidRPr="005D1EF1" w:rsidRDefault="2D88D4C9" w:rsidP="2D88D4C9">
      <w:pPr>
        <w:jc w:val="both"/>
        <w:rPr>
          <w:rFonts w:ascii="Arial" w:hAnsi="Arial" w:cs="Arial"/>
          <w:sz w:val="22"/>
          <w:szCs w:val="22"/>
          <w:lang w:val="es-ES"/>
        </w:rPr>
      </w:pPr>
    </w:p>
    <w:p w14:paraId="7F623CF6" w14:textId="4455D8C7" w:rsidR="2F99CEF2" w:rsidRPr="00E77F84" w:rsidRDefault="2D88D4C9" w:rsidP="2F99CEF2">
      <w:pPr>
        <w:jc w:val="both"/>
        <w:rPr>
          <w:rFonts w:ascii="Arial" w:hAnsi="Arial" w:cs="Arial"/>
          <w:b/>
          <w:bCs/>
          <w:i/>
          <w:iCs/>
          <w:color w:val="70AD47" w:themeColor="accent6"/>
          <w:sz w:val="22"/>
          <w:szCs w:val="22"/>
          <w:lang w:val="es-ES"/>
        </w:rPr>
      </w:pPr>
      <w:r w:rsidRPr="008832C0">
        <w:rPr>
          <w:rFonts w:ascii="Arial" w:hAnsi="Arial" w:cs="Arial"/>
          <w:b/>
          <w:bCs/>
          <w:i/>
          <w:iCs/>
          <w:color w:val="70AD47" w:themeColor="accent6"/>
          <w:sz w:val="22"/>
          <w:szCs w:val="22"/>
          <w:lang w:val="es-ES"/>
        </w:rPr>
        <w:t>(La alcaldía debe informar sobre los principales retos y apuestas que deben asumirse para las siguientes vigencias para atender eficazmente las iniciativas ciudadanas)</w:t>
      </w:r>
    </w:p>
    <w:p w14:paraId="58F81987" w14:textId="164D8B5A" w:rsidR="2F99CEF2" w:rsidRDefault="2F99CEF2" w:rsidP="2F99CEF2">
      <w:pPr>
        <w:jc w:val="both"/>
        <w:rPr>
          <w:rFonts w:ascii="Arial" w:hAnsi="Arial" w:cs="Arial"/>
          <w:b/>
          <w:bCs/>
          <w:u w:val="single"/>
        </w:rPr>
      </w:pPr>
    </w:p>
    <w:p w14:paraId="4FC45DAD" w14:textId="3564CF2C" w:rsidR="000B7600" w:rsidRPr="00E77F84" w:rsidRDefault="00E77F84" w:rsidP="009B524F">
      <w:pPr>
        <w:pStyle w:val="Ttulo2"/>
        <w:ind w:left="708"/>
        <w:rPr>
          <w:b/>
          <w:bCs/>
          <w:color w:val="002060"/>
        </w:rPr>
      </w:pPr>
      <w:bookmarkStart w:id="26" w:name="_Toc198138116"/>
      <w:r w:rsidRPr="00E77F84">
        <w:rPr>
          <w:b/>
          <w:bCs/>
          <w:color w:val="002060"/>
        </w:rPr>
        <w:t xml:space="preserve">3.6. </w:t>
      </w:r>
      <w:r w:rsidR="000B7600" w:rsidRPr="00E77F84">
        <w:rPr>
          <w:b/>
          <w:bCs/>
          <w:color w:val="002060"/>
        </w:rPr>
        <w:t>Datos de Contacto</w:t>
      </w:r>
      <w:r w:rsidR="001D0FF2" w:rsidRPr="00E77F84">
        <w:rPr>
          <w:b/>
          <w:bCs/>
          <w:color w:val="002060"/>
        </w:rPr>
        <w:t xml:space="preserve"> Institucional</w:t>
      </w:r>
      <w:bookmarkEnd w:id="26"/>
    </w:p>
    <w:p w14:paraId="3B4A9801" w14:textId="77777777" w:rsidR="000B7600" w:rsidRPr="005D1EF1" w:rsidRDefault="000B7600" w:rsidP="000B7600">
      <w:pPr>
        <w:jc w:val="both"/>
        <w:rPr>
          <w:rFonts w:ascii="Arial" w:hAnsi="Arial" w:cs="Arial"/>
        </w:rPr>
      </w:pPr>
    </w:p>
    <w:p w14:paraId="37B63641" w14:textId="4F98980C" w:rsidR="000B7600" w:rsidRPr="005D1EF1" w:rsidRDefault="000B7600" w:rsidP="000B7600">
      <w:pPr>
        <w:jc w:val="both"/>
        <w:rPr>
          <w:rFonts w:ascii="Arial" w:hAnsi="Arial" w:cs="Arial"/>
        </w:rPr>
      </w:pPr>
      <w:r w:rsidRPr="005D1EF1">
        <w:rPr>
          <w:rFonts w:ascii="Arial" w:hAnsi="Arial" w:cs="Arial"/>
        </w:rPr>
        <w:t xml:space="preserve">Si tiene comentarios o dudas sobre este informe de rendición de cuentas al Acuerdo de Paz del </w:t>
      </w:r>
      <w:r w:rsidR="008723DA">
        <w:rPr>
          <w:rFonts w:ascii="Arial" w:hAnsi="Arial" w:cs="Arial"/>
        </w:rPr>
        <w:t>Departamento</w:t>
      </w:r>
      <w:r w:rsidR="008723DA" w:rsidRPr="005D1EF1">
        <w:rPr>
          <w:rFonts w:ascii="Arial" w:hAnsi="Arial" w:cs="Arial"/>
        </w:rPr>
        <w:t xml:space="preserve"> </w:t>
      </w:r>
      <w:r w:rsidRPr="008832C0">
        <w:rPr>
          <w:rFonts w:ascii="Arial" w:hAnsi="Arial" w:cs="Arial"/>
          <w:b/>
          <w:bCs/>
          <w:i/>
          <w:iCs/>
          <w:color w:val="70AD47" w:themeColor="accent6"/>
          <w:sz w:val="22"/>
          <w:szCs w:val="22"/>
          <w:lang w:val="es-ES"/>
        </w:rPr>
        <w:t xml:space="preserve">(escriba el nombre del </w:t>
      </w:r>
      <w:r w:rsidR="008723DA">
        <w:rPr>
          <w:rFonts w:ascii="Arial" w:hAnsi="Arial" w:cs="Arial"/>
          <w:b/>
          <w:bCs/>
          <w:i/>
          <w:iCs/>
          <w:color w:val="70AD47" w:themeColor="accent6"/>
          <w:sz w:val="22"/>
          <w:szCs w:val="22"/>
          <w:lang w:val="es-ES"/>
        </w:rPr>
        <w:t>departamento</w:t>
      </w:r>
      <w:r w:rsidRPr="008832C0">
        <w:rPr>
          <w:rFonts w:ascii="Arial" w:hAnsi="Arial" w:cs="Arial"/>
          <w:b/>
          <w:bCs/>
          <w:i/>
          <w:iCs/>
          <w:color w:val="70AD47" w:themeColor="accent6"/>
          <w:sz w:val="22"/>
          <w:szCs w:val="22"/>
          <w:lang w:val="es-ES"/>
        </w:rPr>
        <w:t>),</w:t>
      </w:r>
      <w:r w:rsidRPr="008832C0">
        <w:rPr>
          <w:rFonts w:ascii="Arial" w:hAnsi="Arial" w:cs="Arial"/>
          <w:color w:val="70AD47" w:themeColor="accent6"/>
        </w:rPr>
        <w:t xml:space="preserve"> </w:t>
      </w:r>
      <w:r w:rsidRPr="005D1EF1">
        <w:rPr>
          <w:rFonts w:ascii="Arial" w:hAnsi="Arial" w:cs="Arial"/>
        </w:rPr>
        <w:t>puede comunicarse con:</w:t>
      </w:r>
    </w:p>
    <w:p w14:paraId="644C37EC" w14:textId="77777777" w:rsidR="000B7600" w:rsidRPr="005D1EF1" w:rsidRDefault="000B7600" w:rsidP="000B7600">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0B7600" w:rsidRPr="005D1EF1" w14:paraId="6DB95E45" w14:textId="77777777" w:rsidTr="000D3995">
        <w:tc>
          <w:tcPr>
            <w:tcW w:w="4419" w:type="dxa"/>
            <w:shd w:val="clear" w:color="auto" w:fill="auto"/>
          </w:tcPr>
          <w:p w14:paraId="5B0A508B" w14:textId="77777777" w:rsidR="000B7600" w:rsidRPr="005D1EF1" w:rsidRDefault="000B7600" w:rsidP="000D3995">
            <w:pPr>
              <w:jc w:val="center"/>
              <w:rPr>
                <w:rFonts w:ascii="Arial" w:hAnsi="Arial" w:cs="Arial"/>
                <w:color w:val="002060"/>
                <w:lang w:val="es-ES_tradnl"/>
              </w:rPr>
            </w:pPr>
          </w:p>
          <w:p w14:paraId="35C0CF58" w14:textId="5CD2E26F" w:rsidR="000B7600" w:rsidRPr="005D1EF1" w:rsidRDefault="000B7600" w:rsidP="000D3995">
            <w:pPr>
              <w:jc w:val="center"/>
              <w:rPr>
                <w:rFonts w:ascii="Arial" w:hAnsi="Arial" w:cs="Arial"/>
                <w:color w:val="002060"/>
                <w:lang w:val="es-ES_tradnl"/>
              </w:rPr>
            </w:pPr>
            <w:r w:rsidRPr="005D1EF1">
              <w:rPr>
                <w:rFonts w:ascii="Arial" w:hAnsi="Arial" w:cs="Arial"/>
                <w:color w:val="002060"/>
                <w:lang w:val="es-ES_tradnl"/>
              </w:rPr>
              <w:t xml:space="preserve">Secretaría de Planeación </w:t>
            </w:r>
            <w:r w:rsidR="00D54DA9">
              <w:rPr>
                <w:rFonts w:ascii="Arial" w:hAnsi="Arial" w:cs="Arial"/>
                <w:color w:val="002060"/>
                <w:lang w:val="es-ES_tradnl"/>
              </w:rPr>
              <w:t>Departamental</w:t>
            </w:r>
          </w:p>
          <w:p w14:paraId="40DF3D8F" w14:textId="77777777" w:rsidR="000B7600" w:rsidRPr="005D1EF1" w:rsidRDefault="000B7600" w:rsidP="000D3995">
            <w:pPr>
              <w:jc w:val="center"/>
              <w:rPr>
                <w:rFonts w:ascii="Arial" w:hAnsi="Arial" w:cs="Arial"/>
                <w:color w:val="002060"/>
                <w:highlight w:val="yellow"/>
                <w:lang w:val="es-ES_tradnl"/>
              </w:rPr>
            </w:pPr>
          </w:p>
          <w:p w14:paraId="4F496194"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Nombre:</w:t>
            </w:r>
          </w:p>
          <w:p w14:paraId="4D31414F"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Correo:</w:t>
            </w:r>
          </w:p>
          <w:p w14:paraId="75A345AB"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Teléfono:</w:t>
            </w:r>
          </w:p>
          <w:p w14:paraId="13B4A663"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Horario de Atención:</w:t>
            </w:r>
          </w:p>
          <w:p w14:paraId="145FE1C9" w14:textId="77777777" w:rsidR="000B7600" w:rsidRPr="005D1EF1" w:rsidRDefault="000B7600" w:rsidP="000D3995">
            <w:pPr>
              <w:jc w:val="center"/>
              <w:rPr>
                <w:rFonts w:ascii="Arial" w:hAnsi="Arial" w:cs="Arial"/>
                <w:color w:val="002060"/>
                <w:lang w:val="es-ES_tradnl"/>
              </w:rPr>
            </w:pPr>
          </w:p>
        </w:tc>
        <w:tc>
          <w:tcPr>
            <w:tcW w:w="4419" w:type="dxa"/>
            <w:shd w:val="clear" w:color="auto" w:fill="auto"/>
          </w:tcPr>
          <w:p w14:paraId="3D6589E0" w14:textId="77777777" w:rsidR="000B7600" w:rsidRPr="005D1EF1" w:rsidRDefault="000B7600" w:rsidP="000D3995">
            <w:pPr>
              <w:jc w:val="center"/>
              <w:rPr>
                <w:rFonts w:ascii="Arial" w:hAnsi="Arial" w:cs="Arial"/>
                <w:color w:val="002060"/>
                <w:lang w:val="es-ES_tradnl"/>
              </w:rPr>
            </w:pPr>
          </w:p>
          <w:p w14:paraId="7B673681" w14:textId="77777777" w:rsidR="000B7600" w:rsidRPr="005D1EF1" w:rsidRDefault="000B7600" w:rsidP="000D3995">
            <w:pPr>
              <w:jc w:val="center"/>
              <w:rPr>
                <w:rFonts w:ascii="Arial" w:hAnsi="Arial" w:cs="Arial"/>
                <w:color w:val="002060"/>
                <w:lang w:val="es-ES_tradnl"/>
              </w:rPr>
            </w:pPr>
            <w:r w:rsidRPr="005D1EF1">
              <w:rPr>
                <w:rFonts w:ascii="Arial" w:hAnsi="Arial" w:cs="Arial"/>
                <w:color w:val="002060"/>
                <w:lang w:val="es-ES_tradnl"/>
              </w:rPr>
              <w:t>Instancia de Gerencia o enlace de Proyectos PDET</w:t>
            </w:r>
          </w:p>
          <w:p w14:paraId="41A2F4CA" w14:textId="77777777" w:rsidR="000B7600" w:rsidRPr="005D1EF1" w:rsidRDefault="000B7600" w:rsidP="000D3995">
            <w:pPr>
              <w:jc w:val="center"/>
              <w:rPr>
                <w:rFonts w:ascii="Arial" w:hAnsi="Arial" w:cs="Arial"/>
                <w:color w:val="002060"/>
                <w:highlight w:val="yellow"/>
                <w:lang w:val="es-ES_tradnl"/>
              </w:rPr>
            </w:pPr>
          </w:p>
          <w:p w14:paraId="2395C206"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Nombre:</w:t>
            </w:r>
          </w:p>
          <w:p w14:paraId="43413573"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Correo:</w:t>
            </w:r>
          </w:p>
          <w:p w14:paraId="37AC4B61"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Teléfono:</w:t>
            </w:r>
          </w:p>
          <w:p w14:paraId="67D49078"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Horario de Atención:</w:t>
            </w:r>
          </w:p>
          <w:p w14:paraId="60B72954" w14:textId="77777777" w:rsidR="000B7600" w:rsidRPr="005D1EF1" w:rsidRDefault="000B7600" w:rsidP="000D3995">
            <w:pPr>
              <w:jc w:val="center"/>
              <w:rPr>
                <w:rFonts w:ascii="Arial" w:hAnsi="Arial" w:cs="Arial"/>
                <w:color w:val="002060"/>
                <w:lang w:val="es-ES_tradnl"/>
              </w:rPr>
            </w:pPr>
          </w:p>
        </w:tc>
      </w:tr>
      <w:tr w:rsidR="000B7600" w:rsidRPr="005D1EF1" w14:paraId="413F278C" w14:textId="77777777" w:rsidTr="000D3995">
        <w:tc>
          <w:tcPr>
            <w:tcW w:w="4419" w:type="dxa"/>
            <w:shd w:val="clear" w:color="auto" w:fill="auto"/>
          </w:tcPr>
          <w:p w14:paraId="7B626656" w14:textId="77777777" w:rsidR="000B7600" w:rsidRPr="005D1EF1" w:rsidRDefault="000B7600" w:rsidP="000D3995">
            <w:pPr>
              <w:jc w:val="center"/>
              <w:rPr>
                <w:rFonts w:ascii="Arial" w:hAnsi="Arial" w:cs="Arial"/>
                <w:color w:val="002060"/>
                <w:lang w:val="es-ES_tradnl"/>
              </w:rPr>
            </w:pPr>
          </w:p>
          <w:p w14:paraId="08FCF964" w14:textId="3EBDCA0D" w:rsidR="000B7600" w:rsidRPr="005D1EF1" w:rsidRDefault="000B7600" w:rsidP="000D3995">
            <w:pPr>
              <w:jc w:val="center"/>
              <w:rPr>
                <w:rFonts w:ascii="Arial" w:hAnsi="Arial" w:cs="Arial"/>
                <w:color w:val="002060"/>
                <w:lang w:val="es-ES_tradnl"/>
              </w:rPr>
            </w:pPr>
            <w:r w:rsidRPr="005D1EF1">
              <w:rPr>
                <w:rFonts w:ascii="Arial" w:hAnsi="Arial" w:cs="Arial"/>
                <w:color w:val="002060"/>
                <w:lang w:val="es-ES_tradnl"/>
              </w:rPr>
              <w:t>Jefe de Control Interno</w:t>
            </w:r>
          </w:p>
          <w:p w14:paraId="6BF82673" w14:textId="77777777" w:rsidR="000B7600" w:rsidRPr="005D1EF1" w:rsidRDefault="000B7600" w:rsidP="000D3995">
            <w:pPr>
              <w:jc w:val="center"/>
              <w:rPr>
                <w:rFonts w:ascii="Arial" w:hAnsi="Arial" w:cs="Arial"/>
                <w:color w:val="002060"/>
                <w:highlight w:val="yellow"/>
                <w:lang w:val="es-ES_tradnl"/>
              </w:rPr>
            </w:pPr>
          </w:p>
          <w:p w14:paraId="29E801AA"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Nombre:</w:t>
            </w:r>
          </w:p>
          <w:p w14:paraId="4494A236"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Correo:</w:t>
            </w:r>
          </w:p>
          <w:p w14:paraId="151FC816"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Teléfono:</w:t>
            </w:r>
          </w:p>
          <w:p w14:paraId="7F4BBEFE"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Horario de Atención</w:t>
            </w:r>
          </w:p>
          <w:p w14:paraId="17EB0FA9" w14:textId="77777777" w:rsidR="000B7600" w:rsidRPr="005D1EF1" w:rsidRDefault="000B7600" w:rsidP="000D3995">
            <w:pPr>
              <w:jc w:val="center"/>
              <w:rPr>
                <w:rFonts w:ascii="Arial" w:hAnsi="Arial" w:cs="Arial"/>
                <w:color w:val="002060"/>
                <w:lang w:val="es-ES_tradnl"/>
              </w:rPr>
            </w:pPr>
          </w:p>
        </w:tc>
        <w:tc>
          <w:tcPr>
            <w:tcW w:w="4419" w:type="dxa"/>
            <w:shd w:val="clear" w:color="auto" w:fill="auto"/>
          </w:tcPr>
          <w:p w14:paraId="2FC483C3" w14:textId="77777777" w:rsidR="000B7600" w:rsidRPr="005D1EF1" w:rsidRDefault="000B7600" w:rsidP="000D3995">
            <w:pPr>
              <w:jc w:val="center"/>
              <w:rPr>
                <w:rFonts w:ascii="Arial" w:hAnsi="Arial" w:cs="Arial"/>
                <w:color w:val="002060"/>
                <w:lang w:val="es-ES_tradnl"/>
              </w:rPr>
            </w:pPr>
          </w:p>
          <w:p w14:paraId="20FFA09D" w14:textId="21459292" w:rsidR="000B7600" w:rsidRPr="005D1EF1" w:rsidRDefault="000B7600" w:rsidP="000D3995">
            <w:pPr>
              <w:jc w:val="center"/>
              <w:rPr>
                <w:rFonts w:ascii="Arial" w:hAnsi="Arial" w:cs="Arial"/>
                <w:color w:val="002060"/>
                <w:lang w:val="es-ES_tradnl"/>
              </w:rPr>
            </w:pPr>
            <w:r w:rsidRPr="005D1EF1">
              <w:rPr>
                <w:rFonts w:ascii="Arial" w:hAnsi="Arial" w:cs="Arial"/>
                <w:color w:val="002060"/>
                <w:lang w:val="es-ES_tradnl"/>
              </w:rPr>
              <w:t xml:space="preserve">Personería </w:t>
            </w:r>
          </w:p>
          <w:p w14:paraId="09C17989" w14:textId="77777777" w:rsidR="000B7600" w:rsidRPr="005D1EF1" w:rsidRDefault="000B7600" w:rsidP="000D3995">
            <w:pPr>
              <w:jc w:val="center"/>
              <w:rPr>
                <w:rFonts w:ascii="Arial" w:hAnsi="Arial" w:cs="Arial"/>
                <w:color w:val="002060"/>
                <w:lang w:val="es-ES_tradnl"/>
              </w:rPr>
            </w:pPr>
          </w:p>
          <w:p w14:paraId="5E602FB8"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Nombre:</w:t>
            </w:r>
          </w:p>
          <w:p w14:paraId="2B139377"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Correo:</w:t>
            </w:r>
          </w:p>
          <w:p w14:paraId="290D0C1B"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Teléfono:</w:t>
            </w:r>
          </w:p>
          <w:p w14:paraId="74963369" w14:textId="77777777" w:rsidR="000B7600" w:rsidRPr="005D1EF1" w:rsidRDefault="000B7600" w:rsidP="000D3995">
            <w:pPr>
              <w:rPr>
                <w:rFonts w:ascii="Arial" w:hAnsi="Arial" w:cs="Arial"/>
                <w:color w:val="002060"/>
                <w:lang w:val="es-ES_tradnl"/>
              </w:rPr>
            </w:pPr>
            <w:r w:rsidRPr="005D1EF1">
              <w:rPr>
                <w:rFonts w:ascii="Arial" w:hAnsi="Arial" w:cs="Arial"/>
                <w:color w:val="002060"/>
                <w:lang w:val="es-ES_tradnl"/>
              </w:rPr>
              <w:t>Horario de Atención</w:t>
            </w:r>
          </w:p>
        </w:tc>
      </w:tr>
    </w:tbl>
    <w:p w14:paraId="430B532F" w14:textId="77777777" w:rsidR="008832C0" w:rsidRDefault="008832C0" w:rsidP="008832C0">
      <w:pPr>
        <w:jc w:val="both"/>
        <w:rPr>
          <w:rFonts w:ascii="Arial" w:eastAsia="Songti TC" w:hAnsi="Arial" w:cs="Arial"/>
          <w:color w:val="000000" w:themeColor="text1"/>
          <w:sz w:val="22"/>
          <w:szCs w:val="22"/>
          <w:lang w:val="es-ES"/>
        </w:rPr>
      </w:pPr>
    </w:p>
    <w:p w14:paraId="2DC1FD71" w14:textId="2CC2B2E5" w:rsidR="009B524F" w:rsidRPr="00E77F84" w:rsidRDefault="00E77F84" w:rsidP="009B524F">
      <w:pPr>
        <w:pStyle w:val="Ttulo2"/>
        <w:ind w:left="708"/>
        <w:rPr>
          <w:b/>
          <w:bCs/>
          <w:color w:val="002060"/>
        </w:rPr>
      </w:pPr>
      <w:bookmarkStart w:id="27" w:name="_Toc198138117"/>
      <w:r w:rsidRPr="00E77F84">
        <w:rPr>
          <w:b/>
          <w:bCs/>
          <w:color w:val="002060"/>
        </w:rPr>
        <w:t xml:space="preserve">3.7 </w:t>
      </w:r>
      <w:r w:rsidR="009B524F" w:rsidRPr="00E77F84">
        <w:rPr>
          <w:b/>
          <w:bCs/>
          <w:color w:val="002060"/>
        </w:rPr>
        <w:t>Canales de denuncia</w:t>
      </w:r>
      <w:bookmarkEnd w:id="27"/>
      <w:r w:rsidR="009B524F" w:rsidRPr="00E77F84">
        <w:rPr>
          <w:b/>
          <w:bCs/>
          <w:color w:val="002060"/>
        </w:rPr>
        <w:t xml:space="preserve"> </w:t>
      </w:r>
    </w:p>
    <w:p w14:paraId="52786129" w14:textId="77777777" w:rsidR="008832C0" w:rsidRDefault="008832C0" w:rsidP="008832C0">
      <w:pPr>
        <w:jc w:val="both"/>
        <w:rPr>
          <w:rFonts w:ascii="Arial" w:eastAsia="Songti TC" w:hAnsi="Arial" w:cs="Arial"/>
          <w:color w:val="000000" w:themeColor="text1"/>
          <w:sz w:val="22"/>
          <w:szCs w:val="22"/>
          <w:lang w:val="es-ES"/>
        </w:rPr>
      </w:pPr>
    </w:p>
    <w:p w14:paraId="5DEC9744" w14:textId="292672B5" w:rsidR="008832C0" w:rsidRPr="00C15F8A" w:rsidRDefault="008832C0" w:rsidP="008832C0">
      <w:pPr>
        <w:jc w:val="both"/>
        <w:rPr>
          <w:rFonts w:ascii="Arial" w:eastAsia="Songti TC" w:hAnsi="Arial" w:cs="Arial"/>
          <w:color w:val="000000" w:themeColor="text1"/>
          <w:sz w:val="22"/>
          <w:szCs w:val="22"/>
          <w:lang w:val="es-ES"/>
        </w:rPr>
      </w:pPr>
      <w:r w:rsidRPr="00C15F8A">
        <w:rPr>
          <w:rFonts w:ascii="Arial" w:eastAsia="Songti TC" w:hAnsi="Arial" w:cs="Arial"/>
          <w:color w:val="000000" w:themeColor="text1"/>
          <w:sz w:val="22"/>
          <w:szCs w:val="22"/>
          <w:lang w:val="es-ES"/>
        </w:rPr>
        <w:t>En ejercicio del derecho a la participación ciudadana a través del control social y la veeduría la ciudadanía puede presentar denuncias ante los organismos de control competentes con las evidencias y soportes correspondientes, según el caso, así:</w:t>
      </w:r>
    </w:p>
    <w:p w14:paraId="587403F6" w14:textId="77777777" w:rsidR="008832C0" w:rsidRPr="005D1EF1" w:rsidRDefault="008832C0" w:rsidP="008832C0">
      <w:pPr>
        <w:jc w:val="both"/>
        <w:rPr>
          <w:rFonts w:ascii="Arial" w:hAnsi="Arial" w:cs="Arial"/>
        </w:rPr>
      </w:pPr>
    </w:p>
    <w:tbl>
      <w:tblPr>
        <w:tblW w:w="0" w:type="auto"/>
        <w:tblInd w:w="-10" w:type="dxa"/>
        <w:tblLayout w:type="fixed"/>
        <w:tblCellMar>
          <w:left w:w="70" w:type="dxa"/>
          <w:right w:w="70" w:type="dxa"/>
        </w:tblCellMar>
        <w:tblLook w:val="04A0" w:firstRow="1" w:lastRow="0" w:firstColumn="1" w:lastColumn="0" w:noHBand="0" w:noVBand="1"/>
      </w:tblPr>
      <w:tblGrid>
        <w:gridCol w:w="2694"/>
        <w:gridCol w:w="6134"/>
      </w:tblGrid>
      <w:tr w:rsidR="008832C0" w:rsidRPr="005D1EF1" w14:paraId="0C5D81B7" w14:textId="77777777" w:rsidTr="00885EBE">
        <w:trPr>
          <w:trHeight w:val="864"/>
        </w:trPr>
        <w:tc>
          <w:tcPr>
            <w:tcW w:w="2694" w:type="dxa"/>
            <w:vMerge w:val="restart"/>
            <w:tcBorders>
              <w:top w:val="single" w:sz="8" w:space="0" w:color="auto"/>
              <w:left w:val="single" w:sz="8" w:space="0" w:color="auto"/>
              <w:bottom w:val="single" w:sz="4" w:space="0" w:color="000000" w:themeColor="text1"/>
              <w:right w:val="single" w:sz="4" w:space="0" w:color="auto"/>
            </w:tcBorders>
            <w:shd w:val="clear" w:color="auto" w:fill="auto"/>
            <w:vAlign w:val="center"/>
            <w:hideMark/>
          </w:tcPr>
          <w:p w14:paraId="75C8E2A9" w14:textId="77777777" w:rsidR="008832C0" w:rsidRPr="005D1EF1" w:rsidRDefault="008832C0" w:rsidP="00885EBE">
            <w:pPr>
              <w:jc w:val="center"/>
              <w:rPr>
                <w:rFonts w:ascii="Arial" w:hAnsi="Arial" w:cs="Arial"/>
                <w:color w:val="000000"/>
                <w:sz w:val="20"/>
                <w:szCs w:val="20"/>
                <w:lang w:eastAsia="es-CO"/>
              </w:rPr>
            </w:pPr>
            <w:r w:rsidRPr="2F99CEF2">
              <w:rPr>
                <w:rFonts w:ascii="Arial" w:hAnsi="Arial" w:cs="Arial"/>
                <w:color w:val="000000" w:themeColor="text1"/>
                <w:sz w:val="20"/>
                <w:szCs w:val="20"/>
                <w:lang w:eastAsia="es-CO"/>
              </w:rPr>
              <w:t>Denuncias por manejos irregulares de los bienes</w:t>
            </w:r>
          </w:p>
        </w:tc>
        <w:tc>
          <w:tcPr>
            <w:tcW w:w="6134" w:type="dxa"/>
            <w:tcBorders>
              <w:top w:val="single" w:sz="8" w:space="0" w:color="auto"/>
              <w:left w:val="nil"/>
              <w:bottom w:val="single" w:sz="4" w:space="0" w:color="auto"/>
              <w:right w:val="single" w:sz="8" w:space="0" w:color="auto"/>
            </w:tcBorders>
            <w:shd w:val="clear" w:color="auto" w:fill="auto"/>
            <w:vAlign w:val="center"/>
            <w:hideMark/>
          </w:tcPr>
          <w:p w14:paraId="36AC559F"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La Contraloría General de la República privilegia la participación ciudadana en el control fiscal como una estrategia decisiva para el buen uso de los recursos públicos. Para más información, visite la siguiente página:</w:t>
            </w:r>
          </w:p>
        </w:tc>
      </w:tr>
      <w:tr w:rsidR="008832C0" w:rsidRPr="005D1EF1" w14:paraId="351171CF" w14:textId="77777777" w:rsidTr="00885EBE">
        <w:trPr>
          <w:trHeight w:val="576"/>
        </w:trPr>
        <w:tc>
          <w:tcPr>
            <w:tcW w:w="2694" w:type="dxa"/>
            <w:vMerge/>
            <w:vAlign w:val="center"/>
            <w:hideMark/>
          </w:tcPr>
          <w:p w14:paraId="7A4611DC"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6D281097" w14:textId="77777777" w:rsidR="008832C0" w:rsidRPr="005D1EF1" w:rsidRDefault="008832C0" w:rsidP="00885EBE">
            <w:pPr>
              <w:rPr>
                <w:rFonts w:ascii="Calibri" w:eastAsia="Calibri" w:hAnsi="Calibri" w:cs="Calibri"/>
                <w:color w:val="000000"/>
                <w:sz w:val="22"/>
                <w:szCs w:val="22"/>
              </w:rPr>
            </w:pPr>
            <w:r w:rsidRPr="00510722">
              <w:rPr>
                <w:rFonts w:ascii="Calibri" w:eastAsia="Calibri" w:hAnsi="Calibri" w:cs="Calibri"/>
                <w:color w:val="000000" w:themeColor="text1"/>
                <w:sz w:val="22"/>
                <w:szCs w:val="22"/>
              </w:rPr>
              <w:t>https://www.contraloria.gov.co/es/web/guest/atencion-al-ciudadano/denuncias-y-otras-solicitudes-pqrd</w:t>
            </w:r>
          </w:p>
        </w:tc>
      </w:tr>
      <w:tr w:rsidR="008832C0" w:rsidRPr="005D1EF1" w14:paraId="7276B4CF" w14:textId="77777777" w:rsidTr="00885EBE">
        <w:trPr>
          <w:trHeight w:val="864"/>
        </w:trPr>
        <w:tc>
          <w:tcPr>
            <w:tcW w:w="2694" w:type="dxa"/>
            <w:vMerge/>
            <w:vAlign w:val="center"/>
            <w:hideMark/>
          </w:tcPr>
          <w:p w14:paraId="7947DCE6"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54F2676D"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Para denunciar hechos o conductas por un posible manejo irregular de los bienes o fondos públicos ante este ente de Control Fiscal, debe contactarse al PBX 518 7000 Ext. 21014 – 21015 en Bogotá o escribir al correo cgr@contraloria.gov.co</w:t>
            </w:r>
          </w:p>
        </w:tc>
      </w:tr>
      <w:tr w:rsidR="008832C0" w:rsidRPr="005D1EF1" w14:paraId="4E69C6E7" w14:textId="77777777" w:rsidTr="00885EBE">
        <w:trPr>
          <w:trHeight w:val="1152"/>
        </w:trPr>
        <w:tc>
          <w:tcPr>
            <w:tcW w:w="2694" w:type="dxa"/>
            <w:vMerge w:val="restart"/>
            <w:tcBorders>
              <w:top w:val="nil"/>
              <w:left w:val="single" w:sz="8" w:space="0" w:color="auto"/>
              <w:bottom w:val="single" w:sz="4" w:space="0" w:color="000000" w:themeColor="text1"/>
              <w:right w:val="single" w:sz="4" w:space="0" w:color="auto"/>
            </w:tcBorders>
            <w:shd w:val="clear" w:color="auto" w:fill="auto"/>
            <w:vAlign w:val="center"/>
            <w:hideMark/>
          </w:tcPr>
          <w:p w14:paraId="4F035ED6" w14:textId="77777777" w:rsidR="008832C0" w:rsidRPr="005D1EF1" w:rsidRDefault="008832C0" w:rsidP="00885EBE">
            <w:pPr>
              <w:jc w:val="center"/>
              <w:rPr>
                <w:rFonts w:ascii="Arial" w:hAnsi="Arial" w:cs="Arial"/>
                <w:color w:val="000000"/>
                <w:sz w:val="20"/>
                <w:szCs w:val="20"/>
                <w:lang w:eastAsia="es-CO"/>
              </w:rPr>
            </w:pPr>
            <w:r w:rsidRPr="2F99CEF2">
              <w:rPr>
                <w:rFonts w:ascii="Arial" w:hAnsi="Arial" w:cs="Arial"/>
                <w:color w:val="000000" w:themeColor="text1"/>
                <w:sz w:val="20"/>
                <w:szCs w:val="20"/>
                <w:lang w:eastAsia="es-CO"/>
              </w:rPr>
              <w:t xml:space="preserve"> Denuncias por actos irregulares de servidores públicos</w:t>
            </w:r>
          </w:p>
        </w:tc>
        <w:tc>
          <w:tcPr>
            <w:tcW w:w="6134" w:type="dxa"/>
            <w:tcBorders>
              <w:top w:val="nil"/>
              <w:left w:val="nil"/>
              <w:bottom w:val="single" w:sz="4" w:space="0" w:color="auto"/>
              <w:right w:val="single" w:sz="8" w:space="0" w:color="auto"/>
            </w:tcBorders>
            <w:shd w:val="clear" w:color="auto" w:fill="auto"/>
            <w:vAlign w:val="center"/>
            <w:hideMark/>
          </w:tcPr>
          <w:p w14:paraId="4F5A1879"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La Procuraduría General de la Nación es la encargada de proteger el ordenamiento jurídico, vigilar la garantía de los derechos, el cumplimiento de los deberes y el desempeño integro de los servidores públicos que pueden terminar en sanciones disciplinarias.</w:t>
            </w:r>
          </w:p>
        </w:tc>
      </w:tr>
      <w:tr w:rsidR="008832C0" w:rsidRPr="005D1EF1" w14:paraId="7CDD0249" w14:textId="77777777" w:rsidTr="00885EBE">
        <w:trPr>
          <w:trHeight w:val="576"/>
        </w:trPr>
        <w:tc>
          <w:tcPr>
            <w:tcW w:w="2694" w:type="dxa"/>
            <w:vMerge/>
            <w:vAlign w:val="center"/>
            <w:hideMark/>
          </w:tcPr>
          <w:p w14:paraId="4B0069CE"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69E7CE2A"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Si conoce de algún acto irregular de un servidor público, denúncielo en el siguiente enlace:</w:t>
            </w:r>
          </w:p>
        </w:tc>
      </w:tr>
      <w:tr w:rsidR="008832C0" w:rsidRPr="005D1EF1" w14:paraId="48E87E4C" w14:textId="77777777" w:rsidTr="00885EBE">
        <w:trPr>
          <w:trHeight w:val="630"/>
        </w:trPr>
        <w:tc>
          <w:tcPr>
            <w:tcW w:w="2694" w:type="dxa"/>
            <w:vMerge/>
            <w:vAlign w:val="center"/>
            <w:hideMark/>
          </w:tcPr>
          <w:p w14:paraId="45ADB357"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33C5DE28" w14:textId="77777777" w:rsidR="008832C0" w:rsidRPr="005D1EF1" w:rsidRDefault="008832C0" w:rsidP="00885EBE">
            <w:r w:rsidRPr="2F99CEF2">
              <w:rPr>
                <w:rFonts w:ascii="Calibri" w:eastAsia="Calibri" w:hAnsi="Calibri" w:cs="Calibri"/>
                <w:color w:val="000000" w:themeColor="text1"/>
                <w:sz w:val="22"/>
                <w:szCs w:val="22"/>
              </w:rPr>
              <w:t>https://sedeelectronica.procuraduria.gov.co/PQRDSF/denuncia-acuerdo-de-paz/?typeform=denuncia-acuerdo-de-paz</w:t>
            </w:r>
          </w:p>
        </w:tc>
      </w:tr>
      <w:tr w:rsidR="008832C0" w:rsidRPr="005D1EF1" w14:paraId="7E729B40" w14:textId="77777777" w:rsidTr="00885EBE">
        <w:trPr>
          <w:trHeight w:val="864"/>
        </w:trPr>
        <w:tc>
          <w:tcPr>
            <w:tcW w:w="2694" w:type="dxa"/>
            <w:vMerge/>
            <w:vAlign w:val="center"/>
            <w:hideMark/>
          </w:tcPr>
          <w:p w14:paraId="1A41F451"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6F467E92"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 xml:space="preserve"> También puede escribir al siguiente correo electrónico: quejas@procuraduria.gov.co o llamar a la línea gratuita nacional: 01 8000 940 808</w:t>
            </w:r>
          </w:p>
        </w:tc>
      </w:tr>
      <w:tr w:rsidR="008832C0" w:rsidRPr="005D1EF1" w14:paraId="7FC41920" w14:textId="77777777" w:rsidTr="00885EBE">
        <w:trPr>
          <w:trHeight w:val="864"/>
        </w:trPr>
        <w:tc>
          <w:tcPr>
            <w:tcW w:w="2694"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0DBADBF7" w14:textId="77777777" w:rsidR="008832C0" w:rsidRPr="005D1EF1" w:rsidRDefault="008832C0" w:rsidP="00885EBE">
            <w:pPr>
              <w:jc w:val="center"/>
              <w:rPr>
                <w:rFonts w:ascii="Arial" w:hAnsi="Arial" w:cs="Arial"/>
                <w:color w:val="000000"/>
                <w:sz w:val="20"/>
                <w:szCs w:val="20"/>
                <w:lang w:eastAsia="es-CO"/>
              </w:rPr>
            </w:pPr>
            <w:r w:rsidRPr="2F99CEF2">
              <w:rPr>
                <w:rFonts w:ascii="Arial" w:hAnsi="Arial" w:cs="Arial"/>
                <w:color w:val="000000" w:themeColor="text1"/>
                <w:sz w:val="20"/>
                <w:szCs w:val="20"/>
                <w:lang w:eastAsia="es-CO"/>
              </w:rPr>
              <w:lastRenderedPageBreak/>
              <w:t>Denuncias por actos de corrupción</w:t>
            </w:r>
          </w:p>
        </w:tc>
        <w:tc>
          <w:tcPr>
            <w:tcW w:w="6134" w:type="dxa"/>
            <w:tcBorders>
              <w:top w:val="nil"/>
              <w:left w:val="nil"/>
              <w:bottom w:val="single" w:sz="4" w:space="0" w:color="auto"/>
              <w:right w:val="single" w:sz="8" w:space="0" w:color="auto"/>
            </w:tcBorders>
            <w:shd w:val="clear" w:color="auto" w:fill="auto"/>
            <w:vAlign w:val="center"/>
            <w:hideMark/>
          </w:tcPr>
          <w:p w14:paraId="549553FE"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La Fiscalía General de la Nación es el ente investigador de actos de corrupción que pueden resultar en una sentencia realizada por el juez relativo a conductas penales</w:t>
            </w:r>
          </w:p>
        </w:tc>
      </w:tr>
      <w:tr w:rsidR="008832C0" w:rsidRPr="005D1EF1" w14:paraId="5A2F9EBB" w14:textId="77777777" w:rsidTr="00885EBE">
        <w:trPr>
          <w:trHeight w:val="864"/>
        </w:trPr>
        <w:tc>
          <w:tcPr>
            <w:tcW w:w="2694" w:type="dxa"/>
            <w:vMerge/>
            <w:vAlign w:val="center"/>
            <w:hideMark/>
          </w:tcPr>
          <w:p w14:paraId="2104E95F"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5479A805"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Si conoce de algún acto irregular denúncielo al Centro de contacto de la Fiscalía General de la Nación llamando a los números 5702000 opción 7 en Bogotá, 018000919748 o 122 para el resto del país.</w:t>
            </w:r>
          </w:p>
        </w:tc>
      </w:tr>
      <w:tr w:rsidR="008832C0" w:rsidRPr="005D1EF1" w14:paraId="6C3E6C1F" w14:textId="77777777" w:rsidTr="00885EBE">
        <w:trPr>
          <w:trHeight w:val="576"/>
        </w:trPr>
        <w:tc>
          <w:tcPr>
            <w:tcW w:w="2694" w:type="dxa"/>
            <w:vMerge/>
            <w:vAlign w:val="center"/>
            <w:hideMark/>
          </w:tcPr>
          <w:p w14:paraId="6FE960BF"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4" w:space="0" w:color="auto"/>
              <w:right w:val="single" w:sz="8" w:space="0" w:color="auto"/>
            </w:tcBorders>
            <w:shd w:val="clear" w:color="auto" w:fill="auto"/>
            <w:vAlign w:val="center"/>
            <w:hideMark/>
          </w:tcPr>
          <w:p w14:paraId="6731600B"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También puede hacerlo a través de la denuncia virtual en la página web de la Fiscalía General de la Nación:</w:t>
            </w:r>
          </w:p>
        </w:tc>
      </w:tr>
      <w:tr w:rsidR="008832C0" w:rsidRPr="005D1EF1" w14:paraId="508F6BC6" w14:textId="77777777" w:rsidTr="00885EBE">
        <w:trPr>
          <w:trHeight w:val="876"/>
        </w:trPr>
        <w:tc>
          <w:tcPr>
            <w:tcW w:w="2694" w:type="dxa"/>
            <w:vMerge/>
            <w:vAlign w:val="center"/>
            <w:hideMark/>
          </w:tcPr>
          <w:p w14:paraId="31C6D135" w14:textId="77777777" w:rsidR="008832C0" w:rsidRPr="005D1EF1" w:rsidRDefault="008832C0" w:rsidP="00885EBE">
            <w:pPr>
              <w:rPr>
                <w:rFonts w:ascii="Arial" w:hAnsi="Arial" w:cs="Arial"/>
                <w:color w:val="000000"/>
                <w:lang w:eastAsia="es-CO"/>
              </w:rPr>
            </w:pPr>
          </w:p>
        </w:tc>
        <w:tc>
          <w:tcPr>
            <w:tcW w:w="6134" w:type="dxa"/>
            <w:tcBorders>
              <w:top w:val="nil"/>
              <w:left w:val="nil"/>
              <w:bottom w:val="single" w:sz="8" w:space="0" w:color="auto"/>
              <w:right w:val="single" w:sz="8" w:space="0" w:color="auto"/>
            </w:tcBorders>
            <w:shd w:val="clear" w:color="auto" w:fill="auto"/>
            <w:vAlign w:val="bottom"/>
            <w:hideMark/>
          </w:tcPr>
          <w:p w14:paraId="3354A01E" w14:textId="77777777" w:rsidR="008832C0" w:rsidRPr="005D1EF1" w:rsidRDefault="008832C0" w:rsidP="00885EBE">
            <w:pPr>
              <w:rPr>
                <w:rFonts w:ascii="Arial" w:hAnsi="Arial" w:cs="Arial"/>
                <w:color w:val="000000"/>
                <w:sz w:val="20"/>
                <w:szCs w:val="20"/>
                <w:lang w:eastAsia="es-CO"/>
              </w:rPr>
            </w:pPr>
            <w:r w:rsidRPr="2F99CEF2">
              <w:rPr>
                <w:rFonts w:ascii="Arial" w:hAnsi="Arial" w:cs="Arial"/>
                <w:color w:val="000000" w:themeColor="text1"/>
                <w:sz w:val="20"/>
                <w:szCs w:val="20"/>
                <w:lang w:eastAsia="es-CO"/>
              </w:rPr>
              <w:t>https://www.fiscalia.gov.co/colombia/servicios-de-informacion-al-ciudadano/donde-y-como-denunciar/   y de la Policía Nacional: https://www.policia.gov.co</w:t>
            </w:r>
          </w:p>
        </w:tc>
      </w:tr>
    </w:tbl>
    <w:p w14:paraId="7194AD50" w14:textId="2DDAC63F" w:rsidR="000B7600" w:rsidRPr="005D1EF1" w:rsidRDefault="000B7600" w:rsidP="000B7600">
      <w:pPr>
        <w:jc w:val="both"/>
        <w:rPr>
          <w:rFonts w:ascii="Arial" w:hAnsi="Arial" w:cs="Arial"/>
        </w:rPr>
      </w:pPr>
    </w:p>
    <w:sectPr w:rsidR="000B7600" w:rsidRPr="005D1EF1" w:rsidSect="008E149D">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75FE5" w14:textId="77777777" w:rsidR="003E562D" w:rsidRDefault="003E562D" w:rsidP="003F43B3">
      <w:r>
        <w:separator/>
      </w:r>
    </w:p>
  </w:endnote>
  <w:endnote w:type="continuationSeparator" w:id="0">
    <w:p w14:paraId="010C3FC1" w14:textId="77777777" w:rsidR="003E562D" w:rsidRDefault="003E562D" w:rsidP="003F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Songti TC">
    <w:altName w:val="Songti TC"/>
    <w:charset w:val="88"/>
    <w:family w:val="auto"/>
    <w:pitch w:val="variable"/>
    <w:sig w:usb0="00000287" w:usb1="080F0000" w:usb2="00000010" w:usb3="00000000" w:csb0="001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F56737" w14:paraId="4AD4D897" w14:textId="77777777" w:rsidTr="004778F4">
      <w:trPr>
        <w:trHeight w:val="300"/>
      </w:trPr>
      <w:tc>
        <w:tcPr>
          <w:tcW w:w="2945" w:type="dxa"/>
        </w:tcPr>
        <w:p w14:paraId="2A0D5347" w14:textId="37B4F0AF" w:rsidR="00F56737" w:rsidRDefault="00F56737" w:rsidP="004778F4">
          <w:pPr>
            <w:pStyle w:val="Encabezado"/>
            <w:ind w:left="-115"/>
          </w:pPr>
        </w:p>
      </w:tc>
      <w:tc>
        <w:tcPr>
          <w:tcW w:w="2945" w:type="dxa"/>
        </w:tcPr>
        <w:p w14:paraId="6778DF9C" w14:textId="44AC327B" w:rsidR="00F56737" w:rsidRDefault="00F56737" w:rsidP="004778F4">
          <w:pPr>
            <w:pStyle w:val="Encabezado"/>
            <w:jc w:val="center"/>
          </w:pPr>
        </w:p>
      </w:tc>
      <w:tc>
        <w:tcPr>
          <w:tcW w:w="2945" w:type="dxa"/>
        </w:tcPr>
        <w:p w14:paraId="79C98F9A" w14:textId="71D74DF0" w:rsidR="00F56737" w:rsidRDefault="00F56737" w:rsidP="004778F4">
          <w:pPr>
            <w:pStyle w:val="Encabezado"/>
            <w:ind w:right="-115"/>
            <w:jc w:val="right"/>
          </w:pPr>
        </w:p>
      </w:tc>
    </w:tr>
  </w:tbl>
  <w:p w14:paraId="1FA2AE4A" w14:textId="40D6AB2C" w:rsidR="00F56737" w:rsidRDefault="00F56737" w:rsidP="004778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0B68" w14:textId="77777777" w:rsidR="003E562D" w:rsidRDefault="003E562D" w:rsidP="003F43B3">
      <w:r>
        <w:separator/>
      </w:r>
    </w:p>
  </w:footnote>
  <w:footnote w:type="continuationSeparator" w:id="0">
    <w:p w14:paraId="48655804" w14:textId="77777777" w:rsidR="003E562D" w:rsidRDefault="003E562D" w:rsidP="003F43B3">
      <w:r>
        <w:continuationSeparator/>
      </w:r>
    </w:p>
  </w:footnote>
  <w:footnote w:id="1">
    <w:p w14:paraId="49D07445" w14:textId="2F77AB7C" w:rsidR="00F56737" w:rsidRPr="007543C0" w:rsidRDefault="00F56737">
      <w:pPr>
        <w:pStyle w:val="Textonotapie"/>
      </w:pPr>
      <w:r>
        <w:rPr>
          <w:rStyle w:val="Refdenotaalpie"/>
        </w:rPr>
        <w:footnoteRef/>
      </w:r>
      <w:r>
        <w:t xml:space="preserve"> Formato revisado y ajustado por Función Pública con base en la versión propuesta por la Agencia de Renovación del Territorio, Dirección de Programación y Gestión para la Implementación , Subdirección de Programación y Coordinación.  V </w:t>
      </w:r>
      <w:r w:rsidR="00BF6EDD">
        <w:t xml:space="preserve"> 14</w:t>
      </w:r>
      <w:r>
        <w:t xml:space="preserve"> de </w:t>
      </w:r>
      <w:r w:rsidR="00BF6EDD">
        <w:t>mayo</w:t>
      </w:r>
      <w:r>
        <w:t xml:space="preserve"> de 2025 </w:t>
      </w:r>
    </w:p>
  </w:footnote>
  <w:footnote w:id="2">
    <w:p w14:paraId="3968E2F7" w14:textId="450024CC" w:rsidR="00F56737" w:rsidRPr="00ED6FDB" w:rsidRDefault="00F56737">
      <w:pPr>
        <w:pStyle w:val="Textonotapie"/>
        <w:rPr>
          <w:lang w:val="es-MX"/>
        </w:rPr>
      </w:pPr>
      <w:r>
        <w:rPr>
          <w:rStyle w:val="Refdenotaalpie"/>
        </w:rPr>
        <w:footnoteRef/>
      </w:r>
      <w:r>
        <w:t xml:space="preserve"> </w:t>
      </w:r>
      <w:r>
        <w:rPr>
          <w:rStyle w:val="ui-provider"/>
        </w:rPr>
        <w:t>Son aquellas iniciativas con gestiones y/o proyectos asociados para las cuales se ha identificado algunos productos en proceso de entrega o entregados en concordancia con lo solicitado por la comunidad, pero que no se ha cumplido en su totalidad. Se mide grado de avance: Alto, medio y bajo.</w:t>
      </w:r>
    </w:p>
  </w:footnote>
  <w:footnote w:id="3">
    <w:p w14:paraId="66B742A2" w14:textId="51DACA9F" w:rsidR="00F56737" w:rsidRPr="007543C0" w:rsidRDefault="00F56737" w:rsidP="007543C0">
      <w:pPr>
        <w:pStyle w:val="Textonotapie"/>
        <w:jc w:val="both"/>
        <w:rPr>
          <w:lang w:val="es-ES"/>
        </w:rPr>
      </w:pPr>
      <w:r>
        <w:rPr>
          <w:rStyle w:val="Refdenotaalpie"/>
        </w:rPr>
        <w:footnoteRef/>
      </w:r>
      <w:r>
        <w:t xml:space="preserve"> </w:t>
      </w:r>
      <w:r>
        <w:rPr>
          <w:lang w:val="es-ES"/>
        </w:rPr>
        <w:t>Para el desarrollo de esta sección del informe, involucre a todas las dependencias del departamento que se relacionan con las iniciativas PDET.</w:t>
      </w:r>
    </w:p>
  </w:footnote>
  <w:footnote w:id="4">
    <w:p w14:paraId="4AA20629" w14:textId="77777777" w:rsidR="00F56737" w:rsidRDefault="00F56737" w:rsidP="00080A8B">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5">
    <w:p w14:paraId="44D3416A" w14:textId="77777777" w:rsidR="00F56737" w:rsidRPr="00C628E2" w:rsidRDefault="00F56737" w:rsidP="00080A8B">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6">
    <w:p w14:paraId="1654D18E" w14:textId="5F979616" w:rsidR="00F56737" w:rsidRPr="00ED6FDB" w:rsidRDefault="00F56737">
      <w:pPr>
        <w:pStyle w:val="Textonotapie"/>
        <w:rPr>
          <w:lang w:val="es-MX"/>
        </w:rPr>
      </w:pPr>
      <w:r>
        <w:rPr>
          <w:rStyle w:val="Refdenotaalpie"/>
        </w:rPr>
        <w:footnoteRef/>
      </w:r>
      <w:r>
        <w:t xml:space="preserve"> </w:t>
      </w:r>
      <w:r w:rsidRPr="005A24C4">
        <w:t>Las obligaciones que las autoridades deben cumplir con la participación de la ciudadanía, que están contempladas en el Acuerdo de Paz y la normatividad reglamentaria estas pueden ser consultadas en el siguiente enlace:</w:t>
      </w:r>
      <w:r>
        <w:t xml:space="preserve"> </w:t>
      </w:r>
      <w:hyperlink r:id="rId1" w:anchor="formularioresultado" w:tgtFrame="_blank" w:tooltip="https://www.funcionpublica.gov.co/eva/es/consulta-participacion-ciudadana/1/todo/todo/todo#formularioresultado" w:history="1">
        <w:r w:rsidRPr="006B4165">
          <w:rPr>
            <w:rStyle w:val="Hipervnculo"/>
            <w:rFonts w:ascii="Arial" w:hAnsi="Arial" w:cs="Arial"/>
          </w:rPr>
          <w:t>EVA - Espacio Virtual de Asesoria | Consulta-participacion-ciudadana (funcionpublica.gov.co)</w:t>
        </w:r>
      </w:hyperlink>
    </w:p>
  </w:footnote>
  <w:footnote w:id="7">
    <w:p w14:paraId="74C68273" w14:textId="5333A8FF" w:rsidR="00F56737" w:rsidRDefault="00F56737" w:rsidP="069C6C4C">
      <w:pPr>
        <w:pStyle w:val="Textonotapie"/>
      </w:pPr>
      <w:r w:rsidRPr="069C6C4C">
        <w:rPr>
          <w:rStyle w:val="Refdenotaalpie"/>
        </w:rPr>
        <w:footnoteRef/>
      </w:r>
      <w:r>
        <w:t xml:space="preserve"> La ciudadanía puede consultar las convocatorias a control social y ejercicios de rendición de cuentas en el siguiente enlace institucional registrado en el Menú participa institucional: (incluir el enlace al menú participa a la sección de control social en la cual deben estar las convocatorias respectivas. Ver Lineamientos sobre Menú participa en: </w:t>
      </w:r>
      <w:hyperlink r:id="rId2">
        <w:r w:rsidRPr="069C6C4C">
          <w:rPr>
            <w:rStyle w:val="Hipervnculo"/>
            <w:rFonts w:ascii="Arial" w:hAnsi="Arial" w:cs="Arial"/>
          </w:rPr>
          <w:t>https://www.funcionpublica.gov.co/web/eva/biblioteca-virtual/-/document_library/bGsp2IjUBdeu/view_file/39121905</w:t>
        </w:r>
      </w:hyperlink>
      <w:r w:rsidRPr="069C6C4C">
        <w:rPr>
          <w:rFonts w:ascii="Arial" w:hAnsi="Arial" w:cs="Arial"/>
        </w:rPr>
        <w:t>)</w:t>
      </w:r>
    </w:p>
    <w:p w14:paraId="4BB46F7A" w14:textId="77777777" w:rsidR="00F56737" w:rsidRDefault="00F56737" w:rsidP="069C6C4C">
      <w:pPr>
        <w:pStyle w:val="Textonotapie"/>
        <w:rPr>
          <w:lang w:val="es-MX"/>
        </w:rPr>
      </w:pPr>
    </w:p>
  </w:footnote>
  <w:footnote w:id="8">
    <w:p w14:paraId="47CFBC49" w14:textId="7FB5D1CB" w:rsidR="00F56737" w:rsidRPr="003C1AEA" w:rsidRDefault="00F56737" w:rsidP="00C94F64">
      <w:pPr>
        <w:pStyle w:val="Textonotapie"/>
        <w:jc w:val="both"/>
        <w:rPr>
          <w:lang w:val="es-MX"/>
        </w:rPr>
      </w:pPr>
      <w:r w:rsidRPr="00C94F64">
        <w:rPr>
          <w:rStyle w:val="Refdenotaalpie"/>
        </w:rPr>
        <w:footnoteRef/>
      </w:r>
      <w:r w:rsidRPr="00C94F64">
        <w:t xml:space="preserve"> Una lección aprendida se entiende como el conocimiento adquirido sobre una o varias experiencias, a través de la reflexión y el análisis crítico de los factores que pudieron haber afectado positiva o negativamente el resultado esperado. </w:t>
      </w:r>
      <w:r>
        <w:t xml:space="preserve">DAFP con base en </w:t>
      </w:r>
      <w:r w:rsidRPr="0097646A">
        <w:t>Banco Interamericano de Desarrollo, (2008) Knowledge and Learning Sector (KNL), Knowledge Management Division, nota técnica lecciones aprendidas</w:t>
      </w:r>
    </w:p>
  </w:footnote>
</w:footnotes>
</file>

<file path=word/intelligence2.xml><?xml version="1.0" encoding="utf-8"?>
<int2:intelligence xmlns:int2="http://schemas.microsoft.com/office/intelligence/2020/intelligence" xmlns:oel="http://schemas.microsoft.com/office/2019/extlst">
  <int2:observations>
    <int2:textHash int2:hashCode="WDjF4JWCCQ3xse" int2:id="yTb3Wdd0">
      <int2:state int2:value="Rejected" int2:type="AugLoop_Text_Critique"/>
    </int2:textHash>
    <int2:textHash int2:hashCode="StWDryLC59QMHJ" int2:id="L9kjWIGc">
      <int2:state int2:value="Rejected" int2:type="AugLoop_Text_Critique"/>
    </int2:textHash>
    <int2:textHash int2:hashCode="r0DMsBMwH9nPEn" int2:id="JJdNYQcw">
      <int2:state int2:value="Rejected" int2:type="LegacyProofing"/>
    </int2:textHash>
    <int2:textHash int2:hashCode="QN3/WfiI7bVHoS" int2:id="3skeORtH">
      <int2:state int2:value="Rejected" int2:type="LegacyProofing"/>
    </int2:textHash>
    <int2:textHash int2:hashCode="ousMfuatqGqrgJ" int2:id="CkfWOOa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03A"/>
    <w:multiLevelType w:val="hybridMultilevel"/>
    <w:tmpl w:val="016CDD54"/>
    <w:lvl w:ilvl="0" w:tplc="63C60286">
      <w:start w:val="1"/>
      <w:numFmt w:val="upperRoman"/>
      <w:lvlText w:val="%1."/>
      <w:lvlJc w:val="left"/>
      <w:pPr>
        <w:ind w:left="720" w:hanging="360"/>
      </w:pPr>
    </w:lvl>
    <w:lvl w:ilvl="1" w:tplc="2A8EE630">
      <w:start w:val="1"/>
      <w:numFmt w:val="lowerLetter"/>
      <w:lvlText w:val="%2."/>
      <w:lvlJc w:val="left"/>
      <w:pPr>
        <w:ind w:left="1440" w:hanging="360"/>
      </w:pPr>
    </w:lvl>
    <w:lvl w:ilvl="2" w:tplc="76C03D4A">
      <w:start w:val="1"/>
      <w:numFmt w:val="lowerRoman"/>
      <w:lvlText w:val="%3."/>
      <w:lvlJc w:val="right"/>
      <w:pPr>
        <w:ind w:left="2160" w:hanging="180"/>
      </w:pPr>
    </w:lvl>
    <w:lvl w:ilvl="3" w:tplc="8F122E80">
      <w:start w:val="1"/>
      <w:numFmt w:val="decimal"/>
      <w:lvlText w:val="%4."/>
      <w:lvlJc w:val="left"/>
      <w:pPr>
        <w:ind w:left="2880" w:hanging="360"/>
      </w:pPr>
    </w:lvl>
    <w:lvl w:ilvl="4" w:tplc="508693D0">
      <w:start w:val="1"/>
      <w:numFmt w:val="lowerLetter"/>
      <w:lvlText w:val="%5."/>
      <w:lvlJc w:val="left"/>
      <w:pPr>
        <w:ind w:left="3600" w:hanging="360"/>
      </w:pPr>
    </w:lvl>
    <w:lvl w:ilvl="5" w:tplc="32EE2D96">
      <w:start w:val="1"/>
      <w:numFmt w:val="lowerRoman"/>
      <w:lvlText w:val="%6."/>
      <w:lvlJc w:val="right"/>
      <w:pPr>
        <w:ind w:left="4320" w:hanging="180"/>
      </w:pPr>
    </w:lvl>
    <w:lvl w:ilvl="6" w:tplc="2D02231C">
      <w:start w:val="1"/>
      <w:numFmt w:val="decimal"/>
      <w:lvlText w:val="%7."/>
      <w:lvlJc w:val="left"/>
      <w:pPr>
        <w:ind w:left="5040" w:hanging="360"/>
      </w:pPr>
    </w:lvl>
    <w:lvl w:ilvl="7" w:tplc="419C4F54">
      <w:start w:val="1"/>
      <w:numFmt w:val="lowerLetter"/>
      <w:lvlText w:val="%8."/>
      <w:lvlJc w:val="left"/>
      <w:pPr>
        <w:ind w:left="5760" w:hanging="360"/>
      </w:pPr>
    </w:lvl>
    <w:lvl w:ilvl="8" w:tplc="9BE4E120">
      <w:start w:val="1"/>
      <w:numFmt w:val="lowerRoman"/>
      <w:lvlText w:val="%9."/>
      <w:lvlJc w:val="right"/>
      <w:pPr>
        <w:ind w:left="6480" w:hanging="180"/>
      </w:pPr>
    </w:lvl>
  </w:abstractNum>
  <w:abstractNum w:abstractNumId="1" w15:restartNumberingAfterBreak="0">
    <w:nsid w:val="00EBEA45"/>
    <w:multiLevelType w:val="hybridMultilevel"/>
    <w:tmpl w:val="0BC25DA2"/>
    <w:lvl w:ilvl="0" w:tplc="66D20090">
      <w:start w:val="1"/>
      <w:numFmt w:val="bullet"/>
      <w:lvlText w:val=""/>
      <w:lvlJc w:val="left"/>
      <w:pPr>
        <w:ind w:left="720" w:hanging="360"/>
      </w:pPr>
      <w:rPr>
        <w:rFonts w:ascii="Symbol" w:hAnsi="Symbol" w:hint="default"/>
      </w:rPr>
    </w:lvl>
    <w:lvl w:ilvl="1" w:tplc="12AEE2CE">
      <w:start w:val="1"/>
      <w:numFmt w:val="bullet"/>
      <w:lvlText w:val="o"/>
      <w:lvlJc w:val="left"/>
      <w:pPr>
        <w:ind w:left="1440" w:hanging="360"/>
      </w:pPr>
      <w:rPr>
        <w:rFonts w:ascii="Courier New" w:hAnsi="Courier New" w:hint="default"/>
      </w:rPr>
    </w:lvl>
    <w:lvl w:ilvl="2" w:tplc="B0041536">
      <w:start w:val="1"/>
      <w:numFmt w:val="bullet"/>
      <w:lvlText w:val=""/>
      <w:lvlJc w:val="left"/>
      <w:pPr>
        <w:ind w:left="2160" w:hanging="360"/>
      </w:pPr>
      <w:rPr>
        <w:rFonts w:ascii="Wingdings" w:hAnsi="Wingdings" w:hint="default"/>
      </w:rPr>
    </w:lvl>
    <w:lvl w:ilvl="3" w:tplc="3FD675AC">
      <w:start w:val="1"/>
      <w:numFmt w:val="bullet"/>
      <w:lvlText w:val=""/>
      <w:lvlJc w:val="left"/>
      <w:pPr>
        <w:ind w:left="2880" w:hanging="360"/>
      </w:pPr>
      <w:rPr>
        <w:rFonts w:ascii="Symbol" w:hAnsi="Symbol" w:hint="default"/>
      </w:rPr>
    </w:lvl>
    <w:lvl w:ilvl="4" w:tplc="A768B73C">
      <w:start w:val="1"/>
      <w:numFmt w:val="bullet"/>
      <w:lvlText w:val="o"/>
      <w:lvlJc w:val="left"/>
      <w:pPr>
        <w:ind w:left="3600" w:hanging="360"/>
      </w:pPr>
      <w:rPr>
        <w:rFonts w:ascii="Courier New" w:hAnsi="Courier New" w:hint="default"/>
      </w:rPr>
    </w:lvl>
    <w:lvl w:ilvl="5" w:tplc="11A685FE">
      <w:start w:val="1"/>
      <w:numFmt w:val="bullet"/>
      <w:lvlText w:val=""/>
      <w:lvlJc w:val="left"/>
      <w:pPr>
        <w:ind w:left="4320" w:hanging="360"/>
      </w:pPr>
      <w:rPr>
        <w:rFonts w:ascii="Wingdings" w:hAnsi="Wingdings" w:hint="default"/>
      </w:rPr>
    </w:lvl>
    <w:lvl w:ilvl="6" w:tplc="C9F0842A">
      <w:start w:val="1"/>
      <w:numFmt w:val="bullet"/>
      <w:lvlText w:val=""/>
      <w:lvlJc w:val="left"/>
      <w:pPr>
        <w:ind w:left="5040" w:hanging="360"/>
      </w:pPr>
      <w:rPr>
        <w:rFonts w:ascii="Symbol" w:hAnsi="Symbol" w:hint="default"/>
      </w:rPr>
    </w:lvl>
    <w:lvl w:ilvl="7" w:tplc="C266684E">
      <w:start w:val="1"/>
      <w:numFmt w:val="bullet"/>
      <w:lvlText w:val="o"/>
      <w:lvlJc w:val="left"/>
      <w:pPr>
        <w:ind w:left="5760" w:hanging="360"/>
      </w:pPr>
      <w:rPr>
        <w:rFonts w:ascii="Courier New" w:hAnsi="Courier New" w:hint="default"/>
      </w:rPr>
    </w:lvl>
    <w:lvl w:ilvl="8" w:tplc="E3F4AAF2">
      <w:start w:val="1"/>
      <w:numFmt w:val="bullet"/>
      <w:lvlText w:val=""/>
      <w:lvlJc w:val="left"/>
      <w:pPr>
        <w:ind w:left="6480" w:hanging="360"/>
      </w:pPr>
      <w:rPr>
        <w:rFonts w:ascii="Wingdings" w:hAnsi="Wingdings" w:hint="default"/>
      </w:rPr>
    </w:lvl>
  </w:abstractNum>
  <w:abstractNum w:abstractNumId="2" w15:restartNumberingAfterBreak="0">
    <w:nsid w:val="02A51F1A"/>
    <w:multiLevelType w:val="hybridMultilevel"/>
    <w:tmpl w:val="CDEC5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D6DB1"/>
    <w:multiLevelType w:val="hybridMultilevel"/>
    <w:tmpl w:val="56E645E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98432A"/>
    <w:multiLevelType w:val="hybridMultilevel"/>
    <w:tmpl w:val="E9424B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3273FB9"/>
    <w:multiLevelType w:val="hybridMultilevel"/>
    <w:tmpl w:val="9E7EDBA8"/>
    <w:lvl w:ilvl="0" w:tplc="5DA646B2">
      <w:start w:val="1"/>
      <w:numFmt w:val="bullet"/>
      <w:lvlText w:val=""/>
      <w:lvlJc w:val="left"/>
      <w:pPr>
        <w:ind w:left="1068" w:hanging="360"/>
      </w:pPr>
      <w:rPr>
        <w:rFonts w:ascii="Symbol" w:hAnsi="Symbol" w:hint="default"/>
      </w:rPr>
    </w:lvl>
    <w:lvl w:ilvl="1" w:tplc="8BA01AFC">
      <w:start w:val="1"/>
      <w:numFmt w:val="bullet"/>
      <w:lvlText w:val="o"/>
      <w:lvlJc w:val="left"/>
      <w:pPr>
        <w:ind w:left="1788" w:hanging="360"/>
      </w:pPr>
      <w:rPr>
        <w:rFonts w:ascii="Courier New" w:hAnsi="Courier New" w:hint="default"/>
      </w:rPr>
    </w:lvl>
    <w:lvl w:ilvl="2" w:tplc="9EAA6750">
      <w:start w:val="1"/>
      <w:numFmt w:val="bullet"/>
      <w:lvlText w:val=""/>
      <w:lvlJc w:val="left"/>
      <w:pPr>
        <w:ind w:left="2508" w:hanging="360"/>
      </w:pPr>
      <w:rPr>
        <w:rFonts w:ascii="Wingdings" w:hAnsi="Wingdings" w:hint="default"/>
      </w:rPr>
    </w:lvl>
    <w:lvl w:ilvl="3" w:tplc="E3AAB2A4">
      <w:start w:val="1"/>
      <w:numFmt w:val="bullet"/>
      <w:lvlText w:val=""/>
      <w:lvlJc w:val="left"/>
      <w:pPr>
        <w:ind w:left="3228" w:hanging="360"/>
      </w:pPr>
      <w:rPr>
        <w:rFonts w:ascii="Symbol" w:hAnsi="Symbol" w:hint="default"/>
      </w:rPr>
    </w:lvl>
    <w:lvl w:ilvl="4" w:tplc="F16AF458">
      <w:start w:val="1"/>
      <w:numFmt w:val="bullet"/>
      <w:lvlText w:val="o"/>
      <w:lvlJc w:val="left"/>
      <w:pPr>
        <w:ind w:left="3948" w:hanging="360"/>
      </w:pPr>
      <w:rPr>
        <w:rFonts w:ascii="Courier New" w:hAnsi="Courier New" w:hint="default"/>
      </w:rPr>
    </w:lvl>
    <w:lvl w:ilvl="5" w:tplc="9D963376">
      <w:start w:val="1"/>
      <w:numFmt w:val="bullet"/>
      <w:lvlText w:val=""/>
      <w:lvlJc w:val="left"/>
      <w:pPr>
        <w:ind w:left="4668" w:hanging="360"/>
      </w:pPr>
      <w:rPr>
        <w:rFonts w:ascii="Wingdings" w:hAnsi="Wingdings" w:hint="default"/>
      </w:rPr>
    </w:lvl>
    <w:lvl w:ilvl="6" w:tplc="9C26F21C">
      <w:start w:val="1"/>
      <w:numFmt w:val="bullet"/>
      <w:lvlText w:val=""/>
      <w:lvlJc w:val="left"/>
      <w:pPr>
        <w:ind w:left="5388" w:hanging="360"/>
      </w:pPr>
      <w:rPr>
        <w:rFonts w:ascii="Symbol" w:hAnsi="Symbol" w:hint="default"/>
      </w:rPr>
    </w:lvl>
    <w:lvl w:ilvl="7" w:tplc="BE183F22">
      <w:start w:val="1"/>
      <w:numFmt w:val="bullet"/>
      <w:lvlText w:val="o"/>
      <w:lvlJc w:val="left"/>
      <w:pPr>
        <w:ind w:left="6108" w:hanging="360"/>
      </w:pPr>
      <w:rPr>
        <w:rFonts w:ascii="Courier New" w:hAnsi="Courier New" w:hint="default"/>
      </w:rPr>
    </w:lvl>
    <w:lvl w:ilvl="8" w:tplc="6228289E">
      <w:start w:val="1"/>
      <w:numFmt w:val="bullet"/>
      <w:lvlText w:val=""/>
      <w:lvlJc w:val="left"/>
      <w:pPr>
        <w:ind w:left="6828" w:hanging="360"/>
      </w:pPr>
      <w:rPr>
        <w:rFonts w:ascii="Wingdings" w:hAnsi="Wingdings" w:hint="default"/>
      </w:rPr>
    </w:lvl>
  </w:abstractNum>
  <w:abstractNum w:abstractNumId="6" w15:restartNumberingAfterBreak="0">
    <w:nsid w:val="166D1573"/>
    <w:multiLevelType w:val="multilevel"/>
    <w:tmpl w:val="54FCDAF2"/>
    <w:lvl w:ilvl="0">
      <w:start w:val="2"/>
      <w:numFmt w:val="decimal"/>
      <w:lvlText w:val="%1."/>
      <w:lvlJc w:val="left"/>
      <w:pPr>
        <w:ind w:left="360" w:hanging="360"/>
      </w:pPr>
      <w:rPr>
        <w:rFonts w:eastAsiaTheme="majorEastAsia" w:hint="default"/>
        <w:b w:val="0"/>
        <w:i w:val="0"/>
        <w:color w:val="2F5496" w:themeColor="accent1" w:themeShade="BF"/>
      </w:rPr>
    </w:lvl>
    <w:lvl w:ilvl="1">
      <w:start w:val="2"/>
      <w:numFmt w:val="decimal"/>
      <w:lvlText w:val="%1.%2."/>
      <w:lvlJc w:val="left"/>
      <w:pPr>
        <w:ind w:left="1440" w:hanging="720"/>
      </w:pPr>
      <w:rPr>
        <w:rFonts w:eastAsiaTheme="majorEastAsia" w:hint="default"/>
        <w:b w:val="0"/>
        <w:i w:val="0"/>
        <w:color w:val="2F5496" w:themeColor="accent1" w:themeShade="BF"/>
      </w:rPr>
    </w:lvl>
    <w:lvl w:ilvl="2">
      <w:start w:val="1"/>
      <w:numFmt w:val="decimal"/>
      <w:lvlText w:val="%1.%2.%3."/>
      <w:lvlJc w:val="left"/>
      <w:pPr>
        <w:ind w:left="2160" w:hanging="720"/>
      </w:pPr>
      <w:rPr>
        <w:rFonts w:eastAsiaTheme="majorEastAsia" w:hint="default"/>
        <w:b w:val="0"/>
        <w:i w:val="0"/>
        <w:color w:val="2F5496" w:themeColor="accent1" w:themeShade="BF"/>
      </w:rPr>
    </w:lvl>
    <w:lvl w:ilvl="3">
      <w:start w:val="1"/>
      <w:numFmt w:val="decimal"/>
      <w:lvlText w:val="%1.%2.%3.%4."/>
      <w:lvlJc w:val="left"/>
      <w:pPr>
        <w:ind w:left="3240" w:hanging="1080"/>
      </w:pPr>
      <w:rPr>
        <w:rFonts w:eastAsiaTheme="majorEastAsia" w:hint="default"/>
        <w:b w:val="0"/>
        <w:i w:val="0"/>
        <w:color w:val="2F5496" w:themeColor="accent1" w:themeShade="BF"/>
      </w:rPr>
    </w:lvl>
    <w:lvl w:ilvl="4">
      <w:start w:val="1"/>
      <w:numFmt w:val="decimal"/>
      <w:lvlText w:val="%1.%2.%3.%4.%5."/>
      <w:lvlJc w:val="left"/>
      <w:pPr>
        <w:ind w:left="3960" w:hanging="1080"/>
      </w:pPr>
      <w:rPr>
        <w:rFonts w:eastAsiaTheme="majorEastAsia" w:hint="default"/>
        <w:b w:val="0"/>
        <w:i w:val="0"/>
        <w:color w:val="2F5496" w:themeColor="accent1" w:themeShade="BF"/>
      </w:rPr>
    </w:lvl>
    <w:lvl w:ilvl="5">
      <w:start w:val="1"/>
      <w:numFmt w:val="decimal"/>
      <w:lvlText w:val="%1.%2.%3.%4.%5.%6."/>
      <w:lvlJc w:val="left"/>
      <w:pPr>
        <w:ind w:left="5040" w:hanging="1440"/>
      </w:pPr>
      <w:rPr>
        <w:rFonts w:eastAsiaTheme="majorEastAsia" w:hint="default"/>
        <w:b w:val="0"/>
        <w:i w:val="0"/>
        <w:color w:val="2F5496" w:themeColor="accent1" w:themeShade="BF"/>
      </w:rPr>
    </w:lvl>
    <w:lvl w:ilvl="6">
      <w:start w:val="1"/>
      <w:numFmt w:val="decimal"/>
      <w:lvlText w:val="%1.%2.%3.%4.%5.%6.%7."/>
      <w:lvlJc w:val="left"/>
      <w:pPr>
        <w:ind w:left="5760" w:hanging="1440"/>
      </w:pPr>
      <w:rPr>
        <w:rFonts w:eastAsiaTheme="majorEastAsia" w:hint="default"/>
        <w:b w:val="0"/>
        <w:i w:val="0"/>
        <w:color w:val="2F5496" w:themeColor="accent1" w:themeShade="BF"/>
      </w:rPr>
    </w:lvl>
    <w:lvl w:ilvl="7">
      <w:start w:val="1"/>
      <w:numFmt w:val="decimal"/>
      <w:lvlText w:val="%1.%2.%3.%4.%5.%6.%7.%8."/>
      <w:lvlJc w:val="left"/>
      <w:pPr>
        <w:ind w:left="6840" w:hanging="1800"/>
      </w:pPr>
      <w:rPr>
        <w:rFonts w:eastAsiaTheme="majorEastAsia" w:hint="default"/>
        <w:b w:val="0"/>
        <w:i w:val="0"/>
        <w:color w:val="2F5496" w:themeColor="accent1" w:themeShade="BF"/>
      </w:rPr>
    </w:lvl>
    <w:lvl w:ilvl="8">
      <w:start w:val="1"/>
      <w:numFmt w:val="decimal"/>
      <w:lvlText w:val="%1.%2.%3.%4.%5.%6.%7.%8.%9."/>
      <w:lvlJc w:val="left"/>
      <w:pPr>
        <w:ind w:left="7560" w:hanging="1800"/>
      </w:pPr>
      <w:rPr>
        <w:rFonts w:eastAsiaTheme="majorEastAsia" w:hint="default"/>
        <w:b w:val="0"/>
        <w:i w:val="0"/>
        <w:color w:val="2F5496" w:themeColor="accent1" w:themeShade="BF"/>
      </w:rPr>
    </w:lvl>
  </w:abstractNum>
  <w:abstractNum w:abstractNumId="7" w15:restartNumberingAfterBreak="0">
    <w:nsid w:val="170842E4"/>
    <w:multiLevelType w:val="hybridMultilevel"/>
    <w:tmpl w:val="81AC2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4C3F96"/>
    <w:multiLevelType w:val="multilevel"/>
    <w:tmpl w:val="54FCDAF2"/>
    <w:lvl w:ilvl="0">
      <w:start w:val="2"/>
      <w:numFmt w:val="decimal"/>
      <w:lvlText w:val="%1."/>
      <w:lvlJc w:val="left"/>
      <w:pPr>
        <w:ind w:left="360" w:hanging="360"/>
      </w:pPr>
      <w:rPr>
        <w:rFonts w:eastAsiaTheme="majorEastAsia" w:hint="default"/>
        <w:b w:val="0"/>
        <w:i w:val="0"/>
        <w:color w:val="2F5496" w:themeColor="accent1" w:themeShade="BF"/>
      </w:rPr>
    </w:lvl>
    <w:lvl w:ilvl="1">
      <w:start w:val="2"/>
      <w:numFmt w:val="decimal"/>
      <w:lvlText w:val="%1.%2."/>
      <w:lvlJc w:val="left"/>
      <w:pPr>
        <w:ind w:left="1440" w:hanging="720"/>
      </w:pPr>
      <w:rPr>
        <w:rFonts w:eastAsiaTheme="majorEastAsia" w:hint="default"/>
        <w:b w:val="0"/>
        <w:i w:val="0"/>
        <w:color w:val="2F5496" w:themeColor="accent1" w:themeShade="BF"/>
      </w:rPr>
    </w:lvl>
    <w:lvl w:ilvl="2">
      <w:start w:val="1"/>
      <w:numFmt w:val="decimal"/>
      <w:lvlText w:val="%1.%2.%3."/>
      <w:lvlJc w:val="left"/>
      <w:pPr>
        <w:ind w:left="2160" w:hanging="720"/>
      </w:pPr>
      <w:rPr>
        <w:rFonts w:eastAsiaTheme="majorEastAsia" w:hint="default"/>
        <w:b w:val="0"/>
        <w:i w:val="0"/>
        <w:color w:val="2F5496" w:themeColor="accent1" w:themeShade="BF"/>
      </w:rPr>
    </w:lvl>
    <w:lvl w:ilvl="3">
      <w:start w:val="1"/>
      <w:numFmt w:val="decimal"/>
      <w:lvlText w:val="%1.%2.%3.%4."/>
      <w:lvlJc w:val="left"/>
      <w:pPr>
        <w:ind w:left="3240" w:hanging="1080"/>
      </w:pPr>
      <w:rPr>
        <w:rFonts w:eastAsiaTheme="majorEastAsia" w:hint="default"/>
        <w:b w:val="0"/>
        <w:i w:val="0"/>
        <w:color w:val="2F5496" w:themeColor="accent1" w:themeShade="BF"/>
      </w:rPr>
    </w:lvl>
    <w:lvl w:ilvl="4">
      <w:start w:val="1"/>
      <w:numFmt w:val="decimal"/>
      <w:lvlText w:val="%1.%2.%3.%4.%5."/>
      <w:lvlJc w:val="left"/>
      <w:pPr>
        <w:ind w:left="3960" w:hanging="1080"/>
      </w:pPr>
      <w:rPr>
        <w:rFonts w:eastAsiaTheme="majorEastAsia" w:hint="default"/>
        <w:b w:val="0"/>
        <w:i w:val="0"/>
        <w:color w:val="2F5496" w:themeColor="accent1" w:themeShade="BF"/>
      </w:rPr>
    </w:lvl>
    <w:lvl w:ilvl="5">
      <w:start w:val="1"/>
      <w:numFmt w:val="decimal"/>
      <w:lvlText w:val="%1.%2.%3.%4.%5.%6."/>
      <w:lvlJc w:val="left"/>
      <w:pPr>
        <w:ind w:left="5040" w:hanging="1440"/>
      </w:pPr>
      <w:rPr>
        <w:rFonts w:eastAsiaTheme="majorEastAsia" w:hint="default"/>
        <w:b w:val="0"/>
        <w:i w:val="0"/>
        <w:color w:val="2F5496" w:themeColor="accent1" w:themeShade="BF"/>
      </w:rPr>
    </w:lvl>
    <w:lvl w:ilvl="6">
      <w:start w:val="1"/>
      <w:numFmt w:val="decimal"/>
      <w:lvlText w:val="%1.%2.%3.%4.%5.%6.%7."/>
      <w:lvlJc w:val="left"/>
      <w:pPr>
        <w:ind w:left="5760" w:hanging="1440"/>
      </w:pPr>
      <w:rPr>
        <w:rFonts w:eastAsiaTheme="majorEastAsia" w:hint="default"/>
        <w:b w:val="0"/>
        <w:i w:val="0"/>
        <w:color w:val="2F5496" w:themeColor="accent1" w:themeShade="BF"/>
      </w:rPr>
    </w:lvl>
    <w:lvl w:ilvl="7">
      <w:start w:val="1"/>
      <w:numFmt w:val="decimal"/>
      <w:lvlText w:val="%1.%2.%3.%4.%5.%6.%7.%8."/>
      <w:lvlJc w:val="left"/>
      <w:pPr>
        <w:ind w:left="6840" w:hanging="1800"/>
      </w:pPr>
      <w:rPr>
        <w:rFonts w:eastAsiaTheme="majorEastAsia" w:hint="default"/>
        <w:b w:val="0"/>
        <w:i w:val="0"/>
        <w:color w:val="2F5496" w:themeColor="accent1" w:themeShade="BF"/>
      </w:rPr>
    </w:lvl>
    <w:lvl w:ilvl="8">
      <w:start w:val="1"/>
      <w:numFmt w:val="decimal"/>
      <w:lvlText w:val="%1.%2.%3.%4.%5.%6.%7.%8.%9."/>
      <w:lvlJc w:val="left"/>
      <w:pPr>
        <w:ind w:left="7560" w:hanging="1800"/>
      </w:pPr>
      <w:rPr>
        <w:rFonts w:eastAsiaTheme="majorEastAsia" w:hint="default"/>
        <w:b w:val="0"/>
        <w:i w:val="0"/>
        <w:color w:val="2F5496" w:themeColor="accent1" w:themeShade="BF"/>
      </w:rPr>
    </w:lvl>
  </w:abstractNum>
  <w:abstractNum w:abstractNumId="9" w15:restartNumberingAfterBreak="0">
    <w:nsid w:val="1E02782E"/>
    <w:multiLevelType w:val="multilevel"/>
    <w:tmpl w:val="54FCDAF2"/>
    <w:lvl w:ilvl="0">
      <w:start w:val="2"/>
      <w:numFmt w:val="decimal"/>
      <w:lvlText w:val="%1."/>
      <w:lvlJc w:val="left"/>
      <w:pPr>
        <w:ind w:left="360" w:hanging="360"/>
      </w:pPr>
      <w:rPr>
        <w:rFonts w:eastAsiaTheme="majorEastAsia" w:hint="default"/>
        <w:b w:val="0"/>
        <w:i w:val="0"/>
        <w:color w:val="2F5496" w:themeColor="accent1" w:themeShade="BF"/>
      </w:rPr>
    </w:lvl>
    <w:lvl w:ilvl="1">
      <w:start w:val="2"/>
      <w:numFmt w:val="decimal"/>
      <w:lvlText w:val="%1.%2."/>
      <w:lvlJc w:val="left"/>
      <w:pPr>
        <w:ind w:left="1440" w:hanging="720"/>
      </w:pPr>
      <w:rPr>
        <w:rFonts w:eastAsiaTheme="majorEastAsia" w:hint="default"/>
        <w:b w:val="0"/>
        <w:i w:val="0"/>
        <w:color w:val="2F5496" w:themeColor="accent1" w:themeShade="BF"/>
      </w:rPr>
    </w:lvl>
    <w:lvl w:ilvl="2">
      <w:start w:val="1"/>
      <w:numFmt w:val="decimal"/>
      <w:lvlText w:val="%1.%2.%3."/>
      <w:lvlJc w:val="left"/>
      <w:pPr>
        <w:ind w:left="2160" w:hanging="720"/>
      </w:pPr>
      <w:rPr>
        <w:rFonts w:eastAsiaTheme="majorEastAsia" w:hint="default"/>
        <w:b w:val="0"/>
        <w:i w:val="0"/>
        <w:color w:val="2F5496" w:themeColor="accent1" w:themeShade="BF"/>
      </w:rPr>
    </w:lvl>
    <w:lvl w:ilvl="3">
      <w:start w:val="1"/>
      <w:numFmt w:val="decimal"/>
      <w:lvlText w:val="%1.%2.%3.%4."/>
      <w:lvlJc w:val="left"/>
      <w:pPr>
        <w:ind w:left="3240" w:hanging="1080"/>
      </w:pPr>
      <w:rPr>
        <w:rFonts w:eastAsiaTheme="majorEastAsia" w:hint="default"/>
        <w:b w:val="0"/>
        <w:i w:val="0"/>
        <w:color w:val="2F5496" w:themeColor="accent1" w:themeShade="BF"/>
      </w:rPr>
    </w:lvl>
    <w:lvl w:ilvl="4">
      <w:start w:val="1"/>
      <w:numFmt w:val="decimal"/>
      <w:lvlText w:val="%1.%2.%3.%4.%5."/>
      <w:lvlJc w:val="left"/>
      <w:pPr>
        <w:ind w:left="3960" w:hanging="1080"/>
      </w:pPr>
      <w:rPr>
        <w:rFonts w:eastAsiaTheme="majorEastAsia" w:hint="default"/>
        <w:b w:val="0"/>
        <w:i w:val="0"/>
        <w:color w:val="2F5496" w:themeColor="accent1" w:themeShade="BF"/>
      </w:rPr>
    </w:lvl>
    <w:lvl w:ilvl="5">
      <w:start w:val="1"/>
      <w:numFmt w:val="decimal"/>
      <w:lvlText w:val="%1.%2.%3.%4.%5.%6."/>
      <w:lvlJc w:val="left"/>
      <w:pPr>
        <w:ind w:left="5040" w:hanging="1440"/>
      </w:pPr>
      <w:rPr>
        <w:rFonts w:eastAsiaTheme="majorEastAsia" w:hint="default"/>
        <w:b w:val="0"/>
        <w:i w:val="0"/>
        <w:color w:val="2F5496" w:themeColor="accent1" w:themeShade="BF"/>
      </w:rPr>
    </w:lvl>
    <w:lvl w:ilvl="6">
      <w:start w:val="1"/>
      <w:numFmt w:val="decimal"/>
      <w:lvlText w:val="%1.%2.%3.%4.%5.%6.%7."/>
      <w:lvlJc w:val="left"/>
      <w:pPr>
        <w:ind w:left="5760" w:hanging="1440"/>
      </w:pPr>
      <w:rPr>
        <w:rFonts w:eastAsiaTheme="majorEastAsia" w:hint="default"/>
        <w:b w:val="0"/>
        <w:i w:val="0"/>
        <w:color w:val="2F5496" w:themeColor="accent1" w:themeShade="BF"/>
      </w:rPr>
    </w:lvl>
    <w:lvl w:ilvl="7">
      <w:start w:val="1"/>
      <w:numFmt w:val="decimal"/>
      <w:lvlText w:val="%1.%2.%3.%4.%5.%6.%7.%8."/>
      <w:lvlJc w:val="left"/>
      <w:pPr>
        <w:ind w:left="6840" w:hanging="1800"/>
      </w:pPr>
      <w:rPr>
        <w:rFonts w:eastAsiaTheme="majorEastAsia" w:hint="default"/>
        <w:b w:val="0"/>
        <w:i w:val="0"/>
        <w:color w:val="2F5496" w:themeColor="accent1" w:themeShade="BF"/>
      </w:rPr>
    </w:lvl>
    <w:lvl w:ilvl="8">
      <w:start w:val="1"/>
      <w:numFmt w:val="decimal"/>
      <w:lvlText w:val="%1.%2.%3.%4.%5.%6.%7.%8.%9."/>
      <w:lvlJc w:val="left"/>
      <w:pPr>
        <w:ind w:left="7560" w:hanging="1800"/>
      </w:pPr>
      <w:rPr>
        <w:rFonts w:eastAsiaTheme="majorEastAsia" w:hint="default"/>
        <w:b w:val="0"/>
        <w:i w:val="0"/>
        <w:color w:val="2F5496" w:themeColor="accent1" w:themeShade="BF"/>
      </w:rPr>
    </w:lvl>
  </w:abstractNum>
  <w:abstractNum w:abstractNumId="10" w15:restartNumberingAfterBreak="0">
    <w:nsid w:val="1F1113F4"/>
    <w:multiLevelType w:val="hybridMultilevel"/>
    <w:tmpl w:val="776268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540502"/>
    <w:multiLevelType w:val="hybridMultilevel"/>
    <w:tmpl w:val="86BC47C6"/>
    <w:lvl w:ilvl="0" w:tplc="09F69544">
      <w:start w:val="1"/>
      <w:numFmt w:val="bullet"/>
      <w:lvlText w:val=""/>
      <w:lvlJc w:val="left"/>
      <w:pPr>
        <w:ind w:left="720" w:hanging="360"/>
      </w:pPr>
      <w:rPr>
        <w:rFonts w:ascii="Symbol" w:hAnsi="Symbol" w:hint="default"/>
      </w:rPr>
    </w:lvl>
    <w:lvl w:ilvl="1" w:tplc="C3B47554">
      <w:start w:val="1"/>
      <w:numFmt w:val="bullet"/>
      <w:lvlText w:val="o"/>
      <w:lvlJc w:val="left"/>
      <w:pPr>
        <w:ind w:left="1440" w:hanging="360"/>
      </w:pPr>
      <w:rPr>
        <w:rFonts w:ascii="Courier New" w:hAnsi="Courier New" w:hint="default"/>
      </w:rPr>
    </w:lvl>
    <w:lvl w:ilvl="2" w:tplc="93B04724">
      <w:start w:val="1"/>
      <w:numFmt w:val="bullet"/>
      <w:lvlText w:val=""/>
      <w:lvlJc w:val="left"/>
      <w:pPr>
        <w:ind w:left="2160" w:hanging="360"/>
      </w:pPr>
      <w:rPr>
        <w:rFonts w:ascii="Wingdings" w:hAnsi="Wingdings" w:hint="default"/>
      </w:rPr>
    </w:lvl>
    <w:lvl w:ilvl="3" w:tplc="C59A168E">
      <w:start w:val="1"/>
      <w:numFmt w:val="bullet"/>
      <w:lvlText w:val=""/>
      <w:lvlJc w:val="left"/>
      <w:pPr>
        <w:ind w:left="2880" w:hanging="360"/>
      </w:pPr>
      <w:rPr>
        <w:rFonts w:ascii="Symbol" w:hAnsi="Symbol" w:hint="default"/>
      </w:rPr>
    </w:lvl>
    <w:lvl w:ilvl="4" w:tplc="9F8AF5DC">
      <w:start w:val="1"/>
      <w:numFmt w:val="bullet"/>
      <w:lvlText w:val="o"/>
      <w:lvlJc w:val="left"/>
      <w:pPr>
        <w:ind w:left="3600" w:hanging="360"/>
      </w:pPr>
      <w:rPr>
        <w:rFonts w:ascii="Courier New" w:hAnsi="Courier New" w:hint="default"/>
      </w:rPr>
    </w:lvl>
    <w:lvl w:ilvl="5" w:tplc="A236993C">
      <w:start w:val="1"/>
      <w:numFmt w:val="bullet"/>
      <w:lvlText w:val=""/>
      <w:lvlJc w:val="left"/>
      <w:pPr>
        <w:ind w:left="4320" w:hanging="360"/>
      </w:pPr>
      <w:rPr>
        <w:rFonts w:ascii="Wingdings" w:hAnsi="Wingdings" w:hint="default"/>
      </w:rPr>
    </w:lvl>
    <w:lvl w:ilvl="6" w:tplc="146E2BE6">
      <w:start w:val="1"/>
      <w:numFmt w:val="bullet"/>
      <w:lvlText w:val=""/>
      <w:lvlJc w:val="left"/>
      <w:pPr>
        <w:ind w:left="5040" w:hanging="360"/>
      </w:pPr>
      <w:rPr>
        <w:rFonts w:ascii="Symbol" w:hAnsi="Symbol" w:hint="default"/>
      </w:rPr>
    </w:lvl>
    <w:lvl w:ilvl="7" w:tplc="7AFEE412">
      <w:start w:val="1"/>
      <w:numFmt w:val="bullet"/>
      <w:lvlText w:val="o"/>
      <w:lvlJc w:val="left"/>
      <w:pPr>
        <w:ind w:left="5760" w:hanging="360"/>
      </w:pPr>
      <w:rPr>
        <w:rFonts w:ascii="Courier New" w:hAnsi="Courier New" w:hint="default"/>
      </w:rPr>
    </w:lvl>
    <w:lvl w:ilvl="8" w:tplc="0234FE72">
      <w:start w:val="1"/>
      <w:numFmt w:val="bullet"/>
      <w:lvlText w:val=""/>
      <w:lvlJc w:val="left"/>
      <w:pPr>
        <w:ind w:left="6480" w:hanging="360"/>
      </w:pPr>
      <w:rPr>
        <w:rFonts w:ascii="Wingdings" w:hAnsi="Wingdings" w:hint="default"/>
      </w:rPr>
    </w:lvl>
  </w:abstractNum>
  <w:abstractNum w:abstractNumId="12" w15:restartNumberingAfterBreak="0">
    <w:nsid w:val="2C195702"/>
    <w:multiLevelType w:val="hybridMultilevel"/>
    <w:tmpl w:val="6FC69592"/>
    <w:lvl w:ilvl="0" w:tplc="92DCA718">
      <w:numFmt w:val="none"/>
      <w:lvlText w:val=""/>
      <w:lvlJc w:val="left"/>
      <w:pPr>
        <w:tabs>
          <w:tab w:val="num" w:pos="360"/>
        </w:tabs>
      </w:pPr>
    </w:lvl>
    <w:lvl w:ilvl="1" w:tplc="EB7A4380">
      <w:start w:val="1"/>
      <w:numFmt w:val="lowerLetter"/>
      <w:lvlText w:val="%2."/>
      <w:lvlJc w:val="left"/>
      <w:pPr>
        <w:ind w:left="1800" w:hanging="360"/>
      </w:pPr>
    </w:lvl>
    <w:lvl w:ilvl="2" w:tplc="018A75C8">
      <w:start w:val="1"/>
      <w:numFmt w:val="lowerRoman"/>
      <w:lvlText w:val="%3."/>
      <w:lvlJc w:val="right"/>
      <w:pPr>
        <w:ind w:left="2520" w:hanging="180"/>
      </w:pPr>
    </w:lvl>
    <w:lvl w:ilvl="3" w:tplc="1512CFC6">
      <w:start w:val="1"/>
      <w:numFmt w:val="decimal"/>
      <w:lvlText w:val="%4."/>
      <w:lvlJc w:val="left"/>
      <w:pPr>
        <w:ind w:left="3240" w:hanging="360"/>
      </w:pPr>
    </w:lvl>
    <w:lvl w:ilvl="4" w:tplc="6B2846AE">
      <w:start w:val="1"/>
      <w:numFmt w:val="lowerLetter"/>
      <w:lvlText w:val="%5."/>
      <w:lvlJc w:val="left"/>
      <w:pPr>
        <w:ind w:left="3960" w:hanging="360"/>
      </w:pPr>
    </w:lvl>
    <w:lvl w:ilvl="5" w:tplc="0182249A">
      <w:start w:val="1"/>
      <w:numFmt w:val="lowerRoman"/>
      <w:lvlText w:val="%6."/>
      <w:lvlJc w:val="right"/>
      <w:pPr>
        <w:ind w:left="4680" w:hanging="180"/>
      </w:pPr>
    </w:lvl>
    <w:lvl w:ilvl="6" w:tplc="A7A26C98">
      <w:start w:val="1"/>
      <w:numFmt w:val="decimal"/>
      <w:lvlText w:val="%7."/>
      <w:lvlJc w:val="left"/>
      <w:pPr>
        <w:ind w:left="5400" w:hanging="360"/>
      </w:pPr>
    </w:lvl>
    <w:lvl w:ilvl="7" w:tplc="A0046432">
      <w:start w:val="1"/>
      <w:numFmt w:val="lowerLetter"/>
      <w:lvlText w:val="%8."/>
      <w:lvlJc w:val="left"/>
      <w:pPr>
        <w:ind w:left="6120" w:hanging="360"/>
      </w:pPr>
    </w:lvl>
    <w:lvl w:ilvl="8" w:tplc="2760EE64">
      <w:start w:val="1"/>
      <w:numFmt w:val="lowerRoman"/>
      <w:lvlText w:val="%9."/>
      <w:lvlJc w:val="right"/>
      <w:pPr>
        <w:ind w:left="6840" w:hanging="180"/>
      </w:pPr>
    </w:lvl>
  </w:abstractNum>
  <w:abstractNum w:abstractNumId="13" w15:restartNumberingAfterBreak="0">
    <w:nsid w:val="2C671E29"/>
    <w:multiLevelType w:val="hybridMultilevel"/>
    <w:tmpl w:val="BF58159A"/>
    <w:lvl w:ilvl="0" w:tplc="C682026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2DF26443"/>
    <w:multiLevelType w:val="hybridMultilevel"/>
    <w:tmpl w:val="6200F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B06D2D"/>
    <w:multiLevelType w:val="hybridMultilevel"/>
    <w:tmpl w:val="46A0B6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7963C04"/>
    <w:multiLevelType w:val="hybridMultilevel"/>
    <w:tmpl w:val="64BE51BA"/>
    <w:lvl w:ilvl="0" w:tplc="62C4712E">
      <w:start w:val="1"/>
      <w:numFmt w:val="decimal"/>
      <w:lvlText w:val="%1."/>
      <w:lvlJc w:val="left"/>
      <w:pPr>
        <w:ind w:left="720" w:hanging="360"/>
      </w:pPr>
      <w:rPr>
        <w:rFonts w:ascii="Arial" w:eastAsia="Times New Roman"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9A7A5A"/>
    <w:multiLevelType w:val="hybridMultilevel"/>
    <w:tmpl w:val="7CE02AE0"/>
    <w:lvl w:ilvl="0" w:tplc="415001D0">
      <w:start w:val="1"/>
      <w:numFmt w:val="bullet"/>
      <w:lvlText w:val=""/>
      <w:lvlJc w:val="left"/>
      <w:pPr>
        <w:ind w:left="720" w:hanging="360"/>
      </w:pPr>
      <w:rPr>
        <w:rFonts w:ascii="Symbol" w:hAnsi="Symbol" w:hint="default"/>
      </w:rPr>
    </w:lvl>
    <w:lvl w:ilvl="1" w:tplc="DFD69124">
      <w:start w:val="1"/>
      <w:numFmt w:val="bullet"/>
      <w:lvlText w:val="o"/>
      <w:lvlJc w:val="left"/>
      <w:pPr>
        <w:ind w:left="1440" w:hanging="360"/>
      </w:pPr>
      <w:rPr>
        <w:rFonts w:ascii="Courier New" w:hAnsi="Courier New" w:hint="default"/>
      </w:rPr>
    </w:lvl>
    <w:lvl w:ilvl="2" w:tplc="87E03008">
      <w:start w:val="1"/>
      <w:numFmt w:val="bullet"/>
      <w:lvlText w:val=""/>
      <w:lvlJc w:val="left"/>
      <w:pPr>
        <w:ind w:left="2160" w:hanging="360"/>
      </w:pPr>
      <w:rPr>
        <w:rFonts w:ascii="Wingdings" w:hAnsi="Wingdings" w:hint="default"/>
      </w:rPr>
    </w:lvl>
    <w:lvl w:ilvl="3" w:tplc="E9C278F8">
      <w:start w:val="1"/>
      <w:numFmt w:val="bullet"/>
      <w:lvlText w:val=""/>
      <w:lvlJc w:val="left"/>
      <w:pPr>
        <w:ind w:left="2880" w:hanging="360"/>
      </w:pPr>
      <w:rPr>
        <w:rFonts w:ascii="Symbol" w:hAnsi="Symbol" w:hint="default"/>
      </w:rPr>
    </w:lvl>
    <w:lvl w:ilvl="4" w:tplc="66E85820">
      <w:start w:val="1"/>
      <w:numFmt w:val="bullet"/>
      <w:lvlText w:val="o"/>
      <w:lvlJc w:val="left"/>
      <w:pPr>
        <w:ind w:left="3600" w:hanging="360"/>
      </w:pPr>
      <w:rPr>
        <w:rFonts w:ascii="Courier New" w:hAnsi="Courier New" w:hint="default"/>
      </w:rPr>
    </w:lvl>
    <w:lvl w:ilvl="5" w:tplc="3272AD56">
      <w:start w:val="1"/>
      <w:numFmt w:val="bullet"/>
      <w:lvlText w:val=""/>
      <w:lvlJc w:val="left"/>
      <w:pPr>
        <w:ind w:left="4320" w:hanging="360"/>
      </w:pPr>
      <w:rPr>
        <w:rFonts w:ascii="Wingdings" w:hAnsi="Wingdings" w:hint="default"/>
      </w:rPr>
    </w:lvl>
    <w:lvl w:ilvl="6" w:tplc="5C4C21EE">
      <w:start w:val="1"/>
      <w:numFmt w:val="bullet"/>
      <w:lvlText w:val=""/>
      <w:lvlJc w:val="left"/>
      <w:pPr>
        <w:ind w:left="5040" w:hanging="360"/>
      </w:pPr>
      <w:rPr>
        <w:rFonts w:ascii="Symbol" w:hAnsi="Symbol" w:hint="default"/>
      </w:rPr>
    </w:lvl>
    <w:lvl w:ilvl="7" w:tplc="0630BE1C">
      <w:start w:val="1"/>
      <w:numFmt w:val="bullet"/>
      <w:lvlText w:val="o"/>
      <w:lvlJc w:val="left"/>
      <w:pPr>
        <w:ind w:left="5760" w:hanging="360"/>
      </w:pPr>
      <w:rPr>
        <w:rFonts w:ascii="Courier New" w:hAnsi="Courier New" w:hint="default"/>
      </w:rPr>
    </w:lvl>
    <w:lvl w:ilvl="8" w:tplc="A9B04C2C">
      <w:start w:val="1"/>
      <w:numFmt w:val="bullet"/>
      <w:lvlText w:val=""/>
      <w:lvlJc w:val="left"/>
      <w:pPr>
        <w:ind w:left="6480" w:hanging="360"/>
      </w:pPr>
      <w:rPr>
        <w:rFonts w:ascii="Wingdings" w:hAnsi="Wingdings" w:hint="default"/>
      </w:rPr>
    </w:lvl>
  </w:abstractNum>
  <w:abstractNum w:abstractNumId="18" w15:restartNumberingAfterBreak="0">
    <w:nsid w:val="39D54FD1"/>
    <w:multiLevelType w:val="multilevel"/>
    <w:tmpl w:val="54FCDAF2"/>
    <w:lvl w:ilvl="0">
      <w:start w:val="2"/>
      <w:numFmt w:val="decimal"/>
      <w:lvlText w:val="%1."/>
      <w:lvlJc w:val="left"/>
      <w:pPr>
        <w:ind w:left="360" w:hanging="360"/>
      </w:pPr>
      <w:rPr>
        <w:rFonts w:eastAsiaTheme="majorEastAsia" w:hint="default"/>
        <w:b w:val="0"/>
        <w:i w:val="0"/>
        <w:color w:val="2F5496" w:themeColor="accent1" w:themeShade="BF"/>
      </w:rPr>
    </w:lvl>
    <w:lvl w:ilvl="1">
      <w:start w:val="2"/>
      <w:numFmt w:val="decimal"/>
      <w:lvlText w:val="%1.%2."/>
      <w:lvlJc w:val="left"/>
      <w:pPr>
        <w:ind w:left="1440" w:hanging="720"/>
      </w:pPr>
      <w:rPr>
        <w:rFonts w:eastAsiaTheme="majorEastAsia" w:hint="default"/>
        <w:b w:val="0"/>
        <w:i w:val="0"/>
        <w:color w:val="2F5496" w:themeColor="accent1" w:themeShade="BF"/>
      </w:rPr>
    </w:lvl>
    <w:lvl w:ilvl="2">
      <w:start w:val="1"/>
      <w:numFmt w:val="decimal"/>
      <w:lvlText w:val="%1.%2.%3."/>
      <w:lvlJc w:val="left"/>
      <w:pPr>
        <w:ind w:left="2160" w:hanging="720"/>
      </w:pPr>
      <w:rPr>
        <w:rFonts w:eastAsiaTheme="majorEastAsia" w:hint="default"/>
        <w:b w:val="0"/>
        <w:i w:val="0"/>
        <w:color w:val="2F5496" w:themeColor="accent1" w:themeShade="BF"/>
      </w:rPr>
    </w:lvl>
    <w:lvl w:ilvl="3">
      <w:start w:val="1"/>
      <w:numFmt w:val="decimal"/>
      <w:lvlText w:val="%1.%2.%3.%4."/>
      <w:lvlJc w:val="left"/>
      <w:pPr>
        <w:ind w:left="3240" w:hanging="1080"/>
      </w:pPr>
      <w:rPr>
        <w:rFonts w:eastAsiaTheme="majorEastAsia" w:hint="default"/>
        <w:b w:val="0"/>
        <w:i w:val="0"/>
        <w:color w:val="2F5496" w:themeColor="accent1" w:themeShade="BF"/>
      </w:rPr>
    </w:lvl>
    <w:lvl w:ilvl="4">
      <w:start w:val="1"/>
      <w:numFmt w:val="decimal"/>
      <w:lvlText w:val="%1.%2.%3.%4.%5."/>
      <w:lvlJc w:val="left"/>
      <w:pPr>
        <w:ind w:left="3960" w:hanging="1080"/>
      </w:pPr>
      <w:rPr>
        <w:rFonts w:eastAsiaTheme="majorEastAsia" w:hint="default"/>
        <w:b w:val="0"/>
        <w:i w:val="0"/>
        <w:color w:val="2F5496" w:themeColor="accent1" w:themeShade="BF"/>
      </w:rPr>
    </w:lvl>
    <w:lvl w:ilvl="5">
      <w:start w:val="1"/>
      <w:numFmt w:val="decimal"/>
      <w:lvlText w:val="%1.%2.%3.%4.%5.%6."/>
      <w:lvlJc w:val="left"/>
      <w:pPr>
        <w:ind w:left="5040" w:hanging="1440"/>
      </w:pPr>
      <w:rPr>
        <w:rFonts w:eastAsiaTheme="majorEastAsia" w:hint="default"/>
        <w:b w:val="0"/>
        <w:i w:val="0"/>
        <w:color w:val="2F5496" w:themeColor="accent1" w:themeShade="BF"/>
      </w:rPr>
    </w:lvl>
    <w:lvl w:ilvl="6">
      <w:start w:val="1"/>
      <w:numFmt w:val="decimal"/>
      <w:lvlText w:val="%1.%2.%3.%4.%5.%6.%7."/>
      <w:lvlJc w:val="left"/>
      <w:pPr>
        <w:ind w:left="5760" w:hanging="1440"/>
      </w:pPr>
      <w:rPr>
        <w:rFonts w:eastAsiaTheme="majorEastAsia" w:hint="default"/>
        <w:b w:val="0"/>
        <w:i w:val="0"/>
        <w:color w:val="2F5496" w:themeColor="accent1" w:themeShade="BF"/>
      </w:rPr>
    </w:lvl>
    <w:lvl w:ilvl="7">
      <w:start w:val="1"/>
      <w:numFmt w:val="decimal"/>
      <w:lvlText w:val="%1.%2.%3.%4.%5.%6.%7.%8."/>
      <w:lvlJc w:val="left"/>
      <w:pPr>
        <w:ind w:left="6840" w:hanging="1800"/>
      </w:pPr>
      <w:rPr>
        <w:rFonts w:eastAsiaTheme="majorEastAsia" w:hint="default"/>
        <w:b w:val="0"/>
        <w:i w:val="0"/>
        <w:color w:val="2F5496" w:themeColor="accent1" w:themeShade="BF"/>
      </w:rPr>
    </w:lvl>
    <w:lvl w:ilvl="8">
      <w:start w:val="1"/>
      <w:numFmt w:val="decimal"/>
      <w:lvlText w:val="%1.%2.%3.%4.%5.%6.%7.%8.%9."/>
      <w:lvlJc w:val="left"/>
      <w:pPr>
        <w:ind w:left="7560" w:hanging="1800"/>
      </w:pPr>
      <w:rPr>
        <w:rFonts w:eastAsiaTheme="majorEastAsia" w:hint="default"/>
        <w:b w:val="0"/>
        <w:i w:val="0"/>
        <w:color w:val="2F5496" w:themeColor="accent1" w:themeShade="BF"/>
      </w:rPr>
    </w:lvl>
  </w:abstractNum>
  <w:abstractNum w:abstractNumId="19" w15:restartNumberingAfterBreak="0">
    <w:nsid w:val="3BC942B5"/>
    <w:multiLevelType w:val="hybridMultilevel"/>
    <w:tmpl w:val="CB589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7C501A"/>
    <w:multiLevelType w:val="hybridMultilevel"/>
    <w:tmpl w:val="60F64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264527"/>
    <w:multiLevelType w:val="hybridMultilevel"/>
    <w:tmpl w:val="47FCEF22"/>
    <w:lvl w:ilvl="0" w:tplc="5E3A72A2">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5D65EBB"/>
    <w:multiLevelType w:val="hybridMultilevel"/>
    <w:tmpl w:val="F3A22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9C5B01"/>
    <w:multiLevelType w:val="hybridMultilevel"/>
    <w:tmpl w:val="EEFAA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3251F6A"/>
    <w:multiLevelType w:val="hybridMultilevel"/>
    <w:tmpl w:val="16C6FFA4"/>
    <w:lvl w:ilvl="0" w:tplc="0596C374">
      <w:start w:val="1"/>
      <w:numFmt w:val="bullet"/>
      <w:lvlText w:val=""/>
      <w:lvlJc w:val="left"/>
      <w:pPr>
        <w:ind w:left="720" w:hanging="360"/>
      </w:pPr>
      <w:rPr>
        <w:rFonts w:ascii="Symbol" w:hAnsi="Symbol" w:hint="default"/>
      </w:rPr>
    </w:lvl>
    <w:lvl w:ilvl="1" w:tplc="D9C2A9AC">
      <w:start w:val="1"/>
      <w:numFmt w:val="bullet"/>
      <w:lvlText w:val="o"/>
      <w:lvlJc w:val="left"/>
      <w:pPr>
        <w:ind w:left="1440" w:hanging="360"/>
      </w:pPr>
      <w:rPr>
        <w:rFonts w:ascii="Courier New" w:hAnsi="Courier New" w:hint="default"/>
      </w:rPr>
    </w:lvl>
    <w:lvl w:ilvl="2" w:tplc="97C0216A">
      <w:start w:val="1"/>
      <w:numFmt w:val="bullet"/>
      <w:lvlText w:val=""/>
      <w:lvlJc w:val="left"/>
      <w:pPr>
        <w:ind w:left="2160" w:hanging="360"/>
      </w:pPr>
      <w:rPr>
        <w:rFonts w:ascii="Wingdings" w:hAnsi="Wingdings" w:hint="default"/>
      </w:rPr>
    </w:lvl>
    <w:lvl w:ilvl="3" w:tplc="446895CE">
      <w:start w:val="1"/>
      <w:numFmt w:val="bullet"/>
      <w:lvlText w:val=""/>
      <w:lvlJc w:val="left"/>
      <w:pPr>
        <w:ind w:left="2880" w:hanging="360"/>
      </w:pPr>
      <w:rPr>
        <w:rFonts w:ascii="Symbol" w:hAnsi="Symbol" w:hint="default"/>
      </w:rPr>
    </w:lvl>
    <w:lvl w:ilvl="4" w:tplc="8EC0D2D4">
      <w:start w:val="1"/>
      <w:numFmt w:val="bullet"/>
      <w:lvlText w:val="o"/>
      <w:lvlJc w:val="left"/>
      <w:pPr>
        <w:ind w:left="3600" w:hanging="360"/>
      </w:pPr>
      <w:rPr>
        <w:rFonts w:ascii="Courier New" w:hAnsi="Courier New" w:hint="default"/>
      </w:rPr>
    </w:lvl>
    <w:lvl w:ilvl="5" w:tplc="BAFA8A5E">
      <w:start w:val="1"/>
      <w:numFmt w:val="bullet"/>
      <w:lvlText w:val=""/>
      <w:lvlJc w:val="left"/>
      <w:pPr>
        <w:ind w:left="4320" w:hanging="360"/>
      </w:pPr>
      <w:rPr>
        <w:rFonts w:ascii="Wingdings" w:hAnsi="Wingdings" w:hint="default"/>
      </w:rPr>
    </w:lvl>
    <w:lvl w:ilvl="6" w:tplc="ABA44270">
      <w:start w:val="1"/>
      <w:numFmt w:val="bullet"/>
      <w:lvlText w:val=""/>
      <w:lvlJc w:val="left"/>
      <w:pPr>
        <w:ind w:left="5040" w:hanging="360"/>
      </w:pPr>
      <w:rPr>
        <w:rFonts w:ascii="Symbol" w:hAnsi="Symbol" w:hint="default"/>
      </w:rPr>
    </w:lvl>
    <w:lvl w:ilvl="7" w:tplc="30360CCE">
      <w:start w:val="1"/>
      <w:numFmt w:val="bullet"/>
      <w:lvlText w:val="o"/>
      <w:lvlJc w:val="left"/>
      <w:pPr>
        <w:ind w:left="5760" w:hanging="360"/>
      </w:pPr>
      <w:rPr>
        <w:rFonts w:ascii="Courier New" w:hAnsi="Courier New" w:hint="default"/>
      </w:rPr>
    </w:lvl>
    <w:lvl w:ilvl="8" w:tplc="8D8CBDDA">
      <w:start w:val="1"/>
      <w:numFmt w:val="bullet"/>
      <w:lvlText w:val=""/>
      <w:lvlJc w:val="left"/>
      <w:pPr>
        <w:ind w:left="6480" w:hanging="360"/>
      </w:pPr>
      <w:rPr>
        <w:rFonts w:ascii="Wingdings" w:hAnsi="Wingdings" w:hint="default"/>
      </w:rPr>
    </w:lvl>
  </w:abstractNum>
  <w:abstractNum w:abstractNumId="25" w15:restartNumberingAfterBreak="0">
    <w:nsid w:val="5B328DAA"/>
    <w:multiLevelType w:val="hybridMultilevel"/>
    <w:tmpl w:val="52FC1202"/>
    <w:lvl w:ilvl="0" w:tplc="1968F1E6">
      <w:start w:val="1"/>
      <w:numFmt w:val="bullet"/>
      <w:lvlText w:val=""/>
      <w:lvlJc w:val="left"/>
      <w:pPr>
        <w:ind w:left="720" w:hanging="360"/>
      </w:pPr>
      <w:rPr>
        <w:rFonts w:ascii="Symbol" w:hAnsi="Symbol" w:hint="default"/>
      </w:rPr>
    </w:lvl>
    <w:lvl w:ilvl="1" w:tplc="912820DC">
      <w:start w:val="1"/>
      <w:numFmt w:val="bullet"/>
      <w:lvlText w:val="o"/>
      <w:lvlJc w:val="left"/>
      <w:pPr>
        <w:ind w:left="1440" w:hanging="360"/>
      </w:pPr>
      <w:rPr>
        <w:rFonts w:ascii="Courier New" w:hAnsi="Courier New" w:hint="default"/>
      </w:rPr>
    </w:lvl>
    <w:lvl w:ilvl="2" w:tplc="F2205108">
      <w:start w:val="1"/>
      <w:numFmt w:val="bullet"/>
      <w:lvlText w:val=""/>
      <w:lvlJc w:val="left"/>
      <w:pPr>
        <w:ind w:left="2160" w:hanging="360"/>
      </w:pPr>
      <w:rPr>
        <w:rFonts w:ascii="Wingdings" w:hAnsi="Wingdings" w:hint="default"/>
      </w:rPr>
    </w:lvl>
    <w:lvl w:ilvl="3" w:tplc="2D0C7BFA">
      <w:start w:val="1"/>
      <w:numFmt w:val="bullet"/>
      <w:lvlText w:val=""/>
      <w:lvlJc w:val="left"/>
      <w:pPr>
        <w:ind w:left="2880" w:hanging="360"/>
      </w:pPr>
      <w:rPr>
        <w:rFonts w:ascii="Symbol" w:hAnsi="Symbol" w:hint="default"/>
      </w:rPr>
    </w:lvl>
    <w:lvl w:ilvl="4" w:tplc="9AA2E0D6">
      <w:start w:val="1"/>
      <w:numFmt w:val="bullet"/>
      <w:lvlText w:val="o"/>
      <w:lvlJc w:val="left"/>
      <w:pPr>
        <w:ind w:left="3600" w:hanging="360"/>
      </w:pPr>
      <w:rPr>
        <w:rFonts w:ascii="Courier New" w:hAnsi="Courier New" w:hint="default"/>
      </w:rPr>
    </w:lvl>
    <w:lvl w:ilvl="5" w:tplc="19E2698C">
      <w:start w:val="1"/>
      <w:numFmt w:val="bullet"/>
      <w:lvlText w:val=""/>
      <w:lvlJc w:val="left"/>
      <w:pPr>
        <w:ind w:left="4320" w:hanging="360"/>
      </w:pPr>
      <w:rPr>
        <w:rFonts w:ascii="Wingdings" w:hAnsi="Wingdings" w:hint="default"/>
      </w:rPr>
    </w:lvl>
    <w:lvl w:ilvl="6" w:tplc="8114400C">
      <w:start w:val="1"/>
      <w:numFmt w:val="bullet"/>
      <w:lvlText w:val=""/>
      <w:lvlJc w:val="left"/>
      <w:pPr>
        <w:ind w:left="5040" w:hanging="360"/>
      </w:pPr>
      <w:rPr>
        <w:rFonts w:ascii="Symbol" w:hAnsi="Symbol" w:hint="default"/>
      </w:rPr>
    </w:lvl>
    <w:lvl w:ilvl="7" w:tplc="778EE0DE">
      <w:start w:val="1"/>
      <w:numFmt w:val="bullet"/>
      <w:lvlText w:val="o"/>
      <w:lvlJc w:val="left"/>
      <w:pPr>
        <w:ind w:left="5760" w:hanging="360"/>
      </w:pPr>
      <w:rPr>
        <w:rFonts w:ascii="Courier New" w:hAnsi="Courier New" w:hint="default"/>
      </w:rPr>
    </w:lvl>
    <w:lvl w:ilvl="8" w:tplc="4B80F2CE">
      <w:start w:val="1"/>
      <w:numFmt w:val="bullet"/>
      <w:lvlText w:val=""/>
      <w:lvlJc w:val="left"/>
      <w:pPr>
        <w:ind w:left="6480" w:hanging="360"/>
      </w:pPr>
      <w:rPr>
        <w:rFonts w:ascii="Wingdings" w:hAnsi="Wingdings" w:hint="default"/>
      </w:rPr>
    </w:lvl>
  </w:abstractNum>
  <w:abstractNum w:abstractNumId="26" w15:restartNumberingAfterBreak="0">
    <w:nsid w:val="641E2ECD"/>
    <w:multiLevelType w:val="multilevel"/>
    <w:tmpl w:val="A022C2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287A46"/>
    <w:multiLevelType w:val="hybridMultilevel"/>
    <w:tmpl w:val="FE5E1894"/>
    <w:lvl w:ilvl="0" w:tplc="56CC2E68">
      <w:numFmt w:val="none"/>
      <w:lvlText w:val=""/>
      <w:lvlJc w:val="left"/>
      <w:pPr>
        <w:tabs>
          <w:tab w:val="num" w:pos="360"/>
        </w:tabs>
      </w:pPr>
    </w:lvl>
    <w:lvl w:ilvl="1" w:tplc="D09477F0">
      <w:start w:val="1"/>
      <w:numFmt w:val="lowerLetter"/>
      <w:lvlText w:val="%2."/>
      <w:lvlJc w:val="left"/>
      <w:pPr>
        <w:ind w:left="1800" w:hanging="360"/>
      </w:pPr>
    </w:lvl>
    <w:lvl w:ilvl="2" w:tplc="B07AB478">
      <w:start w:val="1"/>
      <w:numFmt w:val="lowerRoman"/>
      <w:lvlText w:val="%3."/>
      <w:lvlJc w:val="right"/>
      <w:pPr>
        <w:ind w:left="2520" w:hanging="180"/>
      </w:pPr>
    </w:lvl>
    <w:lvl w:ilvl="3" w:tplc="D62866C2">
      <w:start w:val="1"/>
      <w:numFmt w:val="decimal"/>
      <w:lvlText w:val="%4."/>
      <w:lvlJc w:val="left"/>
      <w:pPr>
        <w:ind w:left="3240" w:hanging="360"/>
      </w:pPr>
    </w:lvl>
    <w:lvl w:ilvl="4" w:tplc="81C84AC8">
      <w:start w:val="1"/>
      <w:numFmt w:val="lowerLetter"/>
      <w:lvlText w:val="%5."/>
      <w:lvlJc w:val="left"/>
      <w:pPr>
        <w:ind w:left="3960" w:hanging="360"/>
      </w:pPr>
    </w:lvl>
    <w:lvl w:ilvl="5" w:tplc="58F2991E">
      <w:start w:val="1"/>
      <w:numFmt w:val="lowerRoman"/>
      <w:lvlText w:val="%6."/>
      <w:lvlJc w:val="right"/>
      <w:pPr>
        <w:ind w:left="4680" w:hanging="180"/>
      </w:pPr>
    </w:lvl>
    <w:lvl w:ilvl="6" w:tplc="8654EF88">
      <w:start w:val="1"/>
      <w:numFmt w:val="decimal"/>
      <w:lvlText w:val="%7."/>
      <w:lvlJc w:val="left"/>
      <w:pPr>
        <w:ind w:left="5400" w:hanging="360"/>
      </w:pPr>
    </w:lvl>
    <w:lvl w:ilvl="7" w:tplc="F830F4F6">
      <w:start w:val="1"/>
      <w:numFmt w:val="lowerLetter"/>
      <w:lvlText w:val="%8."/>
      <w:lvlJc w:val="left"/>
      <w:pPr>
        <w:ind w:left="6120" w:hanging="360"/>
      </w:pPr>
    </w:lvl>
    <w:lvl w:ilvl="8" w:tplc="414A3AC8">
      <w:start w:val="1"/>
      <w:numFmt w:val="lowerRoman"/>
      <w:lvlText w:val="%9."/>
      <w:lvlJc w:val="right"/>
      <w:pPr>
        <w:ind w:left="6840" w:hanging="180"/>
      </w:pPr>
    </w:lvl>
  </w:abstractNum>
  <w:abstractNum w:abstractNumId="28" w15:restartNumberingAfterBreak="0">
    <w:nsid w:val="70D917C6"/>
    <w:multiLevelType w:val="hybridMultilevel"/>
    <w:tmpl w:val="461E5EA2"/>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748A92EA"/>
    <w:multiLevelType w:val="multilevel"/>
    <w:tmpl w:val="54FCDAF2"/>
    <w:lvl w:ilvl="0">
      <w:start w:val="2"/>
      <w:numFmt w:val="decimal"/>
      <w:lvlText w:val="%1."/>
      <w:lvlJc w:val="left"/>
      <w:pPr>
        <w:ind w:left="360" w:hanging="360"/>
      </w:pPr>
      <w:rPr>
        <w:rFonts w:eastAsiaTheme="majorEastAsia" w:hint="default"/>
        <w:b w:val="0"/>
        <w:i w:val="0"/>
        <w:color w:val="2F5496" w:themeColor="accent1" w:themeShade="BF"/>
      </w:rPr>
    </w:lvl>
    <w:lvl w:ilvl="1">
      <w:start w:val="2"/>
      <w:numFmt w:val="decimal"/>
      <w:lvlText w:val="%1.%2."/>
      <w:lvlJc w:val="left"/>
      <w:pPr>
        <w:ind w:left="1440" w:hanging="720"/>
      </w:pPr>
      <w:rPr>
        <w:rFonts w:eastAsiaTheme="majorEastAsia" w:hint="default"/>
        <w:b w:val="0"/>
        <w:i w:val="0"/>
        <w:color w:val="2F5496" w:themeColor="accent1" w:themeShade="BF"/>
      </w:rPr>
    </w:lvl>
    <w:lvl w:ilvl="2">
      <w:start w:val="1"/>
      <w:numFmt w:val="decimal"/>
      <w:lvlText w:val="%1.%2.%3."/>
      <w:lvlJc w:val="left"/>
      <w:pPr>
        <w:ind w:left="2160" w:hanging="720"/>
      </w:pPr>
      <w:rPr>
        <w:rFonts w:eastAsiaTheme="majorEastAsia" w:hint="default"/>
        <w:b w:val="0"/>
        <w:i w:val="0"/>
        <w:color w:val="2F5496" w:themeColor="accent1" w:themeShade="BF"/>
      </w:rPr>
    </w:lvl>
    <w:lvl w:ilvl="3">
      <w:start w:val="1"/>
      <w:numFmt w:val="decimal"/>
      <w:lvlText w:val="%1.%2.%3.%4."/>
      <w:lvlJc w:val="left"/>
      <w:pPr>
        <w:ind w:left="3240" w:hanging="1080"/>
      </w:pPr>
      <w:rPr>
        <w:rFonts w:eastAsiaTheme="majorEastAsia" w:hint="default"/>
        <w:b w:val="0"/>
        <w:i w:val="0"/>
        <w:color w:val="2F5496" w:themeColor="accent1" w:themeShade="BF"/>
      </w:rPr>
    </w:lvl>
    <w:lvl w:ilvl="4">
      <w:start w:val="1"/>
      <w:numFmt w:val="decimal"/>
      <w:lvlText w:val="%1.%2.%3.%4.%5."/>
      <w:lvlJc w:val="left"/>
      <w:pPr>
        <w:ind w:left="3960" w:hanging="1080"/>
      </w:pPr>
      <w:rPr>
        <w:rFonts w:eastAsiaTheme="majorEastAsia" w:hint="default"/>
        <w:b w:val="0"/>
        <w:i w:val="0"/>
        <w:color w:val="2F5496" w:themeColor="accent1" w:themeShade="BF"/>
      </w:rPr>
    </w:lvl>
    <w:lvl w:ilvl="5">
      <w:start w:val="1"/>
      <w:numFmt w:val="decimal"/>
      <w:lvlText w:val="%1.%2.%3.%4.%5.%6."/>
      <w:lvlJc w:val="left"/>
      <w:pPr>
        <w:ind w:left="5040" w:hanging="1440"/>
      </w:pPr>
      <w:rPr>
        <w:rFonts w:eastAsiaTheme="majorEastAsia" w:hint="default"/>
        <w:b w:val="0"/>
        <w:i w:val="0"/>
        <w:color w:val="2F5496" w:themeColor="accent1" w:themeShade="BF"/>
      </w:rPr>
    </w:lvl>
    <w:lvl w:ilvl="6">
      <w:start w:val="1"/>
      <w:numFmt w:val="decimal"/>
      <w:lvlText w:val="%1.%2.%3.%4.%5.%6.%7."/>
      <w:lvlJc w:val="left"/>
      <w:pPr>
        <w:ind w:left="5760" w:hanging="1440"/>
      </w:pPr>
      <w:rPr>
        <w:rFonts w:eastAsiaTheme="majorEastAsia" w:hint="default"/>
        <w:b w:val="0"/>
        <w:i w:val="0"/>
        <w:color w:val="2F5496" w:themeColor="accent1" w:themeShade="BF"/>
      </w:rPr>
    </w:lvl>
    <w:lvl w:ilvl="7">
      <w:start w:val="1"/>
      <w:numFmt w:val="decimal"/>
      <w:lvlText w:val="%1.%2.%3.%4.%5.%6.%7.%8."/>
      <w:lvlJc w:val="left"/>
      <w:pPr>
        <w:ind w:left="6840" w:hanging="1800"/>
      </w:pPr>
      <w:rPr>
        <w:rFonts w:eastAsiaTheme="majorEastAsia" w:hint="default"/>
        <w:b w:val="0"/>
        <w:i w:val="0"/>
        <w:color w:val="2F5496" w:themeColor="accent1" w:themeShade="BF"/>
      </w:rPr>
    </w:lvl>
    <w:lvl w:ilvl="8">
      <w:start w:val="1"/>
      <w:numFmt w:val="decimal"/>
      <w:lvlText w:val="%1.%2.%3.%4.%5.%6.%7.%8.%9."/>
      <w:lvlJc w:val="left"/>
      <w:pPr>
        <w:ind w:left="7560" w:hanging="1800"/>
      </w:pPr>
      <w:rPr>
        <w:rFonts w:eastAsiaTheme="majorEastAsia" w:hint="default"/>
        <w:b w:val="0"/>
        <w:i w:val="0"/>
        <w:color w:val="2F5496" w:themeColor="accent1" w:themeShade="BF"/>
      </w:rPr>
    </w:lvl>
  </w:abstractNum>
  <w:abstractNum w:abstractNumId="30" w15:restartNumberingAfterBreak="0">
    <w:nsid w:val="78FF096B"/>
    <w:multiLevelType w:val="hybridMultilevel"/>
    <w:tmpl w:val="B8C296AA"/>
    <w:lvl w:ilvl="0" w:tplc="66402BE8">
      <w:start w:val="1"/>
      <w:numFmt w:val="bullet"/>
      <w:lvlText w:val=""/>
      <w:lvlJc w:val="left"/>
      <w:pPr>
        <w:ind w:left="720" w:hanging="360"/>
      </w:pPr>
      <w:rPr>
        <w:rFonts w:ascii="Symbol" w:hAnsi="Symbol" w:hint="default"/>
      </w:rPr>
    </w:lvl>
    <w:lvl w:ilvl="1" w:tplc="D804AE70">
      <w:start w:val="1"/>
      <w:numFmt w:val="bullet"/>
      <w:lvlText w:val="o"/>
      <w:lvlJc w:val="left"/>
      <w:pPr>
        <w:ind w:left="1440" w:hanging="360"/>
      </w:pPr>
      <w:rPr>
        <w:rFonts w:ascii="Courier New" w:hAnsi="Courier New" w:hint="default"/>
      </w:rPr>
    </w:lvl>
    <w:lvl w:ilvl="2" w:tplc="810AD712">
      <w:start w:val="1"/>
      <w:numFmt w:val="bullet"/>
      <w:lvlText w:val=""/>
      <w:lvlJc w:val="left"/>
      <w:pPr>
        <w:ind w:left="2160" w:hanging="360"/>
      </w:pPr>
      <w:rPr>
        <w:rFonts w:ascii="Wingdings" w:hAnsi="Wingdings" w:hint="default"/>
      </w:rPr>
    </w:lvl>
    <w:lvl w:ilvl="3" w:tplc="45B6D7AA">
      <w:start w:val="1"/>
      <w:numFmt w:val="bullet"/>
      <w:lvlText w:val=""/>
      <w:lvlJc w:val="left"/>
      <w:pPr>
        <w:ind w:left="2880" w:hanging="360"/>
      </w:pPr>
      <w:rPr>
        <w:rFonts w:ascii="Symbol" w:hAnsi="Symbol" w:hint="default"/>
      </w:rPr>
    </w:lvl>
    <w:lvl w:ilvl="4" w:tplc="39CA724E">
      <w:start w:val="1"/>
      <w:numFmt w:val="bullet"/>
      <w:lvlText w:val="o"/>
      <w:lvlJc w:val="left"/>
      <w:pPr>
        <w:ind w:left="3600" w:hanging="360"/>
      </w:pPr>
      <w:rPr>
        <w:rFonts w:ascii="Courier New" w:hAnsi="Courier New" w:hint="default"/>
      </w:rPr>
    </w:lvl>
    <w:lvl w:ilvl="5" w:tplc="A4CC9242">
      <w:start w:val="1"/>
      <w:numFmt w:val="bullet"/>
      <w:lvlText w:val=""/>
      <w:lvlJc w:val="left"/>
      <w:pPr>
        <w:ind w:left="4320" w:hanging="360"/>
      </w:pPr>
      <w:rPr>
        <w:rFonts w:ascii="Wingdings" w:hAnsi="Wingdings" w:hint="default"/>
      </w:rPr>
    </w:lvl>
    <w:lvl w:ilvl="6" w:tplc="82046E5C">
      <w:start w:val="1"/>
      <w:numFmt w:val="bullet"/>
      <w:lvlText w:val=""/>
      <w:lvlJc w:val="left"/>
      <w:pPr>
        <w:ind w:left="5040" w:hanging="360"/>
      </w:pPr>
      <w:rPr>
        <w:rFonts w:ascii="Symbol" w:hAnsi="Symbol" w:hint="default"/>
      </w:rPr>
    </w:lvl>
    <w:lvl w:ilvl="7" w:tplc="36EC61B6">
      <w:start w:val="1"/>
      <w:numFmt w:val="bullet"/>
      <w:lvlText w:val="o"/>
      <w:lvlJc w:val="left"/>
      <w:pPr>
        <w:ind w:left="5760" w:hanging="360"/>
      </w:pPr>
      <w:rPr>
        <w:rFonts w:ascii="Courier New" w:hAnsi="Courier New" w:hint="default"/>
      </w:rPr>
    </w:lvl>
    <w:lvl w:ilvl="8" w:tplc="FABC8052">
      <w:start w:val="1"/>
      <w:numFmt w:val="bullet"/>
      <w:lvlText w:val=""/>
      <w:lvlJc w:val="left"/>
      <w:pPr>
        <w:ind w:left="6480" w:hanging="360"/>
      </w:pPr>
      <w:rPr>
        <w:rFonts w:ascii="Wingdings" w:hAnsi="Wingdings" w:hint="default"/>
      </w:rPr>
    </w:lvl>
  </w:abstractNum>
  <w:abstractNum w:abstractNumId="31" w15:restartNumberingAfterBreak="0">
    <w:nsid w:val="79E177C1"/>
    <w:multiLevelType w:val="hybridMultilevel"/>
    <w:tmpl w:val="099CE4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BA23716"/>
    <w:multiLevelType w:val="hybridMultilevel"/>
    <w:tmpl w:val="E7F431C6"/>
    <w:lvl w:ilvl="0" w:tplc="B9FC6E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0"/>
  </w:num>
  <w:num w:numId="2">
    <w:abstractNumId w:val="25"/>
  </w:num>
  <w:num w:numId="3">
    <w:abstractNumId w:val="17"/>
  </w:num>
  <w:num w:numId="4">
    <w:abstractNumId w:val="5"/>
  </w:num>
  <w:num w:numId="5">
    <w:abstractNumId w:val="12"/>
  </w:num>
  <w:num w:numId="6">
    <w:abstractNumId w:val="27"/>
  </w:num>
  <w:num w:numId="7">
    <w:abstractNumId w:val="11"/>
  </w:num>
  <w:num w:numId="8">
    <w:abstractNumId w:val="0"/>
  </w:num>
  <w:num w:numId="9">
    <w:abstractNumId w:val="1"/>
  </w:num>
  <w:num w:numId="10">
    <w:abstractNumId w:val="24"/>
  </w:num>
  <w:num w:numId="11">
    <w:abstractNumId w:val="14"/>
  </w:num>
  <w:num w:numId="12">
    <w:abstractNumId w:val="4"/>
  </w:num>
  <w:num w:numId="13">
    <w:abstractNumId w:val="15"/>
  </w:num>
  <w:num w:numId="14">
    <w:abstractNumId w:val="26"/>
  </w:num>
  <w:num w:numId="15">
    <w:abstractNumId w:val="7"/>
  </w:num>
  <w:num w:numId="16">
    <w:abstractNumId w:val="32"/>
  </w:num>
  <w:num w:numId="17">
    <w:abstractNumId w:val="16"/>
  </w:num>
  <w:num w:numId="18">
    <w:abstractNumId w:val="13"/>
  </w:num>
  <w:num w:numId="19">
    <w:abstractNumId w:val="21"/>
  </w:num>
  <w:num w:numId="20">
    <w:abstractNumId w:val="28"/>
  </w:num>
  <w:num w:numId="21">
    <w:abstractNumId w:val="8"/>
  </w:num>
  <w:num w:numId="22">
    <w:abstractNumId w:val="18"/>
  </w:num>
  <w:num w:numId="23">
    <w:abstractNumId w:val="6"/>
  </w:num>
  <w:num w:numId="24">
    <w:abstractNumId w:val="29"/>
  </w:num>
  <w:num w:numId="25">
    <w:abstractNumId w:val="9"/>
  </w:num>
  <w:num w:numId="26">
    <w:abstractNumId w:val="19"/>
  </w:num>
  <w:num w:numId="27">
    <w:abstractNumId w:val="22"/>
  </w:num>
  <w:num w:numId="28">
    <w:abstractNumId w:val="23"/>
  </w:num>
  <w:num w:numId="29">
    <w:abstractNumId w:val="20"/>
  </w:num>
  <w:num w:numId="30">
    <w:abstractNumId w:val="2"/>
  </w:num>
  <w:num w:numId="31">
    <w:abstractNumId w:val="31"/>
  </w:num>
  <w:num w:numId="32">
    <w:abstractNumId w:val="10"/>
  </w:num>
  <w:num w:numId="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B3"/>
    <w:rsid w:val="0000058D"/>
    <w:rsid w:val="000017E5"/>
    <w:rsid w:val="00001EA3"/>
    <w:rsid w:val="00003692"/>
    <w:rsid w:val="000071EA"/>
    <w:rsid w:val="0001117F"/>
    <w:rsid w:val="00022FF5"/>
    <w:rsid w:val="000233C6"/>
    <w:rsid w:val="00026169"/>
    <w:rsid w:val="000334AA"/>
    <w:rsid w:val="00045BA0"/>
    <w:rsid w:val="00052B9B"/>
    <w:rsid w:val="00054A4E"/>
    <w:rsid w:val="000665D5"/>
    <w:rsid w:val="00066D4F"/>
    <w:rsid w:val="000701F6"/>
    <w:rsid w:val="000726F1"/>
    <w:rsid w:val="00073857"/>
    <w:rsid w:val="00074503"/>
    <w:rsid w:val="000762BC"/>
    <w:rsid w:val="00080A8B"/>
    <w:rsid w:val="000856C7"/>
    <w:rsid w:val="00096589"/>
    <w:rsid w:val="000A3DAB"/>
    <w:rsid w:val="000A3FC1"/>
    <w:rsid w:val="000B1CEE"/>
    <w:rsid w:val="000B6C8D"/>
    <w:rsid w:val="000B7600"/>
    <w:rsid w:val="000C037C"/>
    <w:rsid w:val="000C1AF3"/>
    <w:rsid w:val="000C569D"/>
    <w:rsid w:val="000D0EBE"/>
    <w:rsid w:val="000D1057"/>
    <w:rsid w:val="000D1727"/>
    <w:rsid w:val="000D30F0"/>
    <w:rsid w:val="000D3995"/>
    <w:rsid w:val="000D408E"/>
    <w:rsid w:val="000E2706"/>
    <w:rsid w:val="000E4D0B"/>
    <w:rsid w:val="000E5761"/>
    <w:rsid w:val="001002AB"/>
    <w:rsid w:val="00110DC8"/>
    <w:rsid w:val="0011728E"/>
    <w:rsid w:val="00125521"/>
    <w:rsid w:val="00130424"/>
    <w:rsid w:val="00131FA7"/>
    <w:rsid w:val="001614E6"/>
    <w:rsid w:val="00161C51"/>
    <w:rsid w:val="00166FF9"/>
    <w:rsid w:val="001675E4"/>
    <w:rsid w:val="00177804"/>
    <w:rsid w:val="00184D02"/>
    <w:rsid w:val="001851E7"/>
    <w:rsid w:val="0018687D"/>
    <w:rsid w:val="00186E65"/>
    <w:rsid w:val="00192248"/>
    <w:rsid w:val="001952FD"/>
    <w:rsid w:val="001C050F"/>
    <w:rsid w:val="001C16C8"/>
    <w:rsid w:val="001D0FF2"/>
    <w:rsid w:val="001D33BC"/>
    <w:rsid w:val="001D6A3E"/>
    <w:rsid w:val="001E714A"/>
    <w:rsid w:val="001E7C1C"/>
    <w:rsid w:val="001F0ABC"/>
    <w:rsid w:val="001F515F"/>
    <w:rsid w:val="001F7C4E"/>
    <w:rsid w:val="001FCC73"/>
    <w:rsid w:val="00211E6A"/>
    <w:rsid w:val="0021587C"/>
    <w:rsid w:val="00217FB0"/>
    <w:rsid w:val="00223EAE"/>
    <w:rsid w:val="002300BA"/>
    <w:rsid w:val="00240F9F"/>
    <w:rsid w:val="00244E71"/>
    <w:rsid w:val="00247CEE"/>
    <w:rsid w:val="00257F86"/>
    <w:rsid w:val="00266473"/>
    <w:rsid w:val="00276595"/>
    <w:rsid w:val="00281147"/>
    <w:rsid w:val="00281F97"/>
    <w:rsid w:val="0028370B"/>
    <w:rsid w:val="00292FE6"/>
    <w:rsid w:val="00293602"/>
    <w:rsid w:val="00295708"/>
    <w:rsid w:val="002A471A"/>
    <w:rsid w:val="002B189C"/>
    <w:rsid w:val="002C0FB3"/>
    <w:rsid w:val="002C5408"/>
    <w:rsid w:val="002C6472"/>
    <w:rsid w:val="002C7A97"/>
    <w:rsid w:val="002D6065"/>
    <w:rsid w:val="002E788C"/>
    <w:rsid w:val="002F1465"/>
    <w:rsid w:val="002F1CE3"/>
    <w:rsid w:val="00301089"/>
    <w:rsid w:val="00306354"/>
    <w:rsid w:val="00307D17"/>
    <w:rsid w:val="003119F6"/>
    <w:rsid w:val="00316313"/>
    <w:rsid w:val="003173AB"/>
    <w:rsid w:val="0034CFD8"/>
    <w:rsid w:val="00360D29"/>
    <w:rsid w:val="00366DEE"/>
    <w:rsid w:val="00371FCC"/>
    <w:rsid w:val="003724C5"/>
    <w:rsid w:val="00373173"/>
    <w:rsid w:val="0037795F"/>
    <w:rsid w:val="00383A71"/>
    <w:rsid w:val="00386349"/>
    <w:rsid w:val="00395392"/>
    <w:rsid w:val="003C1A81"/>
    <w:rsid w:val="003C1AEA"/>
    <w:rsid w:val="003C2C0C"/>
    <w:rsid w:val="003C6AE1"/>
    <w:rsid w:val="003E562D"/>
    <w:rsid w:val="003F2FEC"/>
    <w:rsid w:val="003F43B3"/>
    <w:rsid w:val="003F4E22"/>
    <w:rsid w:val="00400B20"/>
    <w:rsid w:val="00401C1B"/>
    <w:rsid w:val="00403489"/>
    <w:rsid w:val="004069E7"/>
    <w:rsid w:val="00411C22"/>
    <w:rsid w:val="00432803"/>
    <w:rsid w:val="0043360C"/>
    <w:rsid w:val="004409B4"/>
    <w:rsid w:val="00441FA6"/>
    <w:rsid w:val="0044521E"/>
    <w:rsid w:val="00446017"/>
    <w:rsid w:val="004656C8"/>
    <w:rsid w:val="00470E2D"/>
    <w:rsid w:val="00471E0B"/>
    <w:rsid w:val="004735D5"/>
    <w:rsid w:val="0047555D"/>
    <w:rsid w:val="00477317"/>
    <w:rsid w:val="004775AB"/>
    <w:rsid w:val="004778F4"/>
    <w:rsid w:val="004809B8"/>
    <w:rsid w:val="00482DB5"/>
    <w:rsid w:val="004928D3"/>
    <w:rsid w:val="004A46F6"/>
    <w:rsid w:val="004B2CB3"/>
    <w:rsid w:val="004B497A"/>
    <w:rsid w:val="004B78D4"/>
    <w:rsid w:val="004C0006"/>
    <w:rsid w:val="004C1D0E"/>
    <w:rsid w:val="004C756A"/>
    <w:rsid w:val="004D4399"/>
    <w:rsid w:val="004D6FE0"/>
    <w:rsid w:val="004F03F7"/>
    <w:rsid w:val="004F5209"/>
    <w:rsid w:val="004F55BC"/>
    <w:rsid w:val="00504AD2"/>
    <w:rsid w:val="00506AE0"/>
    <w:rsid w:val="00507EC7"/>
    <w:rsid w:val="00510722"/>
    <w:rsid w:val="00511AAB"/>
    <w:rsid w:val="00512946"/>
    <w:rsid w:val="005135C8"/>
    <w:rsid w:val="00515AD4"/>
    <w:rsid w:val="00534B3B"/>
    <w:rsid w:val="005367AD"/>
    <w:rsid w:val="00542AFA"/>
    <w:rsid w:val="005440C0"/>
    <w:rsid w:val="00545F49"/>
    <w:rsid w:val="005462F1"/>
    <w:rsid w:val="00547DAE"/>
    <w:rsid w:val="00556ABC"/>
    <w:rsid w:val="00560679"/>
    <w:rsid w:val="005619B9"/>
    <w:rsid w:val="00562C1B"/>
    <w:rsid w:val="005753F0"/>
    <w:rsid w:val="00585AE3"/>
    <w:rsid w:val="0058797E"/>
    <w:rsid w:val="00593747"/>
    <w:rsid w:val="005965DF"/>
    <w:rsid w:val="005A1363"/>
    <w:rsid w:val="005A24C4"/>
    <w:rsid w:val="005A2C55"/>
    <w:rsid w:val="005A5ED2"/>
    <w:rsid w:val="005B44AD"/>
    <w:rsid w:val="005C0885"/>
    <w:rsid w:val="005C0BCD"/>
    <w:rsid w:val="005C3D36"/>
    <w:rsid w:val="005C5D4C"/>
    <w:rsid w:val="005D07D9"/>
    <w:rsid w:val="005D1EF1"/>
    <w:rsid w:val="005D7A02"/>
    <w:rsid w:val="005F0232"/>
    <w:rsid w:val="00601122"/>
    <w:rsid w:val="00606529"/>
    <w:rsid w:val="00611173"/>
    <w:rsid w:val="00621DCE"/>
    <w:rsid w:val="00627D1F"/>
    <w:rsid w:val="0064342E"/>
    <w:rsid w:val="00643ECA"/>
    <w:rsid w:val="00652DD8"/>
    <w:rsid w:val="0065368B"/>
    <w:rsid w:val="00659513"/>
    <w:rsid w:val="00660740"/>
    <w:rsid w:val="006728F0"/>
    <w:rsid w:val="00673945"/>
    <w:rsid w:val="00675847"/>
    <w:rsid w:val="00685604"/>
    <w:rsid w:val="006865DB"/>
    <w:rsid w:val="006879AA"/>
    <w:rsid w:val="00691234"/>
    <w:rsid w:val="006917B6"/>
    <w:rsid w:val="00694D1C"/>
    <w:rsid w:val="00697954"/>
    <w:rsid w:val="006A5928"/>
    <w:rsid w:val="006B4165"/>
    <w:rsid w:val="006B6304"/>
    <w:rsid w:val="006C6DD9"/>
    <w:rsid w:val="006CFDF2"/>
    <w:rsid w:val="006D509B"/>
    <w:rsid w:val="006D5CD6"/>
    <w:rsid w:val="006F0E5C"/>
    <w:rsid w:val="006F2C22"/>
    <w:rsid w:val="006F6BEC"/>
    <w:rsid w:val="007002A7"/>
    <w:rsid w:val="00700E67"/>
    <w:rsid w:val="007115F0"/>
    <w:rsid w:val="007348E1"/>
    <w:rsid w:val="007543C0"/>
    <w:rsid w:val="007555DE"/>
    <w:rsid w:val="00763122"/>
    <w:rsid w:val="00782B94"/>
    <w:rsid w:val="007840C5"/>
    <w:rsid w:val="007853F6"/>
    <w:rsid w:val="007D1B72"/>
    <w:rsid w:val="007E1539"/>
    <w:rsid w:val="007F2319"/>
    <w:rsid w:val="00807F5C"/>
    <w:rsid w:val="008101E4"/>
    <w:rsid w:val="00814910"/>
    <w:rsid w:val="0081501F"/>
    <w:rsid w:val="008362C1"/>
    <w:rsid w:val="00837A2B"/>
    <w:rsid w:val="00840BF5"/>
    <w:rsid w:val="00856C28"/>
    <w:rsid w:val="00865140"/>
    <w:rsid w:val="008723DA"/>
    <w:rsid w:val="008832C0"/>
    <w:rsid w:val="00885EBE"/>
    <w:rsid w:val="00891B47"/>
    <w:rsid w:val="008925A3"/>
    <w:rsid w:val="008A06FB"/>
    <w:rsid w:val="008A7C96"/>
    <w:rsid w:val="008C133E"/>
    <w:rsid w:val="008C3AA1"/>
    <w:rsid w:val="008C6A00"/>
    <w:rsid w:val="008E149D"/>
    <w:rsid w:val="008F1A60"/>
    <w:rsid w:val="00902C93"/>
    <w:rsid w:val="00903852"/>
    <w:rsid w:val="00906D64"/>
    <w:rsid w:val="00910260"/>
    <w:rsid w:val="00912D56"/>
    <w:rsid w:val="009156AB"/>
    <w:rsid w:val="00943ED8"/>
    <w:rsid w:val="009452CC"/>
    <w:rsid w:val="0094793A"/>
    <w:rsid w:val="009505C1"/>
    <w:rsid w:val="00950F8B"/>
    <w:rsid w:val="009572B6"/>
    <w:rsid w:val="00962DC4"/>
    <w:rsid w:val="00970D78"/>
    <w:rsid w:val="0097442D"/>
    <w:rsid w:val="0097646A"/>
    <w:rsid w:val="00980D81"/>
    <w:rsid w:val="00985426"/>
    <w:rsid w:val="00986C19"/>
    <w:rsid w:val="009951AF"/>
    <w:rsid w:val="00997FDF"/>
    <w:rsid w:val="009A1EC3"/>
    <w:rsid w:val="009A7F11"/>
    <w:rsid w:val="009B0B16"/>
    <w:rsid w:val="009B3442"/>
    <w:rsid w:val="009B3546"/>
    <w:rsid w:val="009B524F"/>
    <w:rsid w:val="009C7AB7"/>
    <w:rsid w:val="009D0E51"/>
    <w:rsid w:val="009D722B"/>
    <w:rsid w:val="009E05E5"/>
    <w:rsid w:val="009E2BB1"/>
    <w:rsid w:val="009E37D6"/>
    <w:rsid w:val="009E627C"/>
    <w:rsid w:val="009F0FDC"/>
    <w:rsid w:val="009F4E0B"/>
    <w:rsid w:val="00A1352F"/>
    <w:rsid w:val="00A24EE7"/>
    <w:rsid w:val="00A27F34"/>
    <w:rsid w:val="00A331F5"/>
    <w:rsid w:val="00A35794"/>
    <w:rsid w:val="00A36AC5"/>
    <w:rsid w:val="00A403B1"/>
    <w:rsid w:val="00A41674"/>
    <w:rsid w:val="00A4181F"/>
    <w:rsid w:val="00A42561"/>
    <w:rsid w:val="00A52822"/>
    <w:rsid w:val="00A644C3"/>
    <w:rsid w:val="00A66B57"/>
    <w:rsid w:val="00A737A7"/>
    <w:rsid w:val="00A75428"/>
    <w:rsid w:val="00A811E9"/>
    <w:rsid w:val="00A84822"/>
    <w:rsid w:val="00A86712"/>
    <w:rsid w:val="00A87342"/>
    <w:rsid w:val="00A912C0"/>
    <w:rsid w:val="00A93762"/>
    <w:rsid w:val="00A96C3A"/>
    <w:rsid w:val="00AA0771"/>
    <w:rsid w:val="00AB0FD5"/>
    <w:rsid w:val="00AC5C25"/>
    <w:rsid w:val="00AC7923"/>
    <w:rsid w:val="00AD7689"/>
    <w:rsid w:val="00AE7B39"/>
    <w:rsid w:val="00AF5797"/>
    <w:rsid w:val="00B0355D"/>
    <w:rsid w:val="00B07744"/>
    <w:rsid w:val="00B15D10"/>
    <w:rsid w:val="00B226C4"/>
    <w:rsid w:val="00B23AA5"/>
    <w:rsid w:val="00B25D27"/>
    <w:rsid w:val="00B30A3F"/>
    <w:rsid w:val="00B317E4"/>
    <w:rsid w:val="00B474E3"/>
    <w:rsid w:val="00B50C82"/>
    <w:rsid w:val="00B70737"/>
    <w:rsid w:val="00B71054"/>
    <w:rsid w:val="00B73071"/>
    <w:rsid w:val="00B73934"/>
    <w:rsid w:val="00B755CA"/>
    <w:rsid w:val="00B81996"/>
    <w:rsid w:val="00B82C34"/>
    <w:rsid w:val="00B9011B"/>
    <w:rsid w:val="00B95D43"/>
    <w:rsid w:val="00BA06C6"/>
    <w:rsid w:val="00BA15A6"/>
    <w:rsid w:val="00BB5BBD"/>
    <w:rsid w:val="00BC43A2"/>
    <w:rsid w:val="00BD351C"/>
    <w:rsid w:val="00BD783B"/>
    <w:rsid w:val="00BE0FEE"/>
    <w:rsid w:val="00BF6091"/>
    <w:rsid w:val="00BF6EDD"/>
    <w:rsid w:val="00BF7758"/>
    <w:rsid w:val="00BF7B88"/>
    <w:rsid w:val="00C05F08"/>
    <w:rsid w:val="00C119CE"/>
    <w:rsid w:val="00C14602"/>
    <w:rsid w:val="00C15F8A"/>
    <w:rsid w:val="00C2002D"/>
    <w:rsid w:val="00C31AE3"/>
    <w:rsid w:val="00C349C8"/>
    <w:rsid w:val="00C35144"/>
    <w:rsid w:val="00C357D5"/>
    <w:rsid w:val="00C36A35"/>
    <w:rsid w:val="00C46B4E"/>
    <w:rsid w:val="00C507B7"/>
    <w:rsid w:val="00C511D6"/>
    <w:rsid w:val="00C52FE7"/>
    <w:rsid w:val="00C57225"/>
    <w:rsid w:val="00C608CC"/>
    <w:rsid w:val="00C60EF6"/>
    <w:rsid w:val="00C628E2"/>
    <w:rsid w:val="00C676DB"/>
    <w:rsid w:val="00C725E5"/>
    <w:rsid w:val="00C8730D"/>
    <w:rsid w:val="00C92545"/>
    <w:rsid w:val="00C942B2"/>
    <w:rsid w:val="00C94F64"/>
    <w:rsid w:val="00C957BB"/>
    <w:rsid w:val="00CA372C"/>
    <w:rsid w:val="00CA4363"/>
    <w:rsid w:val="00CA5C17"/>
    <w:rsid w:val="00CB1061"/>
    <w:rsid w:val="00CB561C"/>
    <w:rsid w:val="00CC466C"/>
    <w:rsid w:val="00CD488D"/>
    <w:rsid w:val="00CE4FBD"/>
    <w:rsid w:val="00CF1F7D"/>
    <w:rsid w:val="00CF3E6E"/>
    <w:rsid w:val="00CF4574"/>
    <w:rsid w:val="00CF6927"/>
    <w:rsid w:val="00D2401E"/>
    <w:rsid w:val="00D32BB2"/>
    <w:rsid w:val="00D358CF"/>
    <w:rsid w:val="00D40089"/>
    <w:rsid w:val="00D43E96"/>
    <w:rsid w:val="00D5260A"/>
    <w:rsid w:val="00D53637"/>
    <w:rsid w:val="00D54DA9"/>
    <w:rsid w:val="00D56753"/>
    <w:rsid w:val="00D61D2A"/>
    <w:rsid w:val="00D62C5D"/>
    <w:rsid w:val="00D65E2F"/>
    <w:rsid w:val="00D73656"/>
    <w:rsid w:val="00D73A19"/>
    <w:rsid w:val="00D83CAD"/>
    <w:rsid w:val="00D953C4"/>
    <w:rsid w:val="00D955A1"/>
    <w:rsid w:val="00DA169F"/>
    <w:rsid w:val="00DA5729"/>
    <w:rsid w:val="00DB2605"/>
    <w:rsid w:val="00DB47F7"/>
    <w:rsid w:val="00DB7DA1"/>
    <w:rsid w:val="00DB7F00"/>
    <w:rsid w:val="00DC24AA"/>
    <w:rsid w:val="00DC3554"/>
    <w:rsid w:val="00DD2FAB"/>
    <w:rsid w:val="00DD4296"/>
    <w:rsid w:val="00DD581B"/>
    <w:rsid w:val="00DD5979"/>
    <w:rsid w:val="00DD6F5B"/>
    <w:rsid w:val="00DE3F13"/>
    <w:rsid w:val="00DE51A6"/>
    <w:rsid w:val="00DE6D47"/>
    <w:rsid w:val="00E00EAA"/>
    <w:rsid w:val="00E03AB5"/>
    <w:rsid w:val="00E15E6D"/>
    <w:rsid w:val="00E16B09"/>
    <w:rsid w:val="00E20F6B"/>
    <w:rsid w:val="00E21A94"/>
    <w:rsid w:val="00E25582"/>
    <w:rsid w:val="00E278CE"/>
    <w:rsid w:val="00E3416B"/>
    <w:rsid w:val="00E34797"/>
    <w:rsid w:val="00E36989"/>
    <w:rsid w:val="00E54887"/>
    <w:rsid w:val="00E673AB"/>
    <w:rsid w:val="00E70D18"/>
    <w:rsid w:val="00E766AF"/>
    <w:rsid w:val="00E77F84"/>
    <w:rsid w:val="00E83E52"/>
    <w:rsid w:val="00E90C77"/>
    <w:rsid w:val="00E93530"/>
    <w:rsid w:val="00EA5869"/>
    <w:rsid w:val="00EA7B72"/>
    <w:rsid w:val="00EB10F4"/>
    <w:rsid w:val="00EB1524"/>
    <w:rsid w:val="00EB3DFF"/>
    <w:rsid w:val="00ED4485"/>
    <w:rsid w:val="00ED6FDB"/>
    <w:rsid w:val="00ED7149"/>
    <w:rsid w:val="00ED7F36"/>
    <w:rsid w:val="00EE43CA"/>
    <w:rsid w:val="00EE5837"/>
    <w:rsid w:val="00EE627E"/>
    <w:rsid w:val="00EF5324"/>
    <w:rsid w:val="00F03B5F"/>
    <w:rsid w:val="00F06385"/>
    <w:rsid w:val="00F1430A"/>
    <w:rsid w:val="00F17C88"/>
    <w:rsid w:val="00F21CED"/>
    <w:rsid w:val="00F32DC7"/>
    <w:rsid w:val="00F4764E"/>
    <w:rsid w:val="00F505AE"/>
    <w:rsid w:val="00F52B64"/>
    <w:rsid w:val="00F56737"/>
    <w:rsid w:val="00F6075E"/>
    <w:rsid w:val="00F63CAC"/>
    <w:rsid w:val="00F661C2"/>
    <w:rsid w:val="00F66E14"/>
    <w:rsid w:val="00F676EF"/>
    <w:rsid w:val="00F76D16"/>
    <w:rsid w:val="00F80ADF"/>
    <w:rsid w:val="00F87FA8"/>
    <w:rsid w:val="00FA163F"/>
    <w:rsid w:val="00FB2528"/>
    <w:rsid w:val="00FB3E77"/>
    <w:rsid w:val="00FB4C6B"/>
    <w:rsid w:val="00FC56D8"/>
    <w:rsid w:val="00FC74A9"/>
    <w:rsid w:val="00FD3E5C"/>
    <w:rsid w:val="00FE2799"/>
    <w:rsid w:val="00FE3595"/>
    <w:rsid w:val="00FE4FA5"/>
    <w:rsid w:val="01DC3775"/>
    <w:rsid w:val="02653844"/>
    <w:rsid w:val="02A13FB0"/>
    <w:rsid w:val="0328AA75"/>
    <w:rsid w:val="03F8F4FE"/>
    <w:rsid w:val="0417AC06"/>
    <w:rsid w:val="043C86AA"/>
    <w:rsid w:val="04D1F83B"/>
    <w:rsid w:val="04E555CE"/>
    <w:rsid w:val="0504CD41"/>
    <w:rsid w:val="05092BC0"/>
    <w:rsid w:val="052FFC36"/>
    <w:rsid w:val="05436A3E"/>
    <w:rsid w:val="0562341A"/>
    <w:rsid w:val="05CF00D6"/>
    <w:rsid w:val="060B6BB7"/>
    <w:rsid w:val="064BECDA"/>
    <w:rsid w:val="068690CF"/>
    <w:rsid w:val="0689E98D"/>
    <w:rsid w:val="069C6C4C"/>
    <w:rsid w:val="06CA3406"/>
    <w:rsid w:val="07136AF8"/>
    <w:rsid w:val="07DBFF82"/>
    <w:rsid w:val="07DE8BCB"/>
    <w:rsid w:val="083B1B18"/>
    <w:rsid w:val="08936C8D"/>
    <w:rsid w:val="08A05A7B"/>
    <w:rsid w:val="08DA8E16"/>
    <w:rsid w:val="09A67AB4"/>
    <w:rsid w:val="0A1C8167"/>
    <w:rsid w:val="0A3386EA"/>
    <w:rsid w:val="0A85F16B"/>
    <w:rsid w:val="0AA76500"/>
    <w:rsid w:val="0AAA9221"/>
    <w:rsid w:val="0AAD26BB"/>
    <w:rsid w:val="0AAE34AB"/>
    <w:rsid w:val="0B0BD0CE"/>
    <w:rsid w:val="0B13DC47"/>
    <w:rsid w:val="0B3EBAB3"/>
    <w:rsid w:val="0BFC8AD9"/>
    <w:rsid w:val="0CAEE02B"/>
    <w:rsid w:val="0CF720AA"/>
    <w:rsid w:val="0D5A3760"/>
    <w:rsid w:val="0D88F14C"/>
    <w:rsid w:val="0E142726"/>
    <w:rsid w:val="0E57B5E5"/>
    <w:rsid w:val="0E9E5023"/>
    <w:rsid w:val="0EAAC9D0"/>
    <w:rsid w:val="0ECE215F"/>
    <w:rsid w:val="0ED1E4E2"/>
    <w:rsid w:val="0F698C8A"/>
    <w:rsid w:val="100CD8F4"/>
    <w:rsid w:val="102A060E"/>
    <w:rsid w:val="104753F3"/>
    <w:rsid w:val="1087D795"/>
    <w:rsid w:val="1091D822"/>
    <w:rsid w:val="10C7FB0F"/>
    <w:rsid w:val="11201087"/>
    <w:rsid w:val="1146E26B"/>
    <w:rsid w:val="11510BDB"/>
    <w:rsid w:val="116FB95C"/>
    <w:rsid w:val="11A0EA4F"/>
    <w:rsid w:val="11A8C75B"/>
    <w:rsid w:val="11AEDBD3"/>
    <w:rsid w:val="11E61725"/>
    <w:rsid w:val="126F03CE"/>
    <w:rsid w:val="12C7F59B"/>
    <w:rsid w:val="13053A1E"/>
    <w:rsid w:val="1307EB65"/>
    <w:rsid w:val="13852C97"/>
    <w:rsid w:val="13D53358"/>
    <w:rsid w:val="1444B1EA"/>
    <w:rsid w:val="1471004B"/>
    <w:rsid w:val="14B7A3C8"/>
    <w:rsid w:val="15019BE8"/>
    <w:rsid w:val="1535BC0D"/>
    <w:rsid w:val="15385092"/>
    <w:rsid w:val="15D7CD95"/>
    <w:rsid w:val="169934F1"/>
    <w:rsid w:val="16B6F07F"/>
    <w:rsid w:val="16B73B12"/>
    <w:rsid w:val="16C23CE9"/>
    <w:rsid w:val="16E23AF1"/>
    <w:rsid w:val="16E2AE2D"/>
    <w:rsid w:val="16F13F7F"/>
    <w:rsid w:val="179FA840"/>
    <w:rsid w:val="17A0A872"/>
    <w:rsid w:val="17B85E27"/>
    <w:rsid w:val="17ECB5D9"/>
    <w:rsid w:val="181357F7"/>
    <w:rsid w:val="18224883"/>
    <w:rsid w:val="189BF06C"/>
    <w:rsid w:val="18BEA9C1"/>
    <w:rsid w:val="191E4CF1"/>
    <w:rsid w:val="192174A3"/>
    <w:rsid w:val="1922C168"/>
    <w:rsid w:val="197F0AEE"/>
    <w:rsid w:val="19B74BB5"/>
    <w:rsid w:val="19ED3DDB"/>
    <w:rsid w:val="1A467D36"/>
    <w:rsid w:val="1A5C790D"/>
    <w:rsid w:val="1A691EBB"/>
    <w:rsid w:val="1A76B8C6"/>
    <w:rsid w:val="1AB6B946"/>
    <w:rsid w:val="1B048591"/>
    <w:rsid w:val="1C707B3B"/>
    <w:rsid w:val="1D08F483"/>
    <w:rsid w:val="1D5D3B81"/>
    <w:rsid w:val="1EE3741C"/>
    <w:rsid w:val="1F393E55"/>
    <w:rsid w:val="1F624A09"/>
    <w:rsid w:val="1F7468E5"/>
    <w:rsid w:val="1F7D8545"/>
    <w:rsid w:val="1F8058B5"/>
    <w:rsid w:val="1F9C1B62"/>
    <w:rsid w:val="1FB20A67"/>
    <w:rsid w:val="1FB81468"/>
    <w:rsid w:val="1FD57830"/>
    <w:rsid w:val="200BCDCB"/>
    <w:rsid w:val="20A2309C"/>
    <w:rsid w:val="20BF3D71"/>
    <w:rsid w:val="20DF3FC9"/>
    <w:rsid w:val="20E0E9FF"/>
    <w:rsid w:val="225B5DD0"/>
    <w:rsid w:val="2271949F"/>
    <w:rsid w:val="22A29CD9"/>
    <w:rsid w:val="233018AA"/>
    <w:rsid w:val="233868B7"/>
    <w:rsid w:val="239FABA5"/>
    <w:rsid w:val="23D611B6"/>
    <w:rsid w:val="23FB2E75"/>
    <w:rsid w:val="23FCC5A6"/>
    <w:rsid w:val="242CDA50"/>
    <w:rsid w:val="24451E6A"/>
    <w:rsid w:val="24B3AB7F"/>
    <w:rsid w:val="24B42BAB"/>
    <w:rsid w:val="24CDFA30"/>
    <w:rsid w:val="24E8F130"/>
    <w:rsid w:val="24F1DAFF"/>
    <w:rsid w:val="251E85EB"/>
    <w:rsid w:val="25206E2C"/>
    <w:rsid w:val="25496E86"/>
    <w:rsid w:val="259BA199"/>
    <w:rsid w:val="275FFD9D"/>
    <w:rsid w:val="27CFAFCD"/>
    <w:rsid w:val="27D21AAE"/>
    <w:rsid w:val="27F1D806"/>
    <w:rsid w:val="2857F6BC"/>
    <w:rsid w:val="289DC217"/>
    <w:rsid w:val="28DA496D"/>
    <w:rsid w:val="2909F640"/>
    <w:rsid w:val="29181C3D"/>
    <w:rsid w:val="297A2F10"/>
    <w:rsid w:val="2ADBAA9F"/>
    <w:rsid w:val="2AF4EC1C"/>
    <w:rsid w:val="2B3B2138"/>
    <w:rsid w:val="2B80D742"/>
    <w:rsid w:val="2B8988AF"/>
    <w:rsid w:val="2BB84EAF"/>
    <w:rsid w:val="2BEC27F7"/>
    <w:rsid w:val="2C19DF74"/>
    <w:rsid w:val="2C8E9739"/>
    <w:rsid w:val="2C9E068F"/>
    <w:rsid w:val="2CA0A89E"/>
    <w:rsid w:val="2CBEEB7E"/>
    <w:rsid w:val="2CFC36D0"/>
    <w:rsid w:val="2D1947E3"/>
    <w:rsid w:val="2D3DADB6"/>
    <w:rsid w:val="2D88D4C9"/>
    <w:rsid w:val="2DF28E99"/>
    <w:rsid w:val="2E132DE3"/>
    <w:rsid w:val="2E91038B"/>
    <w:rsid w:val="2EDC8544"/>
    <w:rsid w:val="2EE02041"/>
    <w:rsid w:val="2F0FC4FB"/>
    <w:rsid w:val="2F2D5A0E"/>
    <w:rsid w:val="2F92EF89"/>
    <w:rsid w:val="2F99CEF2"/>
    <w:rsid w:val="31669E06"/>
    <w:rsid w:val="31914F90"/>
    <w:rsid w:val="31D9A665"/>
    <w:rsid w:val="3283329C"/>
    <w:rsid w:val="3286D938"/>
    <w:rsid w:val="32B57224"/>
    <w:rsid w:val="336135E6"/>
    <w:rsid w:val="33739077"/>
    <w:rsid w:val="3373FD5F"/>
    <w:rsid w:val="338896FC"/>
    <w:rsid w:val="338ACF4D"/>
    <w:rsid w:val="33B17327"/>
    <w:rsid w:val="3498D8E5"/>
    <w:rsid w:val="34E5AC59"/>
    <w:rsid w:val="34F29837"/>
    <w:rsid w:val="3571E733"/>
    <w:rsid w:val="359FBE2F"/>
    <w:rsid w:val="35A2FF1B"/>
    <w:rsid w:val="35C010EC"/>
    <w:rsid w:val="35FA87BD"/>
    <w:rsid w:val="3669C037"/>
    <w:rsid w:val="37102C00"/>
    <w:rsid w:val="3746C605"/>
    <w:rsid w:val="3752991A"/>
    <w:rsid w:val="37FDCAE3"/>
    <w:rsid w:val="381D9F32"/>
    <w:rsid w:val="3837DDB7"/>
    <w:rsid w:val="3856F8A1"/>
    <w:rsid w:val="386B7300"/>
    <w:rsid w:val="388DF50B"/>
    <w:rsid w:val="38CF1D0F"/>
    <w:rsid w:val="38CF4D18"/>
    <w:rsid w:val="38EB8255"/>
    <w:rsid w:val="39E7C6B5"/>
    <w:rsid w:val="3AA066F5"/>
    <w:rsid w:val="3AFE40BD"/>
    <w:rsid w:val="3B3842C6"/>
    <w:rsid w:val="3BAC52E7"/>
    <w:rsid w:val="3BB8C319"/>
    <w:rsid w:val="3C1A3728"/>
    <w:rsid w:val="3C201064"/>
    <w:rsid w:val="3D438AC3"/>
    <w:rsid w:val="3E944306"/>
    <w:rsid w:val="3EAE0D75"/>
    <w:rsid w:val="3EDA68FC"/>
    <w:rsid w:val="3EFA9694"/>
    <w:rsid w:val="3F75A23A"/>
    <w:rsid w:val="3F838366"/>
    <w:rsid w:val="3FE0E4BC"/>
    <w:rsid w:val="3FF85E8A"/>
    <w:rsid w:val="404B9BE1"/>
    <w:rsid w:val="40D55AFF"/>
    <w:rsid w:val="412F2483"/>
    <w:rsid w:val="4146216E"/>
    <w:rsid w:val="41799207"/>
    <w:rsid w:val="42231D7B"/>
    <w:rsid w:val="42323756"/>
    <w:rsid w:val="4289159A"/>
    <w:rsid w:val="431F0D1E"/>
    <w:rsid w:val="4355EFF4"/>
    <w:rsid w:val="43566E36"/>
    <w:rsid w:val="435E9973"/>
    <w:rsid w:val="43C80CFA"/>
    <w:rsid w:val="44199ABA"/>
    <w:rsid w:val="44A119C6"/>
    <w:rsid w:val="44B886B8"/>
    <w:rsid w:val="44C75FB2"/>
    <w:rsid w:val="4569D818"/>
    <w:rsid w:val="45DA7B42"/>
    <w:rsid w:val="45EB41DE"/>
    <w:rsid w:val="46AB4989"/>
    <w:rsid w:val="46C1E07A"/>
    <w:rsid w:val="46D46F2F"/>
    <w:rsid w:val="47050D35"/>
    <w:rsid w:val="476D76A7"/>
    <w:rsid w:val="4779AC92"/>
    <w:rsid w:val="477E4B1D"/>
    <w:rsid w:val="4786A67F"/>
    <w:rsid w:val="479C7B10"/>
    <w:rsid w:val="47A0549E"/>
    <w:rsid w:val="47A3E998"/>
    <w:rsid w:val="47A769B8"/>
    <w:rsid w:val="47F96B6C"/>
    <w:rsid w:val="48217087"/>
    <w:rsid w:val="498A0E05"/>
    <w:rsid w:val="499C2920"/>
    <w:rsid w:val="499C90E0"/>
    <w:rsid w:val="49BA5D94"/>
    <w:rsid w:val="49E2F584"/>
    <w:rsid w:val="4A006F5C"/>
    <w:rsid w:val="4A22B29E"/>
    <w:rsid w:val="4A2FE457"/>
    <w:rsid w:val="4A476B32"/>
    <w:rsid w:val="4A6E5DAC"/>
    <w:rsid w:val="4A9EDD67"/>
    <w:rsid w:val="4AF53F0E"/>
    <w:rsid w:val="4B0C1669"/>
    <w:rsid w:val="4B310C2E"/>
    <w:rsid w:val="4BB0733D"/>
    <w:rsid w:val="4BB9BF06"/>
    <w:rsid w:val="4C2E64A9"/>
    <w:rsid w:val="4C3051EF"/>
    <w:rsid w:val="4C7A2C98"/>
    <w:rsid w:val="4CEE44E8"/>
    <w:rsid w:val="4D33C76E"/>
    <w:rsid w:val="4D60F0D4"/>
    <w:rsid w:val="4D884594"/>
    <w:rsid w:val="4DB1B7CD"/>
    <w:rsid w:val="4DC8B099"/>
    <w:rsid w:val="4DF8CFD8"/>
    <w:rsid w:val="4E5CC6C4"/>
    <w:rsid w:val="4E5DCD21"/>
    <w:rsid w:val="4E81DD46"/>
    <w:rsid w:val="4F695D75"/>
    <w:rsid w:val="4F72DD97"/>
    <w:rsid w:val="4FC33083"/>
    <w:rsid w:val="4FE4C82C"/>
    <w:rsid w:val="4FF3C91A"/>
    <w:rsid w:val="50501B7D"/>
    <w:rsid w:val="50CEB5C6"/>
    <w:rsid w:val="51052DD6"/>
    <w:rsid w:val="513A7387"/>
    <w:rsid w:val="5150CBDB"/>
    <w:rsid w:val="51D19D56"/>
    <w:rsid w:val="52902E32"/>
    <w:rsid w:val="52A789FC"/>
    <w:rsid w:val="52D6BC76"/>
    <w:rsid w:val="52E146F5"/>
    <w:rsid w:val="53923C17"/>
    <w:rsid w:val="53A9470F"/>
    <w:rsid w:val="53CED7F8"/>
    <w:rsid w:val="53E90D99"/>
    <w:rsid w:val="53ED609D"/>
    <w:rsid w:val="53F01C54"/>
    <w:rsid w:val="54D6CF26"/>
    <w:rsid w:val="5524EAF0"/>
    <w:rsid w:val="5553C88E"/>
    <w:rsid w:val="55683B8A"/>
    <w:rsid w:val="55EEDB84"/>
    <w:rsid w:val="56605E6A"/>
    <w:rsid w:val="56D124EF"/>
    <w:rsid w:val="56E920B6"/>
    <w:rsid w:val="56ED46FD"/>
    <w:rsid w:val="56F5A484"/>
    <w:rsid w:val="57D6C4B3"/>
    <w:rsid w:val="57EB7429"/>
    <w:rsid w:val="57F6C658"/>
    <w:rsid w:val="57FD61B3"/>
    <w:rsid w:val="582EC86C"/>
    <w:rsid w:val="585D2DDA"/>
    <w:rsid w:val="5865DDC3"/>
    <w:rsid w:val="58E37D92"/>
    <w:rsid w:val="58F456EE"/>
    <w:rsid w:val="591B1757"/>
    <w:rsid w:val="5946E61C"/>
    <w:rsid w:val="594C1F44"/>
    <w:rsid w:val="5975646F"/>
    <w:rsid w:val="59AB5832"/>
    <w:rsid w:val="59B7C32A"/>
    <w:rsid w:val="5A740B23"/>
    <w:rsid w:val="5A997384"/>
    <w:rsid w:val="5AA155CC"/>
    <w:rsid w:val="5AC44451"/>
    <w:rsid w:val="5B5C9CCA"/>
    <w:rsid w:val="5B5DDE80"/>
    <w:rsid w:val="5C31B77F"/>
    <w:rsid w:val="5C8474B4"/>
    <w:rsid w:val="5CB04AF8"/>
    <w:rsid w:val="5CBB249E"/>
    <w:rsid w:val="5DD3DAC1"/>
    <w:rsid w:val="5DF39B23"/>
    <w:rsid w:val="5E2CBD09"/>
    <w:rsid w:val="5E346F13"/>
    <w:rsid w:val="5E3A31F7"/>
    <w:rsid w:val="5E4FD401"/>
    <w:rsid w:val="5E6F625C"/>
    <w:rsid w:val="5EB25321"/>
    <w:rsid w:val="5ECC928B"/>
    <w:rsid w:val="5EE42ED7"/>
    <w:rsid w:val="5F19C9A8"/>
    <w:rsid w:val="5F437D07"/>
    <w:rsid w:val="5F4A76C4"/>
    <w:rsid w:val="5F851412"/>
    <w:rsid w:val="5F8B8D2F"/>
    <w:rsid w:val="5FAB5D9B"/>
    <w:rsid w:val="600178BE"/>
    <w:rsid w:val="606A256A"/>
    <w:rsid w:val="60B53BCB"/>
    <w:rsid w:val="60C9E219"/>
    <w:rsid w:val="619D491F"/>
    <w:rsid w:val="61D8CF2F"/>
    <w:rsid w:val="61D988C6"/>
    <w:rsid w:val="61EB6CE5"/>
    <w:rsid w:val="61F1BF5A"/>
    <w:rsid w:val="6272B484"/>
    <w:rsid w:val="62CAE435"/>
    <w:rsid w:val="633C6772"/>
    <w:rsid w:val="6352F32A"/>
    <w:rsid w:val="63943A15"/>
    <w:rsid w:val="63C81B34"/>
    <w:rsid w:val="64D77724"/>
    <w:rsid w:val="6570BE14"/>
    <w:rsid w:val="658ABF65"/>
    <w:rsid w:val="65B73894"/>
    <w:rsid w:val="65FE6B30"/>
    <w:rsid w:val="66196265"/>
    <w:rsid w:val="66EE944A"/>
    <w:rsid w:val="679FCA3E"/>
    <w:rsid w:val="67F2CD13"/>
    <w:rsid w:val="683A9AA1"/>
    <w:rsid w:val="683ED7B4"/>
    <w:rsid w:val="68553053"/>
    <w:rsid w:val="687710A9"/>
    <w:rsid w:val="68810DEC"/>
    <w:rsid w:val="68DA988C"/>
    <w:rsid w:val="68E439B5"/>
    <w:rsid w:val="68EDCD62"/>
    <w:rsid w:val="6920635D"/>
    <w:rsid w:val="6943B0EE"/>
    <w:rsid w:val="695B0CD3"/>
    <w:rsid w:val="69CC4920"/>
    <w:rsid w:val="69DCAB75"/>
    <w:rsid w:val="6A66C0F8"/>
    <w:rsid w:val="6AD6AE2C"/>
    <w:rsid w:val="6AF2FC3B"/>
    <w:rsid w:val="6B0EC333"/>
    <w:rsid w:val="6B759FC8"/>
    <w:rsid w:val="6C61C7C4"/>
    <w:rsid w:val="6C8FA619"/>
    <w:rsid w:val="6CADB800"/>
    <w:rsid w:val="6CD485EA"/>
    <w:rsid w:val="6D1E85CF"/>
    <w:rsid w:val="6DE67231"/>
    <w:rsid w:val="6E0292BB"/>
    <w:rsid w:val="6E57C2AF"/>
    <w:rsid w:val="6E596377"/>
    <w:rsid w:val="6EA00C8C"/>
    <w:rsid w:val="6EA4C0FE"/>
    <w:rsid w:val="6EA638DE"/>
    <w:rsid w:val="6ED4D674"/>
    <w:rsid w:val="6ED661D1"/>
    <w:rsid w:val="6EF26EBD"/>
    <w:rsid w:val="6F557BDF"/>
    <w:rsid w:val="6F5CB79B"/>
    <w:rsid w:val="6FEE0384"/>
    <w:rsid w:val="704F8B11"/>
    <w:rsid w:val="70A14111"/>
    <w:rsid w:val="7172BBA2"/>
    <w:rsid w:val="7173F9D1"/>
    <w:rsid w:val="719D1EF2"/>
    <w:rsid w:val="71DC1F42"/>
    <w:rsid w:val="71F97368"/>
    <w:rsid w:val="72129BC5"/>
    <w:rsid w:val="72285885"/>
    <w:rsid w:val="727E32FD"/>
    <w:rsid w:val="72D540BC"/>
    <w:rsid w:val="735A2B42"/>
    <w:rsid w:val="743FF5B1"/>
    <w:rsid w:val="74837FAA"/>
    <w:rsid w:val="749EE5FC"/>
    <w:rsid w:val="74AB3C72"/>
    <w:rsid w:val="74D20645"/>
    <w:rsid w:val="74E10E0A"/>
    <w:rsid w:val="756BF928"/>
    <w:rsid w:val="75B4C8CB"/>
    <w:rsid w:val="75DED09E"/>
    <w:rsid w:val="765D9248"/>
    <w:rsid w:val="7667FEB3"/>
    <w:rsid w:val="7746CB9E"/>
    <w:rsid w:val="77696628"/>
    <w:rsid w:val="777AA0FF"/>
    <w:rsid w:val="77FD5E89"/>
    <w:rsid w:val="781A8A9D"/>
    <w:rsid w:val="7854A684"/>
    <w:rsid w:val="78621174"/>
    <w:rsid w:val="78FB44F5"/>
    <w:rsid w:val="79887114"/>
    <w:rsid w:val="79907F8C"/>
    <w:rsid w:val="79B10FD7"/>
    <w:rsid w:val="79DB927F"/>
    <w:rsid w:val="7A303A76"/>
    <w:rsid w:val="7A8C04B1"/>
    <w:rsid w:val="7AA8B736"/>
    <w:rsid w:val="7AE7683F"/>
    <w:rsid w:val="7B0D5B18"/>
    <w:rsid w:val="7BBB76D2"/>
    <w:rsid w:val="7BBD33D8"/>
    <w:rsid w:val="7BC53035"/>
    <w:rsid w:val="7C08BD8B"/>
    <w:rsid w:val="7CD15642"/>
    <w:rsid w:val="7CD687C9"/>
    <w:rsid w:val="7CFE642D"/>
    <w:rsid w:val="7D061C9A"/>
    <w:rsid w:val="7E0A67A1"/>
    <w:rsid w:val="7E69B715"/>
    <w:rsid w:val="7E6C4800"/>
    <w:rsid w:val="7EFFE05F"/>
    <w:rsid w:val="7F1F1280"/>
    <w:rsid w:val="7FCBF9C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0C"/>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D768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unhideWhenUsed/>
    <w:qFormat/>
    <w:rsid w:val="00400B20"/>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ES_tradnl" w:eastAsia="en-US"/>
    </w:rPr>
  </w:style>
  <w:style w:type="paragraph" w:styleId="Ttulo3">
    <w:name w:val="heading 3"/>
    <w:basedOn w:val="Normal"/>
    <w:next w:val="Normal"/>
    <w:link w:val="Ttulo3Car"/>
    <w:uiPriority w:val="9"/>
    <w:semiHidden/>
    <w:unhideWhenUsed/>
    <w:qFormat/>
    <w:rsid w:val="00E70D18"/>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0B7600"/>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
    <w:basedOn w:val="Normal"/>
    <w:link w:val="PrrafodelistaCar"/>
    <w:uiPriority w:val="34"/>
    <w:qFormat/>
    <w:rsid w:val="005965DF"/>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660740"/>
    <w:pPr>
      <w:spacing w:after="0" w:line="240" w:lineRule="auto"/>
    </w:pPr>
  </w:style>
  <w:style w:type="paragraph" w:styleId="Textodeglobo">
    <w:name w:val="Balloon Text"/>
    <w:basedOn w:val="Normal"/>
    <w:link w:val="TextodegloboCar"/>
    <w:uiPriority w:val="99"/>
    <w:semiHidden/>
    <w:unhideWhenUsed/>
    <w:rsid w:val="00660740"/>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660740"/>
    <w:rPr>
      <w:rFonts w:ascii="Segoe UI" w:hAnsi="Segoe UI" w:cs="Segoe UI"/>
      <w:sz w:val="18"/>
      <w:szCs w:val="18"/>
    </w:rPr>
  </w:style>
  <w:style w:type="character" w:customStyle="1" w:styleId="Ttulo2Car">
    <w:name w:val="Título 2 Car"/>
    <w:basedOn w:val="Fuentedeprrafopredeter"/>
    <w:link w:val="Ttulo2"/>
    <w:uiPriority w:val="9"/>
    <w:rsid w:val="00400B20"/>
    <w:rPr>
      <w:rFonts w:asciiTheme="majorHAnsi" w:eastAsiaTheme="majorEastAsia" w:hAnsiTheme="majorHAnsi" w:cstheme="majorBidi"/>
      <w:color w:val="2F5496" w:themeColor="accent1" w:themeShade="BF"/>
      <w:sz w:val="26"/>
      <w:szCs w:val="26"/>
      <w:lang w:val="es-ES_tradnl"/>
    </w:rPr>
  </w:style>
  <w:style w:type="paragraph" w:styleId="Textocomentario">
    <w:name w:val="annotation text"/>
    <w:basedOn w:val="Normal"/>
    <w:link w:val="TextocomentarioCar"/>
    <w:uiPriority w:val="99"/>
    <w:semiHidden/>
    <w:unhideWhenUsed/>
    <w:rsid w:val="00906D64"/>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06D64"/>
    <w:rPr>
      <w:sz w:val="20"/>
      <w:szCs w:val="20"/>
    </w:rPr>
  </w:style>
  <w:style w:type="character" w:styleId="Refdecomentario">
    <w:name w:val="annotation reference"/>
    <w:basedOn w:val="Fuentedeprrafopredeter"/>
    <w:uiPriority w:val="99"/>
    <w:semiHidden/>
    <w:unhideWhenUsed/>
    <w:rsid w:val="00906D64"/>
    <w:rPr>
      <w:sz w:val="16"/>
      <w:szCs w:val="16"/>
    </w:rPr>
  </w:style>
  <w:style w:type="character" w:customStyle="1" w:styleId="Ttulo1Car">
    <w:name w:val="Título 1 Car"/>
    <w:basedOn w:val="Fuentedeprrafopredeter"/>
    <w:link w:val="Ttulo1"/>
    <w:uiPriority w:val="9"/>
    <w:rsid w:val="00AD7689"/>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D7689"/>
    <w:pPr>
      <w:outlineLvl w:val="9"/>
    </w:pPr>
    <w:rPr>
      <w:lang w:eastAsia="es-CO"/>
    </w:rPr>
  </w:style>
  <w:style w:type="paragraph" w:styleId="TDC2">
    <w:name w:val="toc 2"/>
    <w:basedOn w:val="Normal"/>
    <w:next w:val="Normal"/>
    <w:autoRedefine/>
    <w:uiPriority w:val="39"/>
    <w:unhideWhenUsed/>
    <w:rsid w:val="00AD7689"/>
    <w:rPr>
      <w:rFonts w:asciiTheme="minorHAnsi" w:hAnsiTheme="minorHAnsi"/>
      <w:b/>
      <w:bCs/>
      <w:smallCaps/>
      <w:sz w:val="22"/>
      <w:szCs w:val="22"/>
    </w:rPr>
  </w:style>
  <w:style w:type="paragraph" w:styleId="TDC1">
    <w:name w:val="toc 1"/>
    <w:basedOn w:val="Normal"/>
    <w:next w:val="Normal"/>
    <w:autoRedefine/>
    <w:uiPriority w:val="39"/>
    <w:unhideWhenUsed/>
    <w:rsid w:val="00ED7149"/>
    <w:pPr>
      <w:spacing w:before="360" w:after="360"/>
    </w:pPr>
    <w:rPr>
      <w:rFonts w:asciiTheme="minorHAnsi" w:hAnsiTheme="minorHAnsi"/>
      <w:b/>
      <w:bCs/>
      <w:caps/>
      <w:sz w:val="22"/>
      <w:szCs w:val="22"/>
      <w:u w:val="single"/>
    </w:rPr>
  </w:style>
  <w:style w:type="paragraph" w:styleId="TDC3">
    <w:name w:val="toc 3"/>
    <w:basedOn w:val="Normal"/>
    <w:next w:val="Normal"/>
    <w:autoRedefine/>
    <w:uiPriority w:val="39"/>
    <w:unhideWhenUsed/>
    <w:rsid w:val="00AD7689"/>
    <w:rPr>
      <w:rFonts w:asciiTheme="minorHAnsi" w:hAnsiTheme="minorHAnsi"/>
      <w:smallCaps/>
      <w:sz w:val="22"/>
      <w:szCs w:val="22"/>
    </w:rPr>
  </w:style>
  <w:style w:type="paragraph" w:styleId="Subttulo">
    <w:name w:val="Subtitle"/>
    <w:basedOn w:val="Normal"/>
    <w:next w:val="Normal"/>
    <w:link w:val="SubttuloCar"/>
    <w:uiPriority w:val="11"/>
    <w:qFormat/>
    <w:rsid w:val="00247CE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247CEE"/>
    <w:rPr>
      <w:rFonts w:eastAsiaTheme="minorEastAsia"/>
      <w:color w:val="5A5A5A" w:themeColor="text1" w:themeTint="A5"/>
      <w:spacing w:val="15"/>
    </w:rPr>
  </w:style>
  <w:style w:type="character" w:styleId="Hipervnculovisitado">
    <w:name w:val="FollowedHyperlink"/>
    <w:basedOn w:val="Fuentedeprrafopredeter"/>
    <w:uiPriority w:val="99"/>
    <w:semiHidden/>
    <w:unhideWhenUsed/>
    <w:rsid w:val="004A46F6"/>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rPr>
      <w:sz w:val="20"/>
      <w:szCs w:val="20"/>
    </w:rPr>
  </w:style>
  <w:style w:type="paragraph" w:styleId="Textonotapie">
    <w:name w:val="footnote text"/>
    <w:basedOn w:val="Normal"/>
    <w:link w:val="TextonotapieCar"/>
    <w:uiPriority w:val="99"/>
    <w:unhideWhenUsed/>
    <w:rPr>
      <w:rFonts w:asciiTheme="minorHAnsi" w:eastAsiaTheme="minorHAnsi" w:hAnsiTheme="minorHAnsi" w:cstheme="minorBidi"/>
      <w:sz w:val="20"/>
      <w:szCs w:val="20"/>
      <w:lang w:eastAsia="en-US"/>
    </w:rPr>
  </w:style>
  <w:style w:type="character" w:customStyle="1" w:styleId="Mencinsinresolver2">
    <w:name w:val="Mención sin resolver2"/>
    <w:basedOn w:val="Fuentedeprrafopredeter"/>
    <w:uiPriority w:val="99"/>
    <w:semiHidden/>
    <w:unhideWhenUsed/>
    <w:rsid w:val="00470E2D"/>
    <w:rPr>
      <w:color w:val="605E5C"/>
      <w:shd w:val="clear" w:color="auto" w:fill="E1DFDD"/>
    </w:rPr>
  </w:style>
  <w:style w:type="character" w:customStyle="1" w:styleId="ui-provider">
    <w:name w:val="ui-provider"/>
    <w:basedOn w:val="Fuentedeprrafopredeter"/>
    <w:rsid w:val="00FE3595"/>
  </w:style>
  <w:style w:type="paragraph" w:styleId="Asuntodelcomentario">
    <w:name w:val="annotation subject"/>
    <w:basedOn w:val="Textocomentario"/>
    <w:next w:val="Textocomentario"/>
    <w:link w:val="AsuntodelcomentarioCar"/>
    <w:uiPriority w:val="99"/>
    <w:semiHidden/>
    <w:unhideWhenUsed/>
    <w:rsid w:val="00980D81"/>
    <w:rPr>
      <w:b/>
      <w:bCs/>
    </w:rPr>
  </w:style>
  <w:style w:type="character" w:customStyle="1" w:styleId="AsuntodelcomentarioCar">
    <w:name w:val="Asunto del comentario Car"/>
    <w:basedOn w:val="TextocomentarioCar"/>
    <w:link w:val="Asuntodelcomentario"/>
    <w:uiPriority w:val="99"/>
    <w:semiHidden/>
    <w:rsid w:val="00980D81"/>
    <w:rPr>
      <w:b/>
      <w:bCs/>
      <w:sz w:val="20"/>
      <w:szCs w:val="20"/>
    </w:rPr>
  </w:style>
  <w:style w:type="paragraph" w:styleId="NormalWeb">
    <w:name w:val="Normal (Web)"/>
    <w:basedOn w:val="Normal"/>
    <w:uiPriority w:val="99"/>
    <w:unhideWhenUsed/>
    <w:rsid w:val="003C2C0C"/>
    <w:pPr>
      <w:spacing w:before="100" w:beforeAutospacing="1" w:after="100" w:afterAutospacing="1"/>
    </w:pPr>
  </w:style>
  <w:style w:type="character" w:customStyle="1" w:styleId="UnresolvedMention1">
    <w:name w:val="Unresolved Mention1"/>
    <w:basedOn w:val="Fuentedeprrafopredeter"/>
    <w:uiPriority w:val="99"/>
    <w:semiHidden/>
    <w:unhideWhenUsed/>
    <w:rsid w:val="00962DC4"/>
    <w:rPr>
      <w:color w:val="605E5C"/>
      <w:shd w:val="clear" w:color="auto" w:fill="E1DFDD"/>
    </w:rPr>
  </w:style>
  <w:style w:type="paragraph" w:styleId="Ttulo">
    <w:name w:val="Title"/>
    <w:basedOn w:val="Normal"/>
    <w:next w:val="Normal"/>
    <w:link w:val="TtuloCar"/>
    <w:uiPriority w:val="10"/>
    <w:qFormat/>
    <w:rsid w:val="007115F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5F0"/>
    <w:rPr>
      <w:rFonts w:asciiTheme="majorHAnsi" w:eastAsiaTheme="majorEastAsia" w:hAnsiTheme="majorHAnsi" w:cstheme="majorBidi"/>
      <w:spacing w:val="-10"/>
      <w:kern w:val="28"/>
      <w:sz w:val="56"/>
      <w:szCs w:val="56"/>
      <w:lang w:eastAsia="es-ES_tradnl"/>
    </w:rPr>
  </w:style>
  <w:style w:type="character" w:customStyle="1" w:styleId="Mencinsinresolver3">
    <w:name w:val="Mención sin resolver3"/>
    <w:basedOn w:val="Fuentedeprrafopredeter"/>
    <w:uiPriority w:val="99"/>
    <w:semiHidden/>
    <w:unhideWhenUsed/>
    <w:rsid w:val="00DB7F00"/>
    <w:rPr>
      <w:color w:val="605E5C"/>
      <w:shd w:val="clear" w:color="auto" w:fill="E1DFDD"/>
    </w:rPr>
  </w:style>
  <w:style w:type="character" w:customStyle="1" w:styleId="Ttulo3Car">
    <w:name w:val="Título 3 Car"/>
    <w:basedOn w:val="Fuentedeprrafopredeter"/>
    <w:link w:val="Ttulo3"/>
    <w:uiPriority w:val="9"/>
    <w:semiHidden/>
    <w:rsid w:val="00E70D18"/>
    <w:rPr>
      <w:rFonts w:asciiTheme="majorHAnsi" w:eastAsiaTheme="majorEastAsia" w:hAnsiTheme="majorHAnsi" w:cstheme="majorBidi"/>
      <w:color w:val="1F3763" w:themeColor="accent1" w:themeShade="7F"/>
      <w:sz w:val="24"/>
      <w:szCs w:val="24"/>
      <w:lang w:eastAsia="es-ES_tradnl"/>
    </w:rPr>
  </w:style>
  <w:style w:type="paragraph" w:styleId="TDC4">
    <w:name w:val="toc 4"/>
    <w:basedOn w:val="Normal"/>
    <w:next w:val="Normal"/>
    <w:autoRedefine/>
    <w:uiPriority w:val="39"/>
    <w:semiHidden/>
    <w:unhideWhenUsed/>
    <w:rsid w:val="00EB10F4"/>
    <w:rPr>
      <w:rFonts w:asciiTheme="minorHAnsi" w:hAnsiTheme="minorHAnsi"/>
      <w:sz w:val="22"/>
      <w:szCs w:val="22"/>
    </w:rPr>
  </w:style>
  <w:style w:type="paragraph" w:styleId="TDC5">
    <w:name w:val="toc 5"/>
    <w:basedOn w:val="Normal"/>
    <w:next w:val="Normal"/>
    <w:autoRedefine/>
    <w:uiPriority w:val="39"/>
    <w:semiHidden/>
    <w:unhideWhenUsed/>
    <w:rsid w:val="00EB10F4"/>
    <w:rPr>
      <w:rFonts w:asciiTheme="minorHAnsi" w:hAnsiTheme="minorHAnsi"/>
      <w:sz w:val="22"/>
      <w:szCs w:val="22"/>
    </w:rPr>
  </w:style>
  <w:style w:type="paragraph" w:styleId="TDC6">
    <w:name w:val="toc 6"/>
    <w:basedOn w:val="Normal"/>
    <w:next w:val="Normal"/>
    <w:autoRedefine/>
    <w:uiPriority w:val="39"/>
    <w:semiHidden/>
    <w:unhideWhenUsed/>
    <w:rsid w:val="00EB10F4"/>
    <w:rPr>
      <w:rFonts w:asciiTheme="minorHAnsi" w:hAnsiTheme="minorHAnsi"/>
      <w:sz w:val="22"/>
      <w:szCs w:val="22"/>
    </w:rPr>
  </w:style>
  <w:style w:type="paragraph" w:styleId="TDC7">
    <w:name w:val="toc 7"/>
    <w:basedOn w:val="Normal"/>
    <w:next w:val="Normal"/>
    <w:autoRedefine/>
    <w:uiPriority w:val="39"/>
    <w:semiHidden/>
    <w:unhideWhenUsed/>
    <w:rsid w:val="00EB10F4"/>
    <w:rPr>
      <w:rFonts w:asciiTheme="minorHAnsi" w:hAnsiTheme="minorHAnsi"/>
      <w:sz w:val="22"/>
      <w:szCs w:val="22"/>
    </w:rPr>
  </w:style>
  <w:style w:type="paragraph" w:styleId="TDC8">
    <w:name w:val="toc 8"/>
    <w:basedOn w:val="Normal"/>
    <w:next w:val="Normal"/>
    <w:autoRedefine/>
    <w:uiPriority w:val="39"/>
    <w:semiHidden/>
    <w:unhideWhenUsed/>
    <w:rsid w:val="00EB10F4"/>
    <w:rPr>
      <w:rFonts w:asciiTheme="minorHAnsi" w:hAnsiTheme="minorHAnsi"/>
      <w:sz w:val="22"/>
      <w:szCs w:val="22"/>
    </w:rPr>
  </w:style>
  <w:style w:type="paragraph" w:styleId="TDC9">
    <w:name w:val="toc 9"/>
    <w:basedOn w:val="Normal"/>
    <w:next w:val="Normal"/>
    <w:autoRedefine/>
    <w:uiPriority w:val="39"/>
    <w:semiHidden/>
    <w:unhideWhenUsed/>
    <w:rsid w:val="00EB10F4"/>
    <w:rPr>
      <w:rFonts w:asciiTheme="minorHAnsi" w:hAnsiTheme="minorHAnsi"/>
      <w:sz w:val="22"/>
      <w:szCs w:val="22"/>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4D6FE0"/>
  </w:style>
  <w:style w:type="character" w:customStyle="1" w:styleId="Ttulo5Car">
    <w:name w:val="Título 5 Car"/>
    <w:basedOn w:val="Fuentedeprrafopredeter"/>
    <w:link w:val="Ttulo5"/>
    <w:uiPriority w:val="9"/>
    <w:semiHidden/>
    <w:rsid w:val="000B7600"/>
    <w:rPr>
      <w:rFonts w:asciiTheme="majorHAnsi" w:eastAsiaTheme="majorEastAsia" w:hAnsiTheme="majorHAnsi" w:cstheme="majorBidi"/>
      <w:color w:val="2F5496" w:themeColor="accent1" w:themeShade="BF"/>
      <w:sz w:val="24"/>
      <w:szCs w:val="24"/>
      <w:lang w:eastAsia="es-ES_tradnl"/>
    </w:rPr>
  </w:style>
  <w:style w:type="character" w:styleId="Referenciasutil">
    <w:name w:val="Subtle Reference"/>
    <w:uiPriority w:val="31"/>
    <w:qFormat/>
    <w:rsid w:val="000B7600"/>
    <w:rPr>
      <w:color w:val="000000" w:themeColor="text1"/>
      <w:sz w:val="18"/>
      <w:szCs w:val="18"/>
    </w:rPr>
  </w:style>
  <w:style w:type="character" w:customStyle="1" w:styleId="normaltextrun">
    <w:name w:val="normaltextrun"/>
    <w:basedOn w:val="Fuentedeprrafopredeter"/>
    <w:rsid w:val="007D1B72"/>
  </w:style>
  <w:style w:type="character" w:customStyle="1" w:styleId="eop">
    <w:name w:val="eop"/>
    <w:basedOn w:val="Fuentedeprrafopredeter"/>
    <w:rsid w:val="007D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85736240">
      <w:bodyDiv w:val="1"/>
      <w:marLeft w:val="0"/>
      <w:marRight w:val="0"/>
      <w:marTop w:val="0"/>
      <w:marBottom w:val="0"/>
      <w:divBdr>
        <w:top w:val="none" w:sz="0" w:space="0" w:color="auto"/>
        <w:left w:val="none" w:sz="0" w:space="0" w:color="auto"/>
        <w:bottom w:val="none" w:sz="0" w:space="0" w:color="auto"/>
        <w:right w:val="none" w:sz="0" w:space="0" w:color="auto"/>
      </w:divBdr>
    </w:div>
    <w:div w:id="86580114">
      <w:bodyDiv w:val="1"/>
      <w:marLeft w:val="0"/>
      <w:marRight w:val="0"/>
      <w:marTop w:val="0"/>
      <w:marBottom w:val="0"/>
      <w:divBdr>
        <w:top w:val="none" w:sz="0" w:space="0" w:color="auto"/>
        <w:left w:val="none" w:sz="0" w:space="0" w:color="auto"/>
        <w:bottom w:val="none" w:sz="0" w:space="0" w:color="auto"/>
        <w:right w:val="none" w:sz="0" w:space="0" w:color="auto"/>
      </w:divBdr>
    </w:div>
    <w:div w:id="128865096">
      <w:bodyDiv w:val="1"/>
      <w:marLeft w:val="0"/>
      <w:marRight w:val="0"/>
      <w:marTop w:val="0"/>
      <w:marBottom w:val="0"/>
      <w:divBdr>
        <w:top w:val="none" w:sz="0" w:space="0" w:color="auto"/>
        <w:left w:val="none" w:sz="0" w:space="0" w:color="auto"/>
        <w:bottom w:val="none" w:sz="0" w:space="0" w:color="auto"/>
        <w:right w:val="none" w:sz="0" w:space="0" w:color="auto"/>
      </w:divBdr>
    </w:div>
    <w:div w:id="168370149">
      <w:bodyDiv w:val="1"/>
      <w:marLeft w:val="0"/>
      <w:marRight w:val="0"/>
      <w:marTop w:val="0"/>
      <w:marBottom w:val="0"/>
      <w:divBdr>
        <w:top w:val="none" w:sz="0" w:space="0" w:color="auto"/>
        <w:left w:val="none" w:sz="0" w:space="0" w:color="auto"/>
        <w:bottom w:val="none" w:sz="0" w:space="0" w:color="auto"/>
        <w:right w:val="none" w:sz="0" w:space="0" w:color="auto"/>
      </w:divBdr>
    </w:div>
    <w:div w:id="291592995">
      <w:bodyDiv w:val="1"/>
      <w:marLeft w:val="0"/>
      <w:marRight w:val="0"/>
      <w:marTop w:val="0"/>
      <w:marBottom w:val="0"/>
      <w:divBdr>
        <w:top w:val="none" w:sz="0" w:space="0" w:color="auto"/>
        <w:left w:val="none" w:sz="0" w:space="0" w:color="auto"/>
        <w:bottom w:val="none" w:sz="0" w:space="0" w:color="auto"/>
        <w:right w:val="none" w:sz="0" w:space="0" w:color="auto"/>
      </w:divBdr>
    </w:div>
    <w:div w:id="305429177">
      <w:bodyDiv w:val="1"/>
      <w:marLeft w:val="0"/>
      <w:marRight w:val="0"/>
      <w:marTop w:val="0"/>
      <w:marBottom w:val="0"/>
      <w:divBdr>
        <w:top w:val="none" w:sz="0" w:space="0" w:color="auto"/>
        <w:left w:val="none" w:sz="0" w:space="0" w:color="auto"/>
        <w:bottom w:val="none" w:sz="0" w:space="0" w:color="auto"/>
        <w:right w:val="none" w:sz="0" w:space="0" w:color="auto"/>
      </w:divBdr>
    </w:div>
    <w:div w:id="335378680">
      <w:bodyDiv w:val="1"/>
      <w:marLeft w:val="0"/>
      <w:marRight w:val="0"/>
      <w:marTop w:val="0"/>
      <w:marBottom w:val="0"/>
      <w:divBdr>
        <w:top w:val="none" w:sz="0" w:space="0" w:color="auto"/>
        <w:left w:val="none" w:sz="0" w:space="0" w:color="auto"/>
        <w:bottom w:val="none" w:sz="0" w:space="0" w:color="auto"/>
        <w:right w:val="none" w:sz="0" w:space="0" w:color="auto"/>
      </w:divBdr>
    </w:div>
    <w:div w:id="368457229">
      <w:bodyDiv w:val="1"/>
      <w:marLeft w:val="0"/>
      <w:marRight w:val="0"/>
      <w:marTop w:val="0"/>
      <w:marBottom w:val="0"/>
      <w:divBdr>
        <w:top w:val="none" w:sz="0" w:space="0" w:color="auto"/>
        <w:left w:val="none" w:sz="0" w:space="0" w:color="auto"/>
        <w:bottom w:val="none" w:sz="0" w:space="0" w:color="auto"/>
        <w:right w:val="none" w:sz="0" w:space="0" w:color="auto"/>
      </w:divBdr>
    </w:div>
    <w:div w:id="590284994">
      <w:bodyDiv w:val="1"/>
      <w:marLeft w:val="0"/>
      <w:marRight w:val="0"/>
      <w:marTop w:val="0"/>
      <w:marBottom w:val="0"/>
      <w:divBdr>
        <w:top w:val="none" w:sz="0" w:space="0" w:color="auto"/>
        <w:left w:val="none" w:sz="0" w:space="0" w:color="auto"/>
        <w:bottom w:val="none" w:sz="0" w:space="0" w:color="auto"/>
        <w:right w:val="none" w:sz="0" w:space="0" w:color="auto"/>
      </w:divBdr>
    </w:div>
    <w:div w:id="612827756">
      <w:bodyDiv w:val="1"/>
      <w:marLeft w:val="0"/>
      <w:marRight w:val="0"/>
      <w:marTop w:val="0"/>
      <w:marBottom w:val="0"/>
      <w:divBdr>
        <w:top w:val="none" w:sz="0" w:space="0" w:color="auto"/>
        <w:left w:val="none" w:sz="0" w:space="0" w:color="auto"/>
        <w:bottom w:val="none" w:sz="0" w:space="0" w:color="auto"/>
        <w:right w:val="none" w:sz="0" w:space="0" w:color="auto"/>
      </w:divBdr>
    </w:div>
    <w:div w:id="754285842">
      <w:bodyDiv w:val="1"/>
      <w:marLeft w:val="0"/>
      <w:marRight w:val="0"/>
      <w:marTop w:val="0"/>
      <w:marBottom w:val="0"/>
      <w:divBdr>
        <w:top w:val="none" w:sz="0" w:space="0" w:color="auto"/>
        <w:left w:val="none" w:sz="0" w:space="0" w:color="auto"/>
        <w:bottom w:val="none" w:sz="0" w:space="0" w:color="auto"/>
        <w:right w:val="none" w:sz="0" w:space="0" w:color="auto"/>
      </w:divBdr>
    </w:div>
    <w:div w:id="782774359">
      <w:bodyDiv w:val="1"/>
      <w:marLeft w:val="0"/>
      <w:marRight w:val="0"/>
      <w:marTop w:val="0"/>
      <w:marBottom w:val="0"/>
      <w:divBdr>
        <w:top w:val="none" w:sz="0" w:space="0" w:color="auto"/>
        <w:left w:val="none" w:sz="0" w:space="0" w:color="auto"/>
        <w:bottom w:val="none" w:sz="0" w:space="0" w:color="auto"/>
        <w:right w:val="none" w:sz="0" w:space="0" w:color="auto"/>
      </w:divBdr>
    </w:div>
    <w:div w:id="810243941">
      <w:bodyDiv w:val="1"/>
      <w:marLeft w:val="0"/>
      <w:marRight w:val="0"/>
      <w:marTop w:val="0"/>
      <w:marBottom w:val="0"/>
      <w:divBdr>
        <w:top w:val="none" w:sz="0" w:space="0" w:color="auto"/>
        <w:left w:val="none" w:sz="0" w:space="0" w:color="auto"/>
        <w:bottom w:val="none" w:sz="0" w:space="0" w:color="auto"/>
        <w:right w:val="none" w:sz="0" w:space="0" w:color="auto"/>
      </w:divBdr>
    </w:div>
    <w:div w:id="869997107">
      <w:bodyDiv w:val="1"/>
      <w:marLeft w:val="0"/>
      <w:marRight w:val="0"/>
      <w:marTop w:val="0"/>
      <w:marBottom w:val="0"/>
      <w:divBdr>
        <w:top w:val="none" w:sz="0" w:space="0" w:color="auto"/>
        <w:left w:val="none" w:sz="0" w:space="0" w:color="auto"/>
        <w:bottom w:val="none" w:sz="0" w:space="0" w:color="auto"/>
        <w:right w:val="none" w:sz="0" w:space="0" w:color="auto"/>
      </w:divBdr>
    </w:div>
    <w:div w:id="878708511">
      <w:bodyDiv w:val="1"/>
      <w:marLeft w:val="0"/>
      <w:marRight w:val="0"/>
      <w:marTop w:val="0"/>
      <w:marBottom w:val="0"/>
      <w:divBdr>
        <w:top w:val="none" w:sz="0" w:space="0" w:color="auto"/>
        <w:left w:val="none" w:sz="0" w:space="0" w:color="auto"/>
        <w:bottom w:val="none" w:sz="0" w:space="0" w:color="auto"/>
        <w:right w:val="none" w:sz="0" w:space="0" w:color="auto"/>
      </w:divBdr>
    </w:div>
    <w:div w:id="894854741">
      <w:bodyDiv w:val="1"/>
      <w:marLeft w:val="0"/>
      <w:marRight w:val="0"/>
      <w:marTop w:val="0"/>
      <w:marBottom w:val="0"/>
      <w:divBdr>
        <w:top w:val="none" w:sz="0" w:space="0" w:color="auto"/>
        <w:left w:val="none" w:sz="0" w:space="0" w:color="auto"/>
        <w:bottom w:val="none" w:sz="0" w:space="0" w:color="auto"/>
        <w:right w:val="none" w:sz="0" w:space="0" w:color="auto"/>
      </w:divBdr>
    </w:div>
    <w:div w:id="965546075">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22785054">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133405945">
      <w:bodyDiv w:val="1"/>
      <w:marLeft w:val="0"/>
      <w:marRight w:val="0"/>
      <w:marTop w:val="0"/>
      <w:marBottom w:val="0"/>
      <w:divBdr>
        <w:top w:val="none" w:sz="0" w:space="0" w:color="auto"/>
        <w:left w:val="none" w:sz="0" w:space="0" w:color="auto"/>
        <w:bottom w:val="none" w:sz="0" w:space="0" w:color="auto"/>
        <w:right w:val="none" w:sz="0" w:space="0" w:color="auto"/>
      </w:divBdr>
    </w:div>
    <w:div w:id="1168324174">
      <w:bodyDiv w:val="1"/>
      <w:marLeft w:val="0"/>
      <w:marRight w:val="0"/>
      <w:marTop w:val="0"/>
      <w:marBottom w:val="0"/>
      <w:divBdr>
        <w:top w:val="none" w:sz="0" w:space="0" w:color="auto"/>
        <w:left w:val="none" w:sz="0" w:space="0" w:color="auto"/>
        <w:bottom w:val="none" w:sz="0" w:space="0" w:color="auto"/>
        <w:right w:val="none" w:sz="0" w:space="0" w:color="auto"/>
      </w:divBdr>
    </w:div>
    <w:div w:id="1190751968">
      <w:bodyDiv w:val="1"/>
      <w:marLeft w:val="0"/>
      <w:marRight w:val="0"/>
      <w:marTop w:val="0"/>
      <w:marBottom w:val="0"/>
      <w:divBdr>
        <w:top w:val="none" w:sz="0" w:space="0" w:color="auto"/>
        <w:left w:val="none" w:sz="0" w:space="0" w:color="auto"/>
        <w:bottom w:val="none" w:sz="0" w:space="0" w:color="auto"/>
        <w:right w:val="none" w:sz="0" w:space="0" w:color="auto"/>
      </w:divBdr>
    </w:div>
    <w:div w:id="1308511421">
      <w:bodyDiv w:val="1"/>
      <w:marLeft w:val="0"/>
      <w:marRight w:val="0"/>
      <w:marTop w:val="0"/>
      <w:marBottom w:val="0"/>
      <w:divBdr>
        <w:top w:val="none" w:sz="0" w:space="0" w:color="auto"/>
        <w:left w:val="none" w:sz="0" w:space="0" w:color="auto"/>
        <w:bottom w:val="none" w:sz="0" w:space="0" w:color="auto"/>
        <w:right w:val="none" w:sz="0" w:space="0" w:color="auto"/>
      </w:divBdr>
    </w:div>
    <w:div w:id="1317143559">
      <w:bodyDiv w:val="1"/>
      <w:marLeft w:val="0"/>
      <w:marRight w:val="0"/>
      <w:marTop w:val="0"/>
      <w:marBottom w:val="0"/>
      <w:divBdr>
        <w:top w:val="none" w:sz="0" w:space="0" w:color="auto"/>
        <w:left w:val="none" w:sz="0" w:space="0" w:color="auto"/>
        <w:bottom w:val="none" w:sz="0" w:space="0" w:color="auto"/>
        <w:right w:val="none" w:sz="0" w:space="0" w:color="auto"/>
      </w:divBdr>
    </w:div>
    <w:div w:id="1326783310">
      <w:bodyDiv w:val="1"/>
      <w:marLeft w:val="0"/>
      <w:marRight w:val="0"/>
      <w:marTop w:val="0"/>
      <w:marBottom w:val="0"/>
      <w:divBdr>
        <w:top w:val="none" w:sz="0" w:space="0" w:color="auto"/>
        <w:left w:val="none" w:sz="0" w:space="0" w:color="auto"/>
        <w:bottom w:val="none" w:sz="0" w:space="0" w:color="auto"/>
        <w:right w:val="none" w:sz="0" w:space="0" w:color="auto"/>
      </w:divBdr>
    </w:div>
    <w:div w:id="1343389526">
      <w:bodyDiv w:val="1"/>
      <w:marLeft w:val="0"/>
      <w:marRight w:val="0"/>
      <w:marTop w:val="0"/>
      <w:marBottom w:val="0"/>
      <w:divBdr>
        <w:top w:val="none" w:sz="0" w:space="0" w:color="auto"/>
        <w:left w:val="none" w:sz="0" w:space="0" w:color="auto"/>
        <w:bottom w:val="none" w:sz="0" w:space="0" w:color="auto"/>
        <w:right w:val="none" w:sz="0" w:space="0" w:color="auto"/>
      </w:divBdr>
    </w:div>
    <w:div w:id="1456363349">
      <w:bodyDiv w:val="1"/>
      <w:marLeft w:val="0"/>
      <w:marRight w:val="0"/>
      <w:marTop w:val="0"/>
      <w:marBottom w:val="0"/>
      <w:divBdr>
        <w:top w:val="none" w:sz="0" w:space="0" w:color="auto"/>
        <w:left w:val="none" w:sz="0" w:space="0" w:color="auto"/>
        <w:bottom w:val="none" w:sz="0" w:space="0" w:color="auto"/>
        <w:right w:val="none" w:sz="0" w:space="0" w:color="auto"/>
      </w:divBdr>
    </w:div>
    <w:div w:id="1582367254">
      <w:bodyDiv w:val="1"/>
      <w:marLeft w:val="0"/>
      <w:marRight w:val="0"/>
      <w:marTop w:val="0"/>
      <w:marBottom w:val="0"/>
      <w:divBdr>
        <w:top w:val="none" w:sz="0" w:space="0" w:color="auto"/>
        <w:left w:val="none" w:sz="0" w:space="0" w:color="auto"/>
        <w:bottom w:val="none" w:sz="0" w:space="0" w:color="auto"/>
        <w:right w:val="none" w:sz="0" w:space="0" w:color="auto"/>
      </w:divBdr>
    </w:div>
    <w:div w:id="1643653469">
      <w:bodyDiv w:val="1"/>
      <w:marLeft w:val="0"/>
      <w:marRight w:val="0"/>
      <w:marTop w:val="0"/>
      <w:marBottom w:val="0"/>
      <w:divBdr>
        <w:top w:val="none" w:sz="0" w:space="0" w:color="auto"/>
        <w:left w:val="none" w:sz="0" w:space="0" w:color="auto"/>
        <w:bottom w:val="none" w:sz="0" w:space="0" w:color="auto"/>
        <w:right w:val="none" w:sz="0" w:space="0" w:color="auto"/>
      </w:divBdr>
    </w:div>
    <w:div w:id="1667980009">
      <w:bodyDiv w:val="1"/>
      <w:marLeft w:val="0"/>
      <w:marRight w:val="0"/>
      <w:marTop w:val="0"/>
      <w:marBottom w:val="0"/>
      <w:divBdr>
        <w:top w:val="none" w:sz="0" w:space="0" w:color="auto"/>
        <w:left w:val="none" w:sz="0" w:space="0" w:color="auto"/>
        <w:bottom w:val="none" w:sz="0" w:space="0" w:color="auto"/>
        <w:right w:val="none" w:sz="0" w:space="0" w:color="auto"/>
      </w:divBdr>
    </w:div>
    <w:div w:id="1693535776">
      <w:bodyDiv w:val="1"/>
      <w:marLeft w:val="0"/>
      <w:marRight w:val="0"/>
      <w:marTop w:val="0"/>
      <w:marBottom w:val="0"/>
      <w:divBdr>
        <w:top w:val="none" w:sz="0" w:space="0" w:color="auto"/>
        <w:left w:val="none" w:sz="0" w:space="0" w:color="auto"/>
        <w:bottom w:val="none" w:sz="0" w:space="0" w:color="auto"/>
        <w:right w:val="none" w:sz="0" w:space="0" w:color="auto"/>
      </w:divBdr>
    </w:div>
    <w:div w:id="1705475231">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9399305">
      <w:bodyDiv w:val="1"/>
      <w:marLeft w:val="0"/>
      <w:marRight w:val="0"/>
      <w:marTop w:val="0"/>
      <w:marBottom w:val="0"/>
      <w:divBdr>
        <w:top w:val="none" w:sz="0" w:space="0" w:color="auto"/>
        <w:left w:val="none" w:sz="0" w:space="0" w:color="auto"/>
        <w:bottom w:val="none" w:sz="0" w:space="0" w:color="auto"/>
        <w:right w:val="none" w:sz="0" w:space="0" w:color="auto"/>
      </w:divBdr>
    </w:div>
    <w:div w:id="1836145483">
      <w:bodyDiv w:val="1"/>
      <w:marLeft w:val="0"/>
      <w:marRight w:val="0"/>
      <w:marTop w:val="0"/>
      <w:marBottom w:val="0"/>
      <w:divBdr>
        <w:top w:val="none" w:sz="0" w:space="0" w:color="auto"/>
        <w:left w:val="none" w:sz="0" w:space="0" w:color="auto"/>
        <w:bottom w:val="none" w:sz="0" w:space="0" w:color="auto"/>
        <w:right w:val="none" w:sz="0" w:space="0" w:color="auto"/>
      </w:divBdr>
    </w:div>
    <w:div w:id="1836844458">
      <w:bodyDiv w:val="1"/>
      <w:marLeft w:val="0"/>
      <w:marRight w:val="0"/>
      <w:marTop w:val="0"/>
      <w:marBottom w:val="0"/>
      <w:divBdr>
        <w:top w:val="none" w:sz="0" w:space="0" w:color="auto"/>
        <w:left w:val="none" w:sz="0" w:space="0" w:color="auto"/>
        <w:bottom w:val="none" w:sz="0" w:space="0" w:color="auto"/>
        <w:right w:val="none" w:sz="0" w:space="0" w:color="auto"/>
      </w:divBdr>
    </w:div>
    <w:div w:id="1848131084">
      <w:bodyDiv w:val="1"/>
      <w:marLeft w:val="0"/>
      <w:marRight w:val="0"/>
      <w:marTop w:val="0"/>
      <w:marBottom w:val="0"/>
      <w:divBdr>
        <w:top w:val="none" w:sz="0" w:space="0" w:color="auto"/>
        <w:left w:val="none" w:sz="0" w:space="0" w:color="auto"/>
        <w:bottom w:val="none" w:sz="0" w:space="0" w:color="auto"/>
        <w:right w:val="none" w:sz="0" w:space="0" w:color="auto"/>
      </w:divBdr>
    </w:div>
    <w:div w:id="2018998974">
      <w:bodyDiv w:val="1"/>
      <w:marLeft w:val="0"/>
      <w:marRight w:val="0"/>
      <w:marTop w:val="0"/>
      <w:marBottom w:val="0"/>
      <w:divBdr>
        <w:top w:val="none" w:sz="0" w:space="0" w:color="auto"/>
        <w:left w:val="none" w:sz="0" w:space="0" w:color="auto"/>
        <w:bottom w:val="none" w:sz="0" w:space="0" w:color="auto"/>
        <w:right w:val="none" w:sz="0" w:space="0" w:color="auto"/>
      </w:divBdr>
    </w:div>
    <w:div w:id="2027706837">
      <w:bodyDiv w:val="1"/>
      <w:marLeft w:val="0"/>
      <w:marRight w:val="0"/>
      <w:marTop w:val="0"/>
      <w:marBottom w:val="0"/>
      <w:divBdr>
        <w:top w:val="none" w:sz="0" w:space="0" w:color="auto"/>
        <w:left w:val="none" w:sz="0" w:space="0" w:color="auto"/>
        <w:bottom w:val="none" w:sz="0" w:space="0" w:color="auto"/>
        <w:right w:val="none" w:sz="0" w:space="0" w:color="auto"/>
      </w:divBdr>
    </w:div>
    <w:div w:id="21085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alpdet.renovacionterritorio.gov.co/" TargetMode="External"/><Relationship Id="rId13" Type="http://schemas.openxmlformats.org/officeDocument/2006/relationships/hyperlink" Target="https://word-edit.officeapps.live.com/we/wordeditorframe.aspx?ui=es-ES&amp;rs=es-ES&amp;wopisrc=https%3A%2F%2Ffuncionpublicagovco-my.sharepoint.com%2Fpersonal%2Fequinones_funcionpublica_gov_co%2F_vti_bin%2Fwopi.ashx%2Ffiles%2F8757586dea1a4131b9d0c95d1328c04c&amp;wdorigin=ItemsView&amp;wdenableroaming=1&amp;mscc=1&amp;wdodb=1&amp;hid=361D7AA1-00CD-7000-7A68-41022AD15BFB.0&amp;uih=sharepointcom&amp;wdlcid=es-ES&amp;jsapi=1&amp;jsapiver=v2&amp;corrid=5577073b-20d8-871c-8817-d5c62ed8d1a7&amp;usid=5577073b-20d8-871c-8817-d5c62ed8d1a7&amp;newsession=1&amp;sftc=1&amp;uihit=docaspx&amp;muv=1&amp;cac=1&amp;sams=1&amp;mtf=1&amp;sfp=1&amp;sdp=1&amp;hch=1&amp;hwfh=1&amp;dchat=1&amp;sc=%7B%22pmo%22%3A%22https%3A%2F%2Ffuncionpublicagovco-my.sharepoint.com%22%2C%22pmshare%22%3Atrue%7D&amp;ctp=LeastProtected&amp;rct=Normal&amp;wdhostclicktime=1737576844670&amp;csc=1&amp;instantedit=1&amp;wopicomplete=1&amp;wdredirectionreason=Unified_SingleFlush"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nadecristal.gov.co/calendar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ntralpdet.renovacionterritorio.gov.co/" TargetMode="External"/><Relationship Id="rId14" Type="http://schemas.openxmlformats.org/officeDocument/2006/relationships/hyperlink" Target="https://www.funcionpublica.gov.co/web/murc/nodo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web/eva/biblioteca-virtual/-/document_library/bGsp2IjUBdeu/view_file/39121905" TargetMode="External"/><Relationship Id="rId1" Type="http://schemas.openxmlformats.org/officeDocument/2006/relationships/hyperlink" Target="https://www.funcionpublica.gov.co/eva/es/consulta-participacion-ciudadana/1/todo/todo/to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5987-E232-40C3-B5B4-6EA3DAF3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4735</Words>
  <Characters>26043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Elsa Yanuba Quiñones</cp:lastModifiedBy>
  <cp:revision>3</cp:revision>
  <dcterms:created xsi:type="dcterms:W3CDTF">2026-01-29T15:46:00Z</dcterms:created>
  <dcterms:modified xsi:type="dcterms:W3CDTF">2026-03-26T16:19:00Z</dcterms:modified>
</cp:coreProperties>
</file>