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4F82" w:rsidRPr="007B4F82" w:rsidRDefault="00AA4FB1" w:rsidP="00BB7F2B">
      <w:pPr>
        <w:pStyle w:val="Ttulo"/>
        <w:rPr>
          <w:lang w:val="es-ES_tradnl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BC5257B" wp14:editId="153BA36C">
                <wp:simplePos x="0" y="0"/>
                <wp:positionH relativeFrom="column">
                  <wp:posOffset>572770</wp:posOffset>
                </wp:positionH>
                <wp:positionV relativeFrom="paragraph">
                  <wp:posOffset>7729220</wp:posOffset>
                </wp:positionV>
                <wp:extent cx="5792470" cy="809625"/>
                <wp:effectExtent l="0" t="0" r="0" b="9525"/>
                <wp:wrapSquare wrapText="bothSides"/>
                <wp:docPr id="11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9247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txbx>
                        <w:txbxContent>
                          <w:p w:rsidR="0010694F" w:rsidRPr="004712E2" w:rsidRDefault="0010694F" w:rsidP="00D21F97">
                            <w:pPr>
                              <w:ind w:left="4248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 w:rsidRPr="004712E2">
                              <w:rPr>
                                <w:rFonts w:ascii="Arial" w:hAnsi="Arial" w:cs="Arial"/>
                                <w:color w:val="7F7F7F"/>
                              </w:rPr>
                              <w:t>Oficina de Control Interno</w:t>
                            </w:r>
                            <w:r w:rsidRPr="004712E2">
                              <w:rPr>
                                <w:rFonts w:ascii="Arial" w:hAnsi="Arial" w:cs="Arial"/>
                                <w:color w:val="7F7F7F"/>
                              </w:rPr>
                              <w:br/>
                              <w:t xml:space="preserve">Bogotá, </w:t>
                            </w:r>
                            <w:r>
                              <w:rPr>
                                <w:rFonts w:ascii="Arial" w:hAnsi="Arial" w:cs="Arial"/>
                                <w:color w:val="7F7F7F"/>
                              </w:rPr>
                              <w:t>noviembre</w:t>
                            </w:r>
                            <w:r w:rsidRPr="004712E2">
                              <w:rPr>
                                <w:rFonts w:ascii="Arial" w:hAnsi="Arial" w:cs="Arial"/>
                                <w:color w:val="7F7F7F"/>
                              </w:rPr>
                              <w:t xml:space="preserve"> 12 de 201</w:t>
                            </w:r>
                            <w:r>
                              <w:rPr>
                                <w:rFonts w:ascii="Arial" w:hAnsi="Arial" w:cs="Arial"/>
                                <w:color w:val="7F7F7F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3BC5257B"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6" type="#_x0000_t202" style="position:absolute;margin-left:45.1pt;margin-top:608.6pt;width:456.1pt;height:63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" filled="f" stroked="f">
                <v:path arrowok="t"/>
                <v:textbox>
                  <w:txbxContent>
                    <w:p w:rsidR="0010694F" w:rsidRPr="004712E2" w:rsidRDefault="0010694F" w:rsidP="00D21F97">
                      <w:pPr>
                        <w:ind w:left="4248"/>
                        <w:rPr>
                          <w:rFonts w:ascii="Arial" w:hAnsi="Arial" w:cs="Arial"/>
                          <w:color w:val="FFFFFF"/>
                        </w:rPr>
                      </w:pPr>
                      <w:r w:rsidRPr="004712E2">
                        <w:rPr>
                          <w:rFonts w:ascii="Arial" w:hAnsi="Arial" w:cs="Arial"/>
                          <w:color w:val="7F7F7F"/>
                        </w:rPr>
                        <w:t>Oficina de Control Interno</w:t>
                      </w:r>
                      <w:r w:rsidRPr="004712E2">
                        <w:rPr>
                          <w:rFonts w:ascii="Arial" w:hAnsi="Arial" w:cs="Arial"/>
                          <w:color w:val="7F7F7F"/>
                        </w:rPr>
                        <w:br/>
                        <w:t xml:space="preserve">Bogotá, </w:t>
                      </w:r>
                      <w:r>
                        <w:rPr>
                          <w:rFonts w:ascii="Arial" w:hAnsi="Arial" w:cs="Arial"/>
                          <w:color w:val="7F7F7F"/>
                        </w:rPr>
                        <w:t>noviembre</w:t>
                      </w:r>
                      <w:r w:rsidRPr="004712E2">
                        <w:rPr>
                          <w:rFonts w:ascii="Arial" w:hAnsi="Arial" w:cs="Arial"/>
                          <w:color w:val="7F7F7F"/>
                        </w:rPr>
                        <w:t xml:space="preserve"> 12 de 201</w:t>
                      </w:r>
                      <w:r>
                        <w:rPr>
                          <w:rFonts w:ascii="Arial" w:hAnsi="Arial" w:cs="Arial"/>
                          <w:color w:val="7F7F7F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BF92181" wp14:editId="0F871F58">
                <wp:simplePos x="0" y="0"/>
                <wp:positionH relativeFrom="column">
                  <wp:posOffset>1485900</wp:posOffset>
                </wp:positionH>
                <wp:positionV relativeFrom="paragraph">
                  <wp:posOffset>3657600</wp:posOffset>
                </wp:positionV>
                <wp:extent cx="5019675" cy="1066800"/>
                <wp:effectExtent l="0" t="0" r="0" b="0"/>
                <wp:wrapSquare wrapText="bothSides"/>
                <wp:docPr id="10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19675" cy="106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txbx>
                        <w:txbxContent>
                          <w:p w:rsidR="0010694F" w:rsidRDefault="0010694F" w:rsidP="00F27DE0">
                            <w:pPr>
                              <w:jc w:val="right"/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  <w:t>I</w:t>
                            </w:r>
                            <w:r w:rsidRPr="00AC735A"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  <w:t xml:space="preserve">NFORME PORMENORIZADO </w:t>
                            </w:r>
                            <w:r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  <w:t xml:space="preserve">DEL </w:t>
                            </w:r>
                            <w:r w:rsidRPr="00AC735A"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  <w:t>ESTADO DEL SISTEMA DE CONTROL</w:t>
                            </w:r>
                            <w:r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  <w:t xml:space="preserve"> DE CONTROL INTERNO</w:t>
                            </w:r>
                          </w:p>
                          <w:p w:rsidR="0010694F" w:rsidRDefault="0010694F" w:rsidP="00F27DE0">
                            <w:pPr>
                              <w:jc w:val="center"/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utura Std Bold" w:hAnsi="Futura Std Bold"/>
                                <w:color w:val="FFFFFF"/>
                                <w:sz w:val="32"/>
                                <w:szCs w:val="32"/>
                              </w:rPr>
                              <w:t>Periodo julio – noviembre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BF92181" id="Cuadro de texto 3" o:spid="_x0000_s1027" type="#_x0000_t202" style="position:absolute;margin-left:117pt;margin-top:4in;width:395.25pt;height:8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" filled="f" stroked="f">
                <v:path arrowok="t"/>
                <v:textbox>
                  <w:txbxContent>
                    <w:p w:rsidR="0010694F" w:rsidRDefault="0010694F" w:rsidP="00F27DE0">
                      <w:pPr>
                        <w:jc w:val="right"/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</w:pPr>
                      <w:r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  <w:t>I</w:t>
                      </w:r>
                      <w:r w:rsidRPr="00AC735A"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  <w:t xml:space="preserve">NFORME PORMENORIZADO </w:t>
                      </w:r>
                      <w:r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  <w:t xml:space="preserve">DEL </w:t>
                      </w:r>
                      <w:r w:rsidRPr="00AC735A"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  <w:t>ESTADO DEL SISTEMA DE CONTROL</w:t>
                      </w:r>
                      <w:r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  <w:t xml:space="preserve"> DE CONTROL INTERNO</w:t>
                      </w:r>
                    </w:p>
                    <w:p w:rsidR="0010694F" w:rsidRDefault="0010694F" w:rsidP="00F27DE0">
                      <w:pPr>
                        <w:jc w:val="center"/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</w:pPr>
                      <w:r>
                        <w:rPr>
                          <w:rFonts w:ascii="Futura Std Bold" w:hAnsi="Futura Std Bold"/>
                          <w:color w:val="FFFFFF"/>
                          <w:sz w:val="32"/>
                          <w:szCs w:val="32"/>
                        </w:rPr>
                        <w:t>Periodo julio – noviembre 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770EBC23" wp14:editId="0B54702C">
            <wp:extent cx="7894914" cy="10220325"/>
            <wp:effectExtent l="0" t="0" r="0" b="0"/>
            <wp:docPr id="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4914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32204AA" wp14:editId="1B1998C5">
                <wp:simplePos x="0" y="0"/>
                <wp:positionH relativeFrom="column">
                  <wp:posOffset>1485900</wp:posOffset>
                </wp:positionH>
                <wp:positionV relativeFrom="paragraph">
                  <wp:posOffset>5143500</wp:posOffset>
                </wp:positionV>
                <wp:extent cx="4572000" cy="800100"/>
                <wp:effectExtent l="0" t="0" r="0" b="0"/>
                <wp:wrapSquare wrapText="bothSides"/>
                <wp:docPr id="9" name="Cuadro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txbx>
                        <w:txbxContent>
                          <w:p w:rsidR="0010694F" w:rsidRPr="007B4F82" w:rsidRDefault="0010694F" w:rsidP="007B4F82">
                            <w:pPr>
                              <w:jc w:val="right"/>
                              <w:rPr>
                                <w:rFonts w:ascii="Futura Std Book" w:hAnsi="Futura Std Book"/>
                                <w:color w:val="7F7F7F"/>
                                <w:sz w:val="36"/>
                                <w:szCs w:val="36"/>
                              </w:rPr>
                            </w:pPr>
                          </w:p>
                          <w:p w:rsidR="0010694F" w:rsidRPr="007B4F82" w:rsidRDefault="0010694F" w:rsidP="007B4F82">
                            <w:pPr>
                              <w:jc w:val="right"/>
                              <w:rPr>
                                <w:rFonts w:ascii="Futura Std Medium Oblique" w:hAnsi="Futura Std Medium Oblique"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utura Std Medium Oblique" w:hAnsi="Futura Std Medium Oblique"/>
                                <w:color w:val="FFFFFF"/>
                                <w:sz w:val="32"/>
                                <w:szCs w:val="32"/>
                              </w:rPr>
                              <w:t>Periodo 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32204AA" id="Cuadro de texto 4" o:spid="_x0000_s1028" type="#_x0000_t202" style="position:absolute;margin-left:117pt;margin-top:405pt;width:5in;height:63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" filled="f" stroked="f">
                <v:path arrowok="t"/>
                <v:textbox>
                  <w:txbxContent>
                    <w:p w:rsidR="0010694F" w:rsidRPr="007B4F82" w:rsidRDefault="0010694F" w:rsidP="007B4F82">
                      <w:pPr>
                        <w:jc w:val="right"/>
                        <w:rPr>
                          <w:rFonts w:ascii="Futura Std Book" w:hAnsi="Futura Std Book"/>
                          <w:color w:val="7F7F7F"/>
                          <w:sz w:val="36"/>
                          <w:szCs w:val="36"/>
                        </w:rPr>
                      </w:pPr>
                    </w:p>
                    <w:p w:rsidR="0010694F" w:rsidRPr="007B4F82" w:rsidRDefault="0010694F" w:rsidP="007B4F82">
                      <w:pPr>
                        <w:jc w:val="right"/>
                        <w:rPr>
                          <w:rFonts w:ascii="Futura Std Medium Oblique" w:hAnsi="Futura Std Medium Oblique"/>
                          <w:color w:val="FFFFFF"/>
                          <w:sz w:val="32"/>
                          <w:szCs w:val="32"/>
                        </w:rPr>
                      </w:pPr>
                      <w:r>
                        <w:rPr>
                          <w:rFonts w:ascii="Futura Std Medium Oblique" w:hAnsi="Futura Std Medium Oblique"/>
                          <w:color w:val="FFFFFF"/>
                          <w:sz w:val="32"/>
                          <w:szCs w:val="32"/>
                        </w:rPr>
                        <w:t>Periodo 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430A1" w:rsidRDefault="00F430A1" w:rsidP="007B4F82">
      <w:pPr>
        <w:tabs>
          <w:tab w:val="left" w:pos="1005"/>
          <w:tab w:val="center" w:pos="4759"/>
        </w:tabs>
        <w:rPr>
          <w:rFonts w:ascii="Arial Narrow" w:hAnsi="Arial Narrow" w:cs="Arial"/>
          <w:sz w:val="20"/>
          <w:szCs w:val="20"/>
        </w:rPr>
      </w:pPr>
    </w:p>
    <w:p w:rsidR="00F430A1" w:rsidRDefault="00F430A1" w:rsidP="007B4F82">
      <w:pPr>
        <w:tabs>
          <w:tab w:val="left" w:pos="1005"/>
          <w:tab w:val="center" w:pos="4759"/>
        </w:tabs>
        <w:rPr>
          <w:rFonts w:ascii="Arial Narrow" w:hAnsi="Arial Narrow" w:cs="Arial"/>
          <w:sz w:val="20"/>
          <w:szCs w:val="20"/>
        </w:rPr>
      </w:pPr>
    </w:p>
    <w:p w:rsidR="00FB0939" w:rsidRDefault="00AA4FB1" w:rsidP="007B4F82">
      <w:pPr>
        <w:tabs>
          <w:tab w:val="left" w:pos="1005"/>
          <w:tab w:val="center" w:pos="4759"/>
        </w:tabs>
        <w:rPr>
          <w:rFonts w:ascii="Arial Narrow" w:hAnsi="Arial Narrow" w:cs="Arial"/>
          <w:sz w:val="20"/>
          <w:szCs w:val="20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879FA64" wp14:editId="0A87BA61">
                <wp:simplePos x="0" y="0"/>
                <wp:positionH relativeFrom="margin">
                  <wp:posOffset>567690</wp:posOffset>
                </wp:positionH>
                <wp:positionV relativeFrom="paragraph">
                  <wp:posOffset>5715</wp:posOffset>
                </wp:positionV>
                <wp:extent cx="4686300" cy="904875"/>
                <wp:effectExtent l="0" t="0" r="19050" b="28575"/>
                <wp:wrapNone/>
                <wp:docPr id="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904875"/>
                        </a:xfrm>
                        <a:prstGeom prst="rect">
                          <a:avLst/>
                        </a:prstGeom>
                        <a:solidFill>
                          <a:srgbClr val="FDE9D9"/>
                        </a:solidFill>
                        <a:ln w="6350">
                          <a:solidFill>
                            <a:srgbClr val="974706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694F" w:rsidRPr="001A3FB5" w:rsidRDefault="0010694F" w:rsidP="00D72135">
                            <w:pPr>
                              <w:jc w:val="center"/>
                              <w:rPr>
                                <w:rFonts w:ascii="Arial" w:hAnsi="Arial" w:cs="Arial"/>
                                <w:color w:val="984806"/>
                              </w:rPr>
                            </w:pPr>
                            <w:r w:rsidRPr="001A3FB5">
                              <w:rPr>
                                <w:rFonts w:ascii="Arial" w:hAnsi="Arial" w:cs="Arial"/>
                                <w:color w:val="984806"/>
                              </w:rPr>
                              <w:t>FUNCIÓN PÚBLICA</w:t>
                            </w:r>
                          </w:p>
                          <w:p w:rsidR="0010694F" w:rsidRPr="001A3FB5" w:rsidRDefault="0010694F" w:rsidP="00D72135">
                            <w:pPr>
                              <w:jc w:val="center"/>
                              <w:rPr>
                                <w:rFonts w:ascii="Arial" w:hAnsi="Arial" w:cs="Arial"/>
                                <w:color w:val="632423"/>
                              </w:rPr>
                            </w:pPr>
                            <w:r w:rsidRPr="001A3FB5">
                              <w:rPr>
                                <w:rFonts w:ascii="Arial" w:hAnsi="Arial" w:cs="Arial"/>
                                <w:color w:val="984806"/>
                              </w:rPr>
                              <w:t>Departamento Administrativo de la Función Pública</w:t>
                            </w:r>
                            <w:r w:rsidRPr="001A3FB5">
                              <w:rPr>
                                <w:rFonts w:ascii="Arial" w:hAnsi="Arial" w:cs="Arial"/>
                                <w:color w:val="632423"/>
                              </w:rPr>
                              <w:t xml:space="preserve"> </w:t>
                            </w:r>
                          </w:p>
                          <w:p w:rsidR="0010694F" w:rsidRPr="0076315B" w:rsidRDefault="0010694F" w:rsidP="00D72135">
                            <w:pPr>
                              <w:jc w:val="center"/>
                              <w:rPr>
                                <w:rFonts w:ascii="Arial Narrow" w:hAnsi="Arial Narrow" w:cs="Arial"/>
                                <w:color w:val="404040" w:themeColor="text1" w:themeTint="BF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  <w:p w:rsidR="0010694F" w:rsidRPr="003E57F0" w:rsidRDefault="0010694F" w:rsidP="00D422A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404040" w:themeColor="text1" w:themeTint="BF"/>
                                <w:sz w:val="22"/>
                                <w:szCs w:val="22"/>
                              </w:rPr>
                            </w:pPr>
                            <w:r w:rsidRPr="003E57F0">
                              <w:rPr>
                                <w:rFonts w:ascii="Arial" w:hAnsi="Arial" w:cs="Arial"/>
                                <w:b/>
                                <w:color w:val="404040" w:themeColor="text1" w:themeTint="BF"/>
                                <w:sz w:val="22"/>
                                <w:szCs w:val="22"/>
                              </w:rPr>
                              <w:t>Informe Pormenorizado de Control Interno julio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404040" w:themeColor="text1" w:themeTint="BF"/>
                                <w:sz w:val="22"/>
                                <w:szCs w:val="22"/>
                              </w:rPr>
                              <w:t xml:space="preserve"> – noviembre </w:t>
                            </w:r>
                            <w:r w:rsidRPr="003E57F0">
                              <w:rPr>
                                <w:rFonts w:ascii="Arial" w:hAnsi="Arial" w:cs="Arial"/>
                                <w:b/>
                                <w:color w:val="404040" w:themeColor="text1" w:themeTint="BF"/>
                                <w:sz w:val="22"/>
                                <w:szCs w:val="22"/>
                              </w:rPr>
                              <w:t>2017</w:t>
                            </w:r>
                          </w:p>
                          <w:p w:rsidR="0010694F" w:rsidRPr="0076315B" w:rsidRDefault="0010694F" w:rsidP="002F5E36">
                            <w:pPr>
                              <w:jc w:val="center"/>
                              <w:rPr>
                                <w:rFonts w:ascii="Arial Narrow" w:hAnsi="Arial Narrow" w:cs="Arial"/>
                                <w:color w:val="404040" w:themeColor="text1" w:themeTint="BF"/>
                                <w:sz w:val="10"/>
                                <w:szCs w:val="10"/>
                              </w:rPr>
                            </w:pPr>
                          </w:p>
                          <w:p w:rsidR="0010694F" w:rsidRPr="003E57F0" w:rsidRDefault="0010694F" w:rsidP="002F5E36">
                            <w:pPr>
                              <w:jc w:val="center"/>
                              <w:rPr>
                                <w:rFonts w:ascii="Arial Narrow" w:hAnsi="Arial Narrow" w:cs="Arial"/>
                                <w:b/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  <w:r w:rsidRPr="003E57F0">
                              <w:rPr>
                                <w:rFonts w:ascii="Arial Narrow" w:hAnsi="Arial Narrow" w:cs="Arial"/>
                                <w:b/>
                                <w:color w:val="404040" w:themeColor="text1" w:themeTint="BF"/>
                                <w:sz w:val="18"/>
                                <w:szCs w:val="18"/>
                              </w:rPr>
                              <w:t xml:space="preserve">Ley 1474 de 2011 - artículo 9 </w:t>
                            </w:r>
                          </w:p>
                          <w:p w:rsidR="0010694F" w:rsidRPr="003E57F0" w:rsidRDefault="0010694F" w:rsidP="00D72135">
                            <w:pPr>
                              <w:jc w:val="center"/>
                              <w:rPr>
                                <w:rFonts w:ascii="Arial Narrow" w:hAnsi="Arial Narrow" w:cs="Arial"/>
                                <w:b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</w:p>
                          <w:p w:rsidR="0010694F" w:rsidRDefault="0010694F" w:rsidP="003D01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879FA64" id="Cuadro de texto 2" o:spid="_x0000_s1029" type="#_x0000_t202" style="position:absolute;margin-left:44.7pt;margin-top:.45pt;width:369pt;height:71.25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" fillcolor="#fde9d9" strokecolor="#974706" strokeweight=".5pt">
                <v:stroke dashstyle="1 1"/>
                <v:textbox>
                  <w:txbxContent>
                    <w:p w:rsidR="0010694F" w:rsidRPr="001A3FB5" w:rsidRDefault="0010694F" w:rsidP="00D72135">
                      <w:pPr>
                        <w:jc w:val="center"/>
                        <w:rPr>
                          <w:rFonts w:ascii="Arial" w:hAnsi="Arial" w:cs="Arial"/>
                          <w:color w:val="984806"/>
                        </w:rPr>
                      </w:pPr>
                      <w:r w:rsidRPr="001A3FB5">
                        <w:rPr>
                          <w:rFonts w:ascii="Arial" w:hAnsi="Arial" w:cs="Arial"/>
                          <w:color w:val="984806"/>
                        </w:rPr>
                        <w:t>FUNCIÓN PÚBLICA</w:t>
                      </w:r>
                    </w:p>
                    <w:p w:rsidR="0010694F" w:rsidRPr="001A3FB5" w:rsidRDefault="0010694F" w:rsidP="00D72135">
                      <w:pPr>
                        <w:jc w:val="center"/>
                        <w:rPr>
                          <w:rFonts w:ascii="Arial" w:hAnsi="Arial" w:cs="Arial"/>
                          <w:color w:val="632423"/>
                        </w:rPr>
                      </w:pPr>
                      <w:r w:rsidRPr="001A3FB5">
                        <w:rPr>
                          <w:rFonts w:ascii="Arial" w:hAnsi="Arial" w:cs="Arial"/>
                          <w:color w:val="984806"/>
                        </w:rPr>
                        <w:t>Departamento Administrativo de la Función Pública</w:t>
                      </w:r>
                      <w:r w:rsidRPr="001A3FB5">
                        <w:rPr>
                          <w:rFonts w:ascii="Arial" w:hAnsi="Arial" w:cs="Arial"/>
                          <w:color w:val="632423"/>
                        </w:rPr>
                        <w:t xml:space="preserve"> </w:t>
                      </w:r>
                    </w:p>
                    <w:p w:rsidR="0010694F" w:rsidRPr="0076315B" w:rsidRDefault="0010694F" w:rsidP="00D72135">
                      <w:pPr>
                        <w:jc w:val="center"/>
                        <w:rPr>
                          <w:rFonts w:ascii="Arial Narrow" w:hAnsi="Arial Narrow" w:cs="Arial"/>
                          <w:color w:val="404040" w:themeColor="text1" w:themeTint="BF"/>
                          <w:sz w:val="16"/>
                          <w:szCs w:val="16"/>
                          <w:lang w:val="es-CO"/>
                        </w:rPr>
                      </w:pPr>
                    </w:p>
                    <w:p w:rsidR="0010694F" w:rsidRPr="003E57F0" w:rsidRDefault="0010694F" w:rsidP="00D422A4">
                      <w:pPr>
                        <w:jc w:val="center"/>
                        <w:rPr>
                          <w:rFonts w:ascii="Arial" w:hAnsi="Arial" w:cs="Arial"/>
                          <w:b/>
                          <w:color w:val="404040" w:themeColor="text1" w:themeTint="BF"/>
                          <w:sz w:val="22"/>
                          <w:szCs w:val="22"/>
                        </w:rPr>
                      </w:pPr>
                      <w:r w:rsidRPr="003E57F0">
                        <w:rPr>
                          <w:rFonts w:ascii="Arial" w:hAnsi="Arial" w:cs="Arial"/>
                          <w:b/>
                          <w:color w:val="404040" w:themeColor="text1" w:themeTint="BF"/>
                          <w:sz w:val="22"/>
                          <w:szCs w:val="22"/>
                        </w:rPr>
                        <w:t>Informe Pormenorizado de Control Interno julio</w:t>
                      </w:r>
                      <w:r>
                        <w:rPr>
                          <w:rFonts w:ascii="Arial" w:hAnsi="Arial" w:cs="Arial"/>
                          <w:b/>
                          <w:color w:val="404040" w:themeColor="text1" w:themeTint="BF"/>
                          <w:sz w:val="22"/>
                          <w:szCs w:val="22"/>
                        </w:rPr>
                        <w:t xml:space="preserve"> – noviembre </w:t>
                      </w:r>
                      <w:r w:rsidRPr="003E57F0">
                        <w:rPr>
                          <w:rFonts w:ascii="Arial" w:hAnsi="Arial" w:cs="Arial"/>
                          <w:b/>
                          <w:color w:val="404040" w:themeColor="text1" w:themeTint="BF"/>
                          <w:sz w:val="22"/>
                          <w:szCs w:val="22"/>
                        </w:rPr>
                        <w:t>2017</w:t>
                      </w:r>
                    </w:p>
                    <w:p w:rsidR="0010694F" w:rsidRPr="0076315B" w:rsidRDefault="0010694F" w:rsidP="002F5E36">
                      <w:pPr>
                        <w:jc w:val="center"/>
                        <w:rPr>
                          <w:rFonts w:ascii="Arial Narrow" w:hAnsi="Arial Narrow" w:cs="Arial"/>
                          <w:color w:val="404040" w:themeColor="text1" w:themeTint="BF"/>
                          <w:sz w:val="10"/>
                          <w:szCs w:val="10"/>
                        </w:rPr>
                      </w:pPr>
                    </w:p>
                    <w:p w:rsidR="0010694F" w:rsidRPr="003E57F0" w:rsidRDefault="0010694F" w:rsidP="002F5E36">
                      <w:pPr>
                        <w:jc w:val="center"/>
                        <w:rPr>
                          <w:rFonts w:ascii="Arial Narrow" w:hAnsi="Arial Narrow" w:cs="Arial"/>
                          <w:b/>
                          <w:color w:val="404040" w:themeColor="text1" w:themeTint="BF"/>
                          <w:sz w:val="18"/>
                          <w:szCs w:val="18"/>
                        </w:rPr>
                      </w:pPr>
                      <w:r w:rsidRPr="003E57F0">
                        <w:rPr>
                          <w:rFonts w:ascii="Arial Narrow" w:hAnsi="Arial Narrow" w:cs="Arial"/>
                          <w:b/>
                          <w:color w:val="404040" w:themeColor="text1" w:themeTint="BF"/>
                          <w:sz w:val="18"/>
                          <w:szCs w:val="18"/>
                        </w:rPr>
                        <w:t xml:space="preserve">Ley 1474 de 2011 - artículo 9 </w:t>
                      </w:r>
                    </w:p>
                    <w:p w:rsidR="0010694F" w:rsidRPr="003E57F0" w:rsidRDefault="0010694F" w:rsidP="00D72135">
                      <w:pPr>
                        <w:jc w:val="center"/>
                        <w:rPr>
                          <w:rFonts w:ascii="Arial Narrow" w:hAnsi="Arial Narrow" w:cs="Arial"/>
                          <w:b/>
                          <w:color w:val="404040" w:themeColor="text1" w:themeTint="BF"/>
                          <w:sz w:val="16"/>
                          <w:szCs w:val="16"/>
                        </w:rPr>
                      </w:pPr>
                    </w:p>
                    <w:p w:rsidR="0010694F" w:rsidRDefault="0010694F" w:rsidP="003D01F8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B0939" w:rsidRDefault="00FB0939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FB0939" w:rsidRDefault="00FB0939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FB0939" w:rsidRDefault="00FB0939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FB0939" w:rsidRDefault="00FB0939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FB0939" w:rsidRDefault="00FB0939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4B14BE" w:rsidRDefault="004B14BE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E82DD2" w:rsidRDefault="00E82DD2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E82DD2" w:rsidRDefault="00E82DD2" w:rsidP="00957EA1">
      <w:pPr>
        <w:jc w:val="center"/>
        <w:rPr>
          <w:rFonts w:ascii="Arial Narrow" w:hAnsi="Arial Narrow" w:cs="Arial"/>
          <w:sz w:val="20"/>
          <w:szCs w:val="20"/>
        </w:rPr>
      </w:pPr>
    </w:p>
    <w:tbl>
      <w:tblPr>
        <w:tblStyle w:val="Tablaconcuadrcula"/>
        <w:tblW w:w="964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088"/>
        <w:gridCol w:w="2552"/>
      </w:tblGrid>
      <w:tr w:rsidR="00832A72" w:rsidTr="00DC0933">
        <w:trPr>
          <w:trHeight w:val="3312"/>
        </w:trPr>
        <w:tc>
          <w:tcPr>
            <w:tcW w:w="7088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832A72" w:rsidRPr="003B156C" w:rsidRDefault="00A74947" w:rsidP="00957EA1">
            <w:pPr>
              <w:jc w:val="center"/>
              <w:rPr>
                <w:rFonts w:ascii="Arial Narrow" w:hAnsi="Arial Narrow" w:cs="Arial"/>
                <w:sz w:val="16"/>
                <w:szCs w:val="16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0053BEB7" wp14:editId="27C8250F">
                  <wp:extent cx="4295775" cy="2343150"/>
                  <wp:effectExtent l="0" t="0" r="9525" b="0"/>
                  <wp:docPr id="12" name="Imagen 12" descr="cid:E8C282DE-DAFD-43B1-9AC7-9ADFD0E15F19@dafp.lo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BC9DD9A-6839-4924-91AF-A022603490D6" descr="cid:E8C282DE-DAFD-43B1-9AC7-9ADFD0E15F19@dafp.loca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r:link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2749"/>
                          <a:stretch/>
                        </pic:blipFill>
                        <pic:spPr bwMode="auto">
                          <a:xfrm>
                            <a:off x="0" y="0"/>
                            <a:ext cx="429577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3B156C" w:rsidRPr="00F149A3" w:rsidRDefault="003B156C" w:rsidP="00832A72">
            <w:pPr>
              <w:jc w:val="both"/>
              <w:rPr>
                <w:rFonts w:ascii="Arial" w:hAnsi="Arial" w:cs="Arial"/>
                <w:bCs/>
                <w:color w:val="404040" w:themeColor="text1" w:themeTint="BF"/>
                <w:kern w:val="36"/>
                <w:sz w:val="16"/>
                <w:szCs w:val="16"/>
                <w:lang w:val="es-CO" w:eastAsia="es-CO"/>
              </w:rPr>
            </w:pPr>
          </w:p>
          <w:p w:rsidR="003E57F0" w:rsidRPr="00DC0933" w:rsidRDefault="00832A72" w:rsidP="00F149A3">
            <w:pPr>
              <w:jc w:val="both"/>
              <w:rPr>
                <w:rFonts w:ascii="Arial" w:hAnsi="Arial" w:cs="Arial"/>
                <w:bCs/>
                <w:color w:val="808080" w:themeColor="background1" w:themeShade="80"/>
                <w:kern w:val="36"/>
                <w:sz w:val="28"/>
                <w:szCs w:val="28"/>
                <w:lang w:val="es-CO" w:eastAsia="es-CO"/>
              </w:rPr>
            </w:pPr>
            <w:r w:rsidRPr="00DC0933">
              <w:rPr>
                <w:rFonts w:ascii="Arial" w:hAnsi="Arial" w:cs="Arial"/>
                <w:bCs/>
                <w:color w:val="808080" w:themeColor="background1" w:themeShade="80"/>
                <w:kern w:val="36"/>
                <w:sz w:val="28"/>
                <w:szCs w:val="28"/>
                <w:lang w:val="es-CO" w:eastAsia="es-CO"/>
              </w:rPr>
              <w:t>"</w:t>
            </w:r>
            <w:r w:rsidR="00F149A3" w:rsidRPr="00DC0933">
              <w:rPr>
                <w:rFonts w:ascii="Arial" w:hAnsi="Arial" w:cs="Arial"/>
                <w:bCs/>
                <w:color w:val="808080" w:themeColor="background1" w:themeShade="80"/>
                <w:kern w:val="36"/>
                <w:sz w:val="28"/>
                <w:szCs w:val="28"/>
                <w:lang w:val="es-CO" w:eastAsia="es-CO"/>
              </w:rPr>
              <w:t>El éxito del Acuerdo de Paz en Colombia, también recae en la integridad de sus instituciones”</w:t>
            </w:r>
          </w:p>
          <w:p w:rsidR="007A77F5" w:rsidRDefault="00F149A3" w:rsidP="00DC0933">
            <w:pPr>
              <w:jc w:val="both"/>
              <w:rPr>
                <w:rFonts w:ascii="Arial" w:hAnsi="Arial" w:cs="Arial"/>
                <w:b/>
                <w:i/>
                <w:color w:val="4A4A4A"/>
                <w:sz w:val="20"/>
                <w:szCs w:val="20"/>
                <w:lang w:val="es-CO"/>
              </w:rPr>
            </w:pPr>
            <w:r w:rsidRPr="00DC0933">
              <w:rPr>
                <w:rFonts w:ascii="Arial" w:hAnsi="Arial" w:cs="Arial"/>
                <w:bCs/>
                <w:color w:val="808080" w:themeColor="background1" w:themeShade="80"/>
                <w:kern w:val="36"/>
                <w:sz w:val="28"/>
                <w:szCs w:val="28"/>
                <w:lang w:val="es-CO" w:eastAsia="es-CO"/>
              </w:rPr>
              <w:t>OCDE</w:t>
            </w:r>
            <w:r w:rsidR="00DC0933">
              <w:rPr>
                <w:rFonts w:ascii="Arial" w:hAnsi="Arial" w:cs="Arial"/>
                <w:bCs/>
                <w:color w:val="808080" w:themeColor="background1" w:themeShade="80"/>
                <w:kern w:val="36"/>
                <w:sz w:val="28"/>
                <w:szCs w:val="28"/>
                <w:lang w:val="es-CO" w:eastAsia="es-CO"/>
              </w:rPr>
              <w:t xml:space="preserve">- </w:t>
            </w:r>
          </w:p>
          <w:p w:rsidR="00C36B9A" w:rsidRPr="00F149A3" w:rsidRDefault="00CB4400" w:rsidP="00DC0933">
            <w:pPr>
              <w:jc w:val="both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color w:val="4A4A4A"/>
                <w:sz w:val="20"/>
                <w:szCs w:val="20"/>
                <w:lang w:val="es-CO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6079A9" w:rsidRPr="00343269">
              <w:rPr>
                <w:rFonts w:ascii="Arial" w:hAnsi="Arial" w:cs="Arial"/>
                <w:b/>
                <w:i/>
                <w:color w:val="4A4A4A"/>
                <w:sz w:val="20"/>
                <w:szCs w:val="20"/>
              </w:rPr>
              <w:t>presentación</w:t>
            </w:r>
            <w:r w:rsidR="00C36B9A" w:rsidRPr="00343269">
              <w:rPr>
                <w:rFonts w:ascii="Arial" w:hAnsi="Arial" w:cs="Arial"/>
                <w:b/>
                <w:i/>
                <w:color w:val="4A4A4A"/>
                <w:sz w:val="20"/>
                <w:szCs w:val="20"/>
              </w:rPr>
              <w:t xml:space="preserve"> del Estudio de la OCDE sobre integridad en Colombia</w:t>
            </w:r>
            <w:r w:rsidR="00A74947" w:rsidRPr="00343269">
              <w:rPr>
                <w:rFonts w:ascii="Arial" w:hAnsi="Arial" w:cs="Arial"/>
                <w:b/>
                <w:i/>
                <w:color w:val="4A4A4A"/>
                <w:sz w:val="20"/>
                <w:szCs w:val="20"/>
              </w:rPr>
              <w:t xml:space="preserve"> – Bogotá </w:t>
            </w:r>
            <w:r w:rsidR="00950C5F" w:rsidRPr="00343269">
              <w:rPr>
                <w:rFonts w:ascii="Arial" w:hAnsi="Arial" w:cs="Arial"/>
                <w:b/>
                <w:i/>
                <w:color w:val="4A4A4A"/>
                <w:sz w:val="20"/>
                <w:szCs w:val="20"/>
              </w:rPr>
              <w:t>27 de octubre 2017.</w:t>
            </w:r>
          </w:p>
        </w:tc>
      </w:tr>
    </w:tbl>
    <w:p w:rsidR="004B14BE" w:rsidRDefault="004B14BE" w:rsidP="00957EA1">
      <w:pPr>
        <w:jc w:val="center"/>
        <w:rPr>
          <w:rFonts w:ascii="Arial Narrow" w:hAnsi="Arial Narrow" w:cs="Arial"/>
          <w:sz w:val="20"/>
          <w:szCs w:val="20"/>
        </w:rPr>
      </w:pPr>
    </w:p>
    <w:p w:rsidR="00206F86" w:rsidRDefault="00206F86" w:rsidP="00E27A15">
      <w:pPr>
        <w:jc w:val="both"/>
        <w:rPr>
          <w:rFonts w:ascii="Arial" w:hAnsi="Arial" w:cs="Arial"/>
          <w:sz w:val="22"/>
          <w:szCs w:val="22"/>
        </w:rPr>
      </w:pPr>
    </w:p>
    <w:p w:rsidR="00E27A15" w:rsidRPr="00343269" w:rsidRDefault="00E27A15" w:rsidP="00E27A15">
      <w:pPr>
        <w:jc w:val="both"/>
        <w:rPr>
          <w:rFonts w:ascii="Arial" w:hAnsi="Arial" w:cs="Arial"/>
          <w:sz w:val="22"/>
          <w:szCs w:val="22"/>
          <w:lang w:val="es-MX"/>
        </w:rPr>
      </w:pPr>
      <w:r w:rsidRPr="00343269">
        <w:rPr>
          <w:rFonts w:ascii="Arial" w:hAnsi="Arial" w:cs="Arial"/>
          <w:sz w:val="22"/>
          <w:szCs w:val="22"/>
          <w:lang w:val="es-MX"/>
        </w:rPr>
        <w:t xml:space="preserve">Con el propósito de aportar a la permanente mejora de la gestión institucional, </w:t>
      </w:r>
      <w:r w:rsidR="009B2E20" w:rsidRPr="00343269">
        <w:rPr>
          <w:rFonts w:ascii="Arial" w:hAnsi="Arial" w:cs="Arial"/>
          <w:sz w:val="22"/>
          <w:szCs w:val="22"/>
          <w:lang w:val="es-MX"/>
        </w:rPr>
        <w:t>con base en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 la disposición normativa Ley 1474 de 2011 - artículo 9º</w:t>
      </w:r>
      <w:r w:rsidR="0015781E" w:rsidRPr="00343269">
        <w:rPr>
          <w:rFonts w:ascii="Arial" w:hAnsi="Arial" w:cs="Arial"/>
          <w:sz w:val="22"/>
          <w:szCs w:val="22"/>
          <w:lang w:val="es-MX"/>
        </w:rPr>
        <w:t xml:space="preserve"> - Informe sobre el Estado del Control Interno de la Entidad,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 y siguiendo la estructura del Modelo Estándar de Control Interno MECI – Decreto 943 de mayo 21 de 2014, se entrega en el presente documento los resultados del seguimiento cuatrimestral </w:t>
      </w:r>
      <w:r w:rsidR="001E2189" w:rsidRPr="00343269">
        <w:rPr>
          <w:rFonts w:ascii="Arial" w:hAnsi="Arial" w:cs="Arial"/>
          <w:sz w:val="22"/>
          <w:szCs w:val="22"/>
          <w:lang w:val="es-MX"/>
        </w:rPr>
        <w:t>por parte de la Oficina de Control Interno a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 la gestión del Departamento, </w:t>
      </w:r>
      <w:r w:rsidR="009B2E20" w:rsidRPr="00343269">
        <w:rPr>
          <w:rFonts w:ascii="Arial" w:hAnsi="Arial" w:cs="Arial"/>
          <w:sz w:val="22"/>
          <w:szCs w:val="22"/>
          <w:lang w:val="es-MX"/>
        </w:rPr>
        <w:t xml:space="preserve">lo mismo que </w:t>
      </w:r>
      <w:r w:rsidRPr="00343269">
        <w:rPr>
          <w:rFonts w:ascii="Arial" w:hAnsi="Arial" w:cs="Arial"/>
          <w:sz w:val="22"/>
          <w:szCs w:val="22"/>
          <w:lang w:val="es-MX"/>
        </w:rPr>
        <w:t>las recomendaciones y suger</w:t>
      </w:r>
      <w:r w:rsidR="001E2189" w:rsidRPr="00343269">
        <w:rPr>
          <w:rFonts w:ascii="Arial" w:hAnsi="Arial" w:cs="Arial"/>
          <w:sz w:val="22"/>
          <w:szCs w:val="22"/>
          <w:lang w:val="es-MX"/>
        </w:rPr>
        <w:t xml:space="preserve">encias, que producto </w:t>
      </w:r>
      <w:r w:rsidR="00323254" w:rsidRPr="00343269">
        <w:rPr>
          <w:rFonts w:ascii="Arial" w:hAnsi="Arial" w:cs="Arial"/>
          <w:sz w:val="22"/>
          <w:szCs w:val="22"/>
          <w:lang w:val="es-MX"/>
        </w:rPr>
        <w:t>de este seguimiento</w:t>
      </w:r>
      <w:r w:rsidR="001E2189" w:rsidRPr="00343269">
        <w:rPr>
          <w:rFonts w:ascii="Arial" w:hAnsi="Arial" w:cs="Arial"/>
          <w:sz w:val="22"/>
          <w:szCs w:val="22"/>
          <w:lang w:val="es-MX"/>
        </w:rPr>
        <w:t xml:space="preserve"> </w:t>
      </w:r>
      <w:r w:rsidRPr="00343269">
        <w:rPr>
          <w:rFonts w:ascii="Arial" w:hAnsi="Arial" w:cs="Arial"/>
          <w:sz w:val="22"/>
          <w:szCs w:val="22"/>
          <w:lang w:val="es-MX"/>
        </w:rPr>
        <w:t>se estiman pertinentes</w:t>
      </w:r>
      <w:r w:rsidR="001E2189" w:rsidRPr="00343269">
        <w:rPr>
          <w:rFonts w:ascii="Arial" w:hAnsi="Arial" w:cs="Arial"/>
          <w:sz w:val="22"/>
          <w:szCs w:val="22"/>
          <w:lang w:val="es-MX"/>
        </w:rPr>
        <w:t>.</w:t>
      </w:r>
      <w:r w:rsidR="00CB4400">
        <w:rPr>
          <w:rFonts w:ascii="Arial" w:hAnsi="Arial" w:cs="Arial"/>
          <w:sz w:val="22"/>
          <w:szCs w:val="22"/>
          <w:lang w:val="es-MX"/>
        </w:rPr>
        <w:t xml:space="preserve">                                                                                          </w:t>
      </w:r>
    </w:p>
    <w:p w:rsidR="00E27A15" w:rsidRPr="00343269" w:rsidRDefault="00E27A15" w:rsidP="00E27A15">
      <w:pPr>
        <w:jc w:val="both"/>
        <w:rPr>
          <w:rFonts w:ascii="Arial" w:hAnsi="Arial" w:cs="Arial"/>
          <w:sz w:val="22"/>
          <w:szCs w:val="22"/>
          <w:lang w:val="es-MX"/>
        </w:rPr>
      </w:pPr>
      <w:r w:rsidRPr="00343269">
        <w:rPr>
          <w:rFonts w:ascii="Arial" w:hAnsi="Arial" w:cs="Arial"/>
          <w:sz w:val="22"/>
          <w:szCs w:val="22"/>
          <w:lang w:val="es-MX"/>
        </w:rPr>
        <w:t xml:space="preserve">. </w:t>
      </w:r>
    </w:p>
    <w:p w:rsidR="00A064A3" w:rsidRPr="00F430A1" w:rsidRDefault="00A064A3" w:rsidP="00A064A3">
      <w:pPr>
        <w:numPr>
          <w:ilvl w:val="0"/>
          <w:numId w:val="1"/>
        </w:numPr>
        <w:rPr>
          <w:rFonts w:ascii="Arial" w:hAnsi="Arial" w:cs="Arial"/>
          <w:i/>
          <w:color w:val="984806" w:themeColor="accent6" w:themeShade="80"/>
          <w:sz w:val="22"/>
          <w:szCs w:val="22"/>
          <w:lang w:val="es-CO"/>
        </w:rPr>
      </w:pPr>
      <w:r w:rsidRPr="00343269">
        <w:rPr>
          <w:rFonts w:ascii="Arial" w:hAnsi="Arial" w:cs="Arial"/>
          <w:b/>
          <w:i/>
          <w:color w:val="984806" w:themeColor="accent6" w:themeShade="80"/>
          <w:sz w:val="22"/>
          <w:szCs w:val="22"/>
          <w:lang w:val="es-CO"/>
        </w:rPr>
        <w:t>Control de Planeación y Gestión</w:t>
      </w:r>
    </w:p>
    <w:p w:rsidR="00F430A1" w:rsidRPr="00343269" w:rsidRDefault="00F430A1" w:rsidP="00F430A1">
      <w:pPr>
        <w:ind w:left="720"/>
        <w:rPr>
          <w:rFonts w:ascii="Arial" w:hAnsi="Arial" w:cs="Arial"/>
          <w:i/>
          <w:color w:val="984806" w:themeColor="accent6" w:themeShade="80"/>
          <w:sz w:val="22"/>
          <w:szCs w:val="22"/>
          <w:lang w:val="es-CO"/>
        </w:rPr>
      </w:pPr>
    </w:p>
    <w:p w:rsidR="008B36EB" w:rsidRDefault="00A064A3" w:rsidP="00E82DD2">
      <w:pPr>
        <w:ind w:left="720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  </w:t>
      </w:r>
    </w:p>
    <w:p w:rsidR="008B36EB" w:rsidRDefault="00E82DD2" w:rsidP="003D01F8">
      <w:pPr>
        <w:jc w:val="center"/>
        <w:rPr>
          <w:rFonts w:ascii="Arial" w:hAnsi="Arial" w:cs="Arial"/>
          <w:i/>
        </w:rPr>
      </w:pPr>
      <w:r>
        <w:rPr>
          <w:noProof/>
          <w:lang w:val="es-CO" w:eastAsia="es-CO"/>
        </w:rPr>
        <w:drawing>
          <wp:inline distT="0" distB="0" distL="0" distR="0" wp14:anchorId="687875B3" wp14:editId="4C1D4AC7">
            <wp:extent cx="3629025" cy="140970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909" t="38209" r="64642" b="43545"/>
                    <a:stretch/>
                  </pic:blipFill>
                  <pic:spPr bwMode="auto">
                    <a:xfrm>
                      <a:off x="0" y="0"/>
                      <a:ext cx="3659036" cy="1421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C64" w:rsidRDefault="00BA4C64" w:rsidP="003D01F8">
      <w:pPr>
        <w:jc w:val="center"/>
        <w:rPr>
          <w:rFonts w:ascii="Arial" w:hAnsi="Arial" w:cs="Arial"/>
          <w:i/>
          <w:sz w:val="22"/>
          <w:szCs w:val="22"/>
        </w:rPr>
      </w:pPr>
    </w:p>
    <w:p w:rsidR="00F430A1" w:rsidRDefault="00F430A1" w:rsidP="003D01F8">
      <w:pPr>
        <w:jc w:val="center"/>
        <w:rPr>
          <w:rFonts w:ascii="Arial" w:hAnsi="Arial" w:cs="Arial"/>
          <w:i/>
          <w:sz w:val="22"/>
          <w:szCs w:val="22"/>
        </w:rPr>
      </w:pPr>
    </w:p>
    <w:p w:rsidR="00F430A1" w:rsidRDefault="00F430A1" w:rsidP="003D01F8">
      <w:pPr>
        <w:jc w:val="center"/>
        <w:rPr>
          <w:rFonts w:ascii="Arial" w:hAnsi="Arial" w:cs="Arial"/>
          <w:i/>
          <w:sz w:val="22"/>
          <w:szCs w:val="22"/>
        </w:rPr>
      </w:pPr>
    </w:p>
    <w:p w:rsidR="001A3FB5" w:rsidRPr="00343269" w:rsidRDefault="001A3FB5" w:rsidP="001A3FB5">
      <w:pPr>
        <w:ind w:left="1080"/>
        <w:rPr>
          <w:rFonts w:ascii="Arial" w:hAnsi="Arial" w:cs="Arial"/>
          <w:b/>
          <w:sz w:val="22"/>
          <w:szCs w:val="22"/>
          <w:lang w:val="es-CO"/>
        </w:rPr>
      </w:pPr>
    </w:p>
    <w:p w:rsidR="00A064A3" w:rsidRPr="00343269" w:rsidRDefault="00F430A1" w:rsidP="00A064A3">
      <w:pPr>
        <w:numPr>
          <w:ilvl w:val="1"/>
          <w:numId w:val="1"/>
        </w:numPr>
        <w:rPr>
          <w:rFonts w:ascii="Arial" w:hAnsi="Arial" w:cs="Arial"/>
          <w:b/>
          <w:color w:val="984806" w:themeColor="accent6" w:themeShade="80"/>
          <w:sz w:val="22"/>
          <w:szCs w:val="22"/>
          <w:lang w:val="es-CO"/>
        </w:rPr>
      </w:pPr>
      <w:r w:rsidRPr="00343269">
        <w:rPr>
          <w:rFonts w:ascii="Arial" w:hAnsi="Arial" w:cs="Arial"/>
          <w:b/>
          <w:color w:val="984806" w:themeColor="accent6" w:themeShade="80"/>
          <w:sz w:val="22"/>
          <w:szCs w:val="22"/>
          <w:lang w:val="es-CO"/>
        </w:rPr>
        <w:t>TALENTO HUMANO</w:t>
      </w:r>
    </w:p>
    <w:p w:rsidR="007716EC" w:rsidRPr="00343269" w:rsidRDefault="00A064A3" w:rsidP="00DC0933">
      <w:pPr>
        <w:pStyle w:val="Prrafodelista"/>
        <w:numPr>
          <w:ilvl w:val="0"/>
          <w:numId w:val="48"/>
        </w:numPr>
        <w:rPr>
          <w:rFonts w:ascii="Arial" w:hAnsi="Arial" w:cs="Arial"/>
          <w:b/>
          <w:i/>
          <w:color w:val="984806" w:themeColor="accent6" w:themeShade="80"/>
          <w:sz w:val="22"/>
          <w:szCs w:val="22"/>
          <w:lang w:val="es-CO"/>
        </w:rPr>
      </w:pPr>
      <w:r w:rsidRPr="00343269">
        <w:rPr>
          <w:rFonts w:ascii="Arial" w:hAnsi="Arial" w:cs="Arial"/>
          <w:b/>
          <w:i/>
          <w:color w:val="984806" w:themeColor="accent6" w:themeShade="80"/>
          <w:sz w:val="22"/>
          <w:szCs w:val="22"/>
          <w:lang w:val="es-CO"/>
        </w:rPr>
        <w:t>Acuerdos, C</w:t>
      </w:r>
      <w:r w:rsidR="002A1C3E" w:rsidRPr="00343269">
        <w:rPr>
          <w:rFonts w:ascii="Arial" w:hAnsi="Arial" w:cs="Arial"/>
          <w:b/>
          <w:i/>
          <w:color w:val="984806" w:themeColor="accent6" w:themeShade="80"/>
          <w:sz w:val="22"/>
          <w:szCs w:val="22"/>
          <w:lang w:val="es-CO"/>
        </w:rPr>
        <w:t>ompromisos y Protocolos Éticos</w:t>
      </w:r>
    </w:p>
    <w:p w:rsidR="005E3AB9" w:rsidRPr="00343269" w:rsidRDefault="005E3AB9" w:rsidP="002F2D50">
      <w:pPr>
        <w:jc w:val="both"/>
        <w:rPr>
          <w:rFonts w:ascii="Arial" w:hAnsi="Arial" w:cs="Arial"/>
          <w:b/>
          <w:i/>
          <w:sz w:val="22"/>
          <w:szCs w:val="22"/>
          <w:lang w:val="es-CO"/>
        </w:rPr>
      </w:pPr>
    </w:p>
    <w:p w:rsidR="00BF6E06" w:rsidRPr="00343269" w:rsidRDefault="005E3AB9" w:rsidP="002F2D50">
      <w:pPr>
        <w:jc w:val="both"/>
        <w:rPr>
          <w:rFonts w:ascii="Arial" w:hAnsi="Arial" w:cs="Arial"/>
          <w:sz w:val="22"/>
          <w:szCs w:val="22"/>
          <w:lang w:val="es-MX"/>
        </w:rPr>
      </w:pPr>
      <w:r w:rsidRPr="00343269">
        <w:rPr>
          <w:rFonts w:ascii="Arial" w:hAnsi="Arial" w:cs="Arial"/>
          <w:sz w:val="22"/>
          <w:szCs w:val="22"/>
          <w:lang w:val="es-MX"/>
        </w:rPr>
        <w:t>La administración p</w:t>
      </w:r>
      <w:r w:rsidR="003E755B" w:rsidRPr="00343269">
        <w:rPr>
          <w:rFonts w:ascii="Arial" w:hAnsi="Arial" w:cs="Arial"/>
          <w:sz w:val="22"/>
          <w:szCs w:val="22"/>
          <w:lang w:val="es-MX"/>
        </w:rPr>
        <w:t>ública nacion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al cuenta a partir de la presente vigencia, con un Código </w:t>
      </w:r>
      <w:r w:rsidR="00BF6E06" w:rsidRPr="00343269">
        <w:rPr>
          <w:rFonts w:ascii="Arial" w:hAnsi="Arial" w:cs="Arial"/>
          <w:sz w:val="22"/>
          <w:szCs w:val="22"/>
          <w:lang w:val="es-MX"/>
        </w:rPr>
        <w:t xml:space="preserve">ético 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para sus servidores </w:t>
      </w:r>
      <w:r w:rsidR="00F430A1" w:rsidRPr="00343269">
        <w:rPr>
          <w:rFonts w:ascii="Arial" w:hAnsi="Arial" w:cs="Arial"/>
          <w:sz w:val="22"/>
          <w:szCs w:val="22"/>
          <w:lang w:val="es-MX"/>
        </w:rPr>
        <w:t>públicos, que</w:t>
      </w:r>
      <w:r w:rsidR="00BF6E06" w:rsidRPr="00343269">
        <w:rPr>
          <w:rFonts w:ascii="Arial" w:hAnsi="Arial" w:cs="Arial"/>
          <w:sz w:val="22"/>
          <w:szCs w:val="22"/>
          <w:lang w:val="es-MX"/>
        </w:rPr>
        <w:t xml:space="preserve"> con un </w:t>
      </w:r>
      <w:r w:rsidR="00BF6E06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contenido sencillo y a la vez con argumentos de especial pode</w:t>
      </w:r>
      <w:r w:rsidR="00BF6E06"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r, </w:t>
      </w:r>
      <w:r w:rsidR="00205A43"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da </w:t>
      </w:r>
      <w:r w:rsidR="00F430A1"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línea sobre</w:t>
      </w:r>
      <w:r w:rsidR="003E755B"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 el ideal del deber ser </w:t>
      </w:r>
      <w:r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y obrar </w:t>
      </w:r>
      <w:r w:rsidR="00011796"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de </w:t>
      </w:r>
      <w:r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los </w:t>
      </w:r>
      <w:r w:rsidR="003E755B"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servidores públicos </w:t>
      </w:r>
      <w:r w:rsidR="00F430A1" w:rsidRPr="007A299B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colombianos</w:t>
      </w:r>
      <w:r w:rsidR="003E755B" w:rsidRPr="007A299B">
        <w:rPr>
          <w:rFonts w:ascii="Arial" w:hAnsi="Arial" w:cs="Arial"/>
          <w:sz w:val="22"/>
          <w:szCs w:val="22"/>
          <w:lang w:val="es-MX"/>
        </w:rPr>
        <w:t>.</w:t>
      </w:r>
      <w:r w:rsidR="003E755B" w:rsidRPr="00343269">
        <w:rPr>
          <w:rFonts w:ascii="Arial" w:hAnsi="Arial" w:cs="Arial"/>
          <w:sz w:val="22"/>
          <w:szCs w:val="22"/>
          <w:lang w:val="es-MX"/>
        </w:rPr>
        <w:t xml:space="preserve"> </w:t>
      </w:r>
    </w:p>
    <w:p w:rsidR="00BF6E06" w:rsidRPr="00343269" w:rsidRDefault="00BF6E06" w:rsidP="002F2D50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206F86" w:rsidRDefault="00BF6E06" w:rsidP="002F2D50">
      <w:pPr>
        <w:jc w:val="both"/>
        <w:rPr>
          <w:rFonts w:ascii="Arial" w:hAnsi="Arial" w:cs="Arial"/>
          <w:sz w:val="22"/>
          <w:szCs w:val="22"/>
          <w:lang w:val="es-MX"/>
        </w:rPr>
      </w:pPr>
      <w:r w:rsidRPr="00343269">
        <w:rPr>
          <w:rFonts w:ascii="Arial" w:hAnsi="Arial" w:cs="Arial"/>
          <w:sz w:val="22"/>
          <w:szCs w:val="22"/>
          <w:lang w:val="es-MX"/>
        </w:rPr>
        <w:t>“VALORES DEL SERVICIO PUBLICO – Código de Integridad”</w:t>
      </w:r>
      <w:r w:rsidR="00011796" w:rsidRPr="00343269">
        <w:rPr>
          <w:rFonts w:ascii="Arial" w:hAnsi="Arial" w:cs="Arial"/>
          <w:sz w:val="22"/>
          <w:szCs w:val="22"/>
          <w:lang w:val="es-MX"/>
        </w:rPr>
        <w:t xml:space="preserve"> – es </w:t>
      </w:r>
      <w:r w:rsidR="00F430A1" w:rsidRPr="00343269">
        <w:rPr>
          <w:rFonts w:ascii="Arial" w:hAnsi="Arial" w:cs="Arial"/>
          <w:sz w:val="22"/>
          <w:szCs w:val="22"/>
          <w:lang w:val="es-MX"/>
        </w:rPr>
        <w:t>resultado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 de</w:t>
      </w:r>
      <w:r w:rsidR="00011796" w:rsidRPr="00343269">
        <w:rPr>
          <w:rFonts w:ascii="Arial" w:hAnsi="Arial" w:cs="Arial"/>
          <w:sz w:val="22"/>
          <w:szCs w:val="22"/>
          <w:lang w:val="es-MX"/>
        </w:rPr>
        <w:t xml:space="preserve"> una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 </w:t>
      </w:r>
      <w:r w:rsidR="00011796" w:rsidRPr="00343269">
        <w:rPr>
          <w:rFonts w:ascii="Arial" w:hAnsi="Arial" w:cs="Arial"/>
          <w:sz w:val="22"/>
          <w:szCs w:val="22"/>
          <w:lang w:val="es-MX"/>
        </w:rPr>
        <w:t>i</w:t>
      </w:r>
      <w:r w:rsidRPr="00343269">
        <w:rPr>
          <w:rFonts w:ascii="Arial" w:hAnsi="Arial" w:cs="Arial"/>
          <w:sz w:val="22"/>
          <w:szCs w:val="22"/>
          <w:lang w:val="es-MX"/>
        </w:rPr>
        <w:t>nvestigación</w:t>
      </w:r>
      <w:r w:rsidR="00011796" w:rsidRPr="00343269">
        <w:rPr>
          <w:rFonts w:ascii="Arial" w:hAnsi="Arial" w:cs="Arial"/>
          <w:sz w:val="22"/>
          <w:szCs w:val="22"/>
          <w:lang w:val="es-MX"/>
        </w:rPr>
        <w:t xml:space="preserve"> juiciosa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, </w:t>
      </w:r>
      <w:r w:rsidR="00011796" w:rsidRPr="00343269">
        <w:rPr>
          <w:rFonts w:ascii="Arial" w:hAnsi="Arial" w:cs="Arial"/>
          <w:sz w:val="22"/>
          <w:szCs w:val="22"/>
          <w:lang w:val="es-MX"/>
        </w:rPr>
        <w:t>y construcción participativa del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 colectivo de entidades y servidores </w:t>
      </w:r>
      <w:r w:rsidR="00011796" w:rsidRPr="00343269">
        <w:rPr>
          <w:rFonts w:ascii="Arial" w:hAnsi="Arial" w:cs="Arial"/>
          <w:sz w:val="22"/>
          <w:szCs w:val="22"/>
          <w:lang w:val="es-MX"/>
        </w:rPr>
        <w:t>del sector público colombiano</w:t>
      </w:r>
      <w:r w:rsidR="00206F86">
        <w:rPr>
          <w:rFonts w:ascii="Arial" w:hAnsi="Arial" w:cs="Arial"/>
          <w:sz w:val="22"/>
          <w:szCs w:val="22"/>
          <w:lang w:val="es-MX"/>
        </w:rPr>
        <w:t xml:space="preserve">. </w:t>
      </w:r>
    </w:p>
    <w:p w:rsidR="00206F86" w:rsidRDefault="00206F86" w:rsidP="002F2D50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7204C6" w:rsidRPr="00343269" w:rsidRDefault="008560C7" w:rsidP="002F2D50">
      <w:pPr>
        <w:jc w:val="both"/>
        <w:rPr>
          <w:rFonts w:ascii="Arial" w:hAnsi="Arial" w:cs="Arial"/>
          <w:color w:val="984806" w:themeColor="accent6" w:themeShade="80"/>
          <w:sz w:val="22"/>
          <w:szCs w:val="22"/>
          <w:lang w:val="es-MX"/>
        </w:rPr>
      </w:pPr>
      <w:r w:rsidRPr="00343269">
        <w:rPr>
          <w:rFonts w:ascii="Arial" w:hAnsi="Arial" w:cs="Arial"/>
          <w:sz w:val="22"/>
          <w:szCs w:val="22"/>
          <w:lang w:val="es-MX"/>
        </w:rPr>
        <w:t xml:space="preserve">El lanzamiento de este código </w:t>
      </w:r>
      <w:r w:rsidR="00205A43" w:rsidRPr="00343269">
        <w:rPr>
          <w:rFonts w:ascii="Arial" w:hAnsi="Arial" w:cs="Arial"/>
          <w:sz w:val="22"/>
          <w:szCs w:val="22"/>
          <w:lang w:val="es-MX"/>
        </w:rPr>
        <w:t xml:space="preserve">se dio </w:t>
      </w:r>
      <w:r w:rsidR="001E0123" w:rsidRPr="00343269">
        <w:rPr>
          <w:rFonts w:ascii="Arial" w:hAnsi="Arial" w:cs="Arial"/>
          <w:sz w:val="22"/>
          <w:szCs w:val="22"/>
          <w:lang w:val="es-MX"/>
        </w:rPr>
        <w:t xml:space="preserve">en el pasado mes de julio 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por parte del Presidente </w:t>
      </w:r>
      <w:r w:rsidR="001E0123" w:rsidRPr="00343269">
        <w:rPr>
          <w:rFonts w:ascii="Arial" w:hAnsi="Arial" w:cs="Arial"/>
          <w:sz w:val="22"/>
          <w:szCs w:val="22"/>
          <w:lang w:val="es-MX"/>
        </w:rPr>
        <w:t xml:space="preserve">de la </w:t>
      </w:r>
      <w:r w:rsidR="00F430A1" w:rsidRPr="00343269">
        <w:rPr>
          <w:rFonts w:ascii="Arial" w:hAnsi="Arial" w:cs="Arial"/>
          <w:sz w:val="22"/>
          <w:szCs w:val="22"/>
          <w:lang w:val="es-MX"/>
        </w:rPr>
        <w:t>República -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 Juan Manuel Santos Calderón, en el evento de c</w:t>
      </w:r>
      <w:r w:rsidR="001E0123" w:rsidRPr="00343269">
        <w:rPr>
          <w:rFonts w:ascii="Arial" w:hAnsi="Arial" w:cs="Arial"/>
          <w:sz w:val="22"/>
          <w:szCs w:val="22"/>
          <w:lang w:val="es-MX"/>
        </w:rPr>
        <w:t>onmemoración del 27 de junio - d</w:t>
      </w:r>
      <w:r w:rsidRPr="00343269">
        <w:rPr>
          <w:rFonts w:ascii="Arial" w:hAnsi="Arial" w:cs="Arial"/>
          <w:sz w:val="22"/>
          <w:szCs w:val="22"/>
          <w:lang w:val="es-MX"/>
        </w:rPr>
        <w:t>ía del Servidor P</w:t>
      </w:r>
      <w:r w:rsidR="00205A43" w:rsidRPr="00343269">
        <w:rPr>
          <w:rFonts w:ascii="Arial" w:hAnsi="Arial" w:cs="Arial"/>
          <w:sz w:val="22"/>
          <w:szCs w:val="22"/>
          <w:lang w:val="es-MX"/>
        </w:rPr>
        <w:t>úblic</w:t>
      </w:r>
      <w:r w:rsidR="00205A43" w:rsidRPr="007A299B">
        <w:rPr>
          <w:rFonts w:ascii="Arial" w:hAnsi="Arial" w:cs="Arial"/>
          <w:sz w:val="22"/>
          <w:szCs w:val="22"/>
          <w:lang w:val="es-MX"/>
        </w:rPr>
        <w:t>o</w:t>
      </w:r>
      <w:r w:rsidR="001E0123" w:rsidRPr="007A299B">
        <w:rPr>
          <w:rFonts w:ascii="Arial" w:hAnsi="Arial" w:cs="Arial"/>
          <w:sz w:val="22"/>
          <w:szCs w:val="22"/>
          <w:lang w:val="es-MX"/>
        </w:rPr>
        <w:t xml:space="preserve">. </w:t>
      </w:r>
      <w:r w:rsidR="00F430A1" w:rsidRPr="007A299B">
        <w:rPr>
          <w:rFonts w:ascii="Arial" w:hAnsi="Arial" w:cs="Arial"/>
          <w:sz w:val="22"/>
          <w:szCs w:val="22"/>
          <w:lang w:val="es-MX"/>
        </w:rPr>
        <w:t>E</w:t>
      </w:r>
      <w:r w:rsidR="001E0123" w:rsidRPr="007A299B">
        <w:rPr>
          <w:rFonts w:ascii="Arial" w:hAnsi="Arial" w:cs="Arial"/>
          <w:sz w:val="22"/>
          <w:szCs w:val="22"/>
          <w:lang w:val="es-MX"/>
        </w:rPr>
        <w:t xml:space="preserve">n el mencionado evento, </w:t>
      </w:r>
      <w:r w:rsidR="00A94A04" w:rsidRPr="007A299B">
        <w:rPr>
          <w:rFonts w:ascii="Arial" w:hAnsi="Arial" w:cs="Arial"/>
          <w:sz w:val="22"/>
          <w:szCs w:val="22"/>
          <w:lang w:val="es-MX"/>
        </w:rPr>
        <w:t xml:space="preserve">se dio realce </w:t>
      </w:r>
      <w:r w:rsidR="00F430A1" w:rsidRPr="007A299B">
        <w:rPr>
          <w:rFonts w:ascii="Arial" w:hAnsi="Arial" w:cs="Arial"/>
          <w:sz w:val="22"/>
          <w:szCs w:val="22"/>
          <w:lang w:val="es-MX"/>
        </w:rPr>
        <w:t xml:space="preserve">a </w:t>
      </w:r>
      <w:r w:rsidR="00205A43" w:rsidRPr="007A299B">
        <w:rPr>
          <w:rFonts w:ascii="Arial" w:hAnsi="Arial" w:cs="Arial"/>
          <w:sz w:val="22"/>
          <w:szCs w:val="22"/>
          <w:lang w:val="es-MX"/>
        </w:rPr>
        <w:t xml:space="preserve">cada uno de </w:t>
      </w:r>
      <w:r w:rsidR="00A94A04" w:rsidRPr="00343269">
        <w:rPr>
          <w:rFonts w:ascii="Arial" w:hAnsi="Arial" w:cs="Arial"/>
          <w:sz w:val="22"/>
          <w:szCs w:val="22"/>
          <w:lang w:val="es-MX"/>
        </w:rPr>
        <w:t xml:space="preserve">cinco (5) valores que conforman </w:t>
      </w:r>
      <w:r w:rsidR="00205A43" w:rsidRPr="00343269">
        <w:rPr>
          <w:rFonts w:ascii="Arial" w:hAnsi="Arial" w:cs="Arial"/>
          <w:sz w:val="22"/>
          <w:szCs w:val="22"/>
          <w:lang w:val="es-MX"/>
        </w:rPr>
        <w:t xml:space="preserve">este instrumento: </w:t>
      </w:r>
      <w:r w:rsidR="007204C6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HONESTIDAD</w:t>
      </w:r>
      <w:r w:rsidR="00205A43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,</w:t>
      </w:r>
      <w:r w:rsidR="007204C6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 RESPETO</w:t>
      </w:r>
      <w:r w:rsidR="00205A43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,</w:t>
      </w:r>
      <w:r w:rsidR="007204C6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 COMPROMISO</w:t>
      </w:r>
      <w:r w:rsidR="00205A43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,</w:t>
      </w:r>
      <w:r w:rsidR="007204C6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 DILIGENCIA</w:t>
      </w:r>
      <w:r w:rsidR="00205A43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, y</w:t>
      </w:r>
      <w:r w:rsidR="007204C6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 JUSTICIA</w:t>
      </w:r>
      <w:r w:rsidR="00A94A04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>.</w:t>
      </w:r>
      <w:r w:rsidR="001E0123" w:rsidRPr="00343269">
        <w:rPr>
          <w:rFonts w:ascii="Arial" w:hAnsi="Arial" w:cs="Arial"/>
          <w:color w:val="984806" w:themeColor="accent6" w:themeShade="80"/>
          <w:sz w:val="22"/>
          <w:szCs w:val="22"/>
          <w:lang w:val="es-MX"/>
        </w:rPr>
        <w:t xml:space="preserve"> </w:t>
      </w:r>
    </w:p>
    <w:p w:rsidR="00FE2009" w:rsidRDefault="00FE2009" w:rsidP="00FE2009">
      <w:pPr>
        <w:jc w:val="center"/>
        <w:rPr>
          <w:rFonts w:ascii="Arial Narrow" w:hAnsi="Arial Narrow" w:cs="Arial"/>
          <w:sz w:val="20"/>
          <w:szCs w:val="20"/>
        </w:rPr>
      </w:pPr>
    </w:p>
    <w:tbl>
      <w:tblPr>
        <w:tblStyle w:val="Tablaconcuadrcula"/>
        <w:tblW w:w="932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090"/>
        <w:gridCol w:w="3147"/>
        <w:gridCol w:w="3090"/>
      </w:tblGrid>
      <w:tr w:rsidR="00014724" w:rsidTr="00F149A3">
        <w:trPr>
          <w:trHeight w:val="2245"/>
        </w:trPr>
        <w:tc>
          <w:tcPr>
            <w:tcW w:w="3090" w:type="dxa"/>
            <w:vMerge w:val="restart"/>
            <w:tcBorders>
              <w:top w:val="single" w:sz="4" w:space="0" w:color="9BBB59" w:themeColor="accent3"/>
              <w:left w:val="single" w:sz="4" w:space="0" w:color="9BBB59" w:themeColor="accent3"/>
              <w:right w:val="single" w:sz="4" w:space="0" w:color="9BBB59" w:themeColor="accent3"/>
            </w:tcBorders>
          </w:tcPr>
          <w:p w:rsidR="00014724" w:rsidRDefault="00014724" w:rsidP="00FE2009">
            <w:pPr>
              <w:jc w:val="both"/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lang w:val="es-CO" w:eastAsia="es-CO"/>
              </w:rPr>
            </w:pPr>
          </w:p>
          <w:p w:rsidR="00014724" w:rsidRPr="00343269" w:rsidRDefault="00014724" w:rsidP="00FE2009">
            <w:pPr>
              <w:jc w:val="both"/>
              <w:rPr>
                <w:rFonts w:ascii="Arial Narrow" w:hAnsi="Arial Narrow" w:cs="Arial"/>
                <w:b/>
                <w:bCs/>
                <w:color w:val="404040" w:themeColor="text1" w:themeTint="BF"/>
                <w:kern w:val="36"/>
                <w:sz w:val="22"/>
                <w:szCs w:val="22"/>
                <w:lang w:val="es-CO" w:eastAsia="es-CO"/>
              </w:rPr>
            </w:pPr>
            <w:r w:rsidRPr="00343269">
              <w:rPr>
                <w:rFonts w:ascii="Arial Narrow" w:hAnsi="Arial Narrow" w:cs="Arial"/>
                <w:b/>
                <w:bCs/>
                <w:color w:val="404040" w:themeColor="text1" w:themeTint="BF"/>
                <w:kern w:val="36"/>
                <w:sz w:val="22"/>
                <w:szCs w:val="22"/>
                <w:lang w:val="es-CO" w:eastAsia="es-CO"/>
              </w:rPr>
              <w:t>"</w:t>
            </w:r>
            <w:r w:rsidRPr="00343269">
              <w:rPr>
                <w:rFonts w:ascii="Arial Narrow" w:hAnsi="Arial Narrow" w:cs="Arial"/>
                <w:b/>
                <w:sz w:val="22"/>
                <w:szCs w:val="22"/>
              </w:rPr>
              <w:t>Ser servidor público implica y requiere un comportamiento especial, un deber-ser particular, una manera específica de actuar bajo el sentido de lo público. No es cualquier cosa</w:t>
            </w:r>
            <w:r w:rsidRPr="00343269">
              <w:rPr>
                <w:rFonts w:ascii="Arial Narrow" w:hAnsi="Arial Narrow"/>
                <w:sz w:val="22"/>
                <w:szCs w:val="22"/>
              </w:rPr>
              <w:t>.</w:t>
            </w:r>
            <w:r w:rsidRPr="00343269">
              <w:rPr>
                <w:rFonts w:ascii="Arial Narrow" w:hAnsi="Arial Narrow" w:cs="Arial"/>
                <w:b/>
                <w:bCs/>
                <w:color w:val="404040" w:themeColor="text1" w:themeTint="BF"/>
                <w:kern w:val="36"/>
                <w:sz w:val="22"/>
                <w:szCs w:val="22"/>
                <w:lang w:val="es-CO" w:eastAsia="es-CO"/>
              </w:rPr>
              <w:t>"</w:t>
            </w:r>
          </w:p>
          <w:p w:rsidR="00014724" w:rsidRPr="00343269" w:rsidRDefault="00014724" w:rsidP="00FE2009">
            <w:pPr>
              <w:jc w:val="both"/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sz w:val="22"/>
                <w:szCs w:val="22"/>
                <w:lang w:val="es-CO" w:eastAsia="es-CO"/>
              </w:rPr>
            </w:pPr>
          </w:p>
          <w:p w:rsidR="00F149A3" w:rsidRPr="00343269" w:rsidRDefault="00014724" w:rsidP="00014724">
            <w:pPr>
              <w:jc w:val="both"/>
              <w:rPr>
                <w:rFonts w:ascii="Arial Narrow" w:hAnsi="Arial Narrow" w:cs="Arial"/>
                <w:sz w:val="22"/>
                <w:szCs w:val="22"/>
              </w:rPr>
            </w:pPr>
            <w:r w:rsidRPr="00343269">
              <w:rPr>
                <w:rFonts w:ascii="Arial Narrow" w:hAnsi="Arial Narrow" w:cs="Arial"/>
                <w:sz w:val="22"/>
                <w:szCs w:val="22"/>
                <w:lang w:val="es-MX"/>
              </w:rPr>
              <w:t> </w:t>
            </w:r>
            <w:r w:rsidRPr="00343269">
              <w:rPr>
                <w:rFonts w:ascii="Arial Narrow" w:hAnsi="Arial Narrow" w:cs="Arial"/>
                <w:sz w:val="22"/>
                <w:szCs w:val="22"/>
              </w:rPr>
              <w:t xml:space="preserve">"Queremos que estos valores, que fueron seleccionados por ustedes mismos guíen nuestro comportamiento y nos ayuden a tener un servicio público cada vez más consciente de su trascendencia, más orgulloso de su aporte al país y más eficiente" </w:t>
            </w:r>
            <w:r w:rsidR="00F149A3" w:rsidRPr="00343269">
              <w:rPr>
                <w:rFonts w:ascii="Arial Narrow" w:hAnsi="Arial Narrow" w:cs="Arial"/>
                <w:sz w:val="22"/>
                <w:szCs w:val="22"/>
              </w:rPr>
              <w:t>–</w:t>
            </w:r>
          </w:p>
          <w:p w:rsidR="00F149A3" w:rsidRPr="00343269" w:rsidRDefault="00F149A3" w:rsidP="00014724">
            <w:pPr>
              <w:jc w:val="both"/>
              <w:rPr>
                <w:rFonts w:ascii="Arial Narrow" w:hAnsi="Arial Narrow" w:cs="Arial"/>
                <w:sz w:val="22"/>
                <w:szCs w:val="22"/>
              </w:rPr>
            </w:pPr>
          </w:p>
          <w:p w:rsidR="00014724" w:rsidRDefault="00014724" w:rsidP="00014724">
            <w:pPr>
              <w:jc w:val="both"/>
              <w:rPr>
                <w:rFonts w:ascii="Arial Narrow" w:hAnsi="Arial Narrow" w:cs="Arial"/>
                <w:sz w:val="20"/>
                <w:szCs w:val="20"/>
              </w:rPr>
            </w:pPr>
            <w:r w:rsidRPr="00343269">
              <w:rPr>
                <w:rFonts w:ascii="Arial Narrow" w:hAnsi="Arial Narrow" w:cs="Arial"/>
                <w:b/>
                <w:i/>
                <w:color w:val="000000"/>
                <w:sz w:val="22"/>
                <w:szCs w:val="22"/>
              </w:rPr>
              <w:t>Presidente de Colombia Juan Manuel Santos</w:t>
            </w:r>
            <w:r w:rsidRPr="00343269">
              <w:rPr>
                <w:rFonts w:ascii="Arial Narrow" w:hAnsi="Arial Narrow" w:cs="Arial"/>
                <w:b/>
                <w:noProof/>
                <w:sz w:val="22"/>
                <w:szCs w:val="22"/>
                <w:lang w:val="es-CO" w:eastAsia="es-CO"/>
              </w:rPr>
              <w:t xml:space="preserve"> Calderón</w:t>
            </w:r>
          </w:p>
        </w:tc>
        <w:tc>
          <w:tcPr>
            <w:tcW w:w="3147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014724" w:rsidRDefault="00014724" w:rsidP="00A94A04">
            <w:pPr>
              <w:jc w:val="both"/>
              <w:rPr>
                <w:rFonts w:ascii="Arial Narrow" w:hAnsi="Arial Narrow" w:cs="Arial"/>
                <w:sz w:val="20"/>
                <w:szCs w:val="20"/>
                <w:lang w:val="es-CO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03465979" wp14:editId="3CE32F9A">
                  <wp:extent cx="1809750" cy="1504950"/>
                  <wp:effectExtent l="0" t="0" r="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3420" t="14107" r="53318" b="13691"/>
                          <a:stretch/>
                        </pic:blipFill>
                        <pic:spPr bwMode="auto">
                          <a:xfrm>
                            <a:off x="0" y="0"/>
                            <a:ext cx="1844899" cy="1534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593DFC" w:rsidRDefault="00593DFC" w:rsidP="00593DFC">
            <w:pPr>
              <w:pStyle w:val="Ttulo4"/>
              <w:shd w:val="clear" w:color="auto" w:fill="FFFFFF"/>
              <w:spacing w:before="72"/>
              <w:jc w:val="both"/>
              <w:rPr>
                <w:rFonts w:ascii="Arial Narrow" w:hAnsi="Arial Narrow" w:cs="Arial"/>
                <w:color w:val="auto"/>
                <w:sz w:val="22"/>
                <w:szCs w:val="22"/>
                <w:lang w:val="es-CO" w:eastAsia="es-CO"/>
              </w:rPr>
            </w:pPr>
          </w:p>
          <w:p w:rsidR="00014724" w:rsidRPr="00343269" w:rsidRDefault="00593DFC" w:rsidP="00593DFC">
            <w:pPr>
              <w:pStyle w:val="Ttulo4"/>
              <w:shd w:val="clear" w:color="auto" w:fill="FFFFFF"/>
              <w:spacing w:before="72"/>
              <w:jc w:val="both"/>
              <w:rPr>
                <w:rFonts w:ascii="Arial Narrow" w:hAnsi="Arial Narrow" w:cs="Arial"/>
                <w:i w:val="0"/>
                <w:sz w:val="20"/>
                <w:szCs w:val="20"/>
                <w:lang w:val="es-CO"/>
              </w:rPr>
            </w:pPr>
            <w:r w:rsidRPr="00343269">
              <w:rPr>
                <w:rFonts w:ascii="Arial Narrow" w:hAnsi="Arial Narrow" w:cs="Arial"/>
                <w:i w:val="0"/>
                <w:color w:val="auto"/>
                <w:sz w:val="20"/>
                <w:szCs w:val="20"/>
                <w:lang w:val="es-CO" w:eastAsia="es-CO"/>
              </w:rPr>
              <w:t>Diligencia: “</w:t>
            </w:r>
            <w:r w:rsidR="00BE2470" w:rsidRPr="00343269">
              <w:rPr>
                <w:rFonts w:ascii="Arial Narrow" w:hAnsi="Arial Narrow" w:cs="Arial"/>
                <w:i w:val="0"/>
                <w:color w:val="auto"/>
                <w:sz w:val="20"/>
                <w:szCs w:val="20"/>
                <w:lang w:val="es-CO" w:eastAsia="es-CO"/>
              </w:rPr>
              <w:t xml:space="preserve">Cumplo con los deberes, funciones y responsabilidades asignadas a mi cargo de la mejor manera posible, con atención, prontitud, destreza y eficiencia, para así optimizar el </w:t>
            </w:r>
            <w:r w:rsidRPr="00343269">
              <w:rPr>
                <w:rFonts w:ascii="Arial Narrow" w:hAnsi="Arial Narrow" w:cs="Arial"/>
                <w:i w:val="0"/>
                <w:color w:val="auto"/>
                <w:sz w:val="20"/>
                <w:szCs w:val="20"/>
                <w:lang w:val="es-CO" w:eastAsia="es-CO"/>
              </w:rPr>
              <w:t>uso de los recursos del Estado”</w:t>
            </w:r>
          </w:p>
        </w:tc>
      </w:tr>
      <w:tr w:rsidR="00593DFC" w:rsidTr="00BE7C14">
        <w:trPr>
          <w:trHeight w:val="2545"/>
        </w:trPr>
        <w:tc>
          <w:tcPr>
            <w:tcW w:w="3090" w:type="dxa"/>
            <w:vMerge/>
            <w:tcBorders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593DFC" w:rsidRDefault="00593DFC" w:rsidP="00FE2009">
            <w:pPr>
              <w:jc w:val="both"/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lang w:val="es-CO" w:eastAsia="es-CO"/>
              </w:rPr>
            </w:pPr>
          </w:p>
        </w:tc>
        <w:tc>
          <w:tcPr>
            <w:tcW w:w="3147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BE7C14" w:rsidRPr="00343269" w:rsidRDefault="00BE7C14" w:rsidP="00BE7C14">
            <w:pPr>
              <w:jc w:val="both"/>
              <w:rPr>
                <w:rFonts w:ascii="Arial Narrow" w:hAnsi="Arial Narrow"/>
                <w:b/>
                <w:sz w:val="20"/>
                <w:szCs w:val="20"/>
              </w:rPr>
            </w:pPr>
          </w:p>
          <w:p w:rsidR="00BE7C14" w:rsidRPr="00343269" w:rsidRDefault="00BE7C14" w:rsidP="00BE7C14">
            <w:pPr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</w:pPr>
            <w:r w:rsidRPr="00343269"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  <w:t>NUESTRO SIMBOLO</w:t>
            </w:r>
          </w:p>
          <w:p w:rsidR="00F149A3" w:rsidRPr="00343269" w:rsidRDefault="00F149A3" w:rsidP="00BE7C14">
            <w:pPr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</w:pPr>
          </w:p>
          <w:p w:rsidR="003B2AD7" w:rsidRPr="00343269" w:rsidRDefault="00BE7C14" w:rsidP="00206F86">
            <w:pPr>
              <w:jc w:val="both"/>
              <w:rPr>
                <w:rFonts w:ascii="Arial Narrow" w:hAnsi="Arial Narrow" w:cs="Arial"/>
                <w:b/>
                <w:sz w:val="20"/>
                <w:szCs w:val="20"/>
                <w:lang w:val="es-CO"/>
              </w:rPr>
            </w:pPr>
            <w:r w:rsidRPr="00343269">
              <w:rPr>
                <w:rFonts w:ascii="Arial Narrow" w:hAnsi="Arial Narrow"/>
                <w:b/>
                <w:sz w:val="20"/>
                <w:szCs w:val="20"/>
              </w:rPr>
              <w:t xml:space="preserve">“Imagen sencilla y fácil de reconocer, </w:t>
            </w:r>
            <w:r w:rsidRPr="00206F86">
              <w:rPr>
                <w:rFonts w:ascii="Arial Narrow" w:hAnsi="Arial Narrow"/>
                <w:b/>
                <w:sz w:val="20"/>
                <w:szCs w:val="20"/>
              </w:rPr>
              <w:t>que transmita</w:t>
            </w:r>
            <w:r w:rsidR="00C8628E" w:rsidRPr="00206F86">
              <w:rPr>
                <w:rFonts w:ascii="Arial Narrow" w:hAnsi="Arial Narrow"/>
                <w:b/>
                <w:sz w:val="20"/>
                <w:szCs w:val="20"/>
              </w:rPr>
              <w:t xml:space="preserve"> </w:t>
            </w:r>
            <w:r w:rsidRPr="00206F86">
              <w:rPr>
                <w:rFonts w:ascii="Arial Narrow" w:hAnsi="Arial Narrow"/>
                <w:b/>
                <w:sz w:val="20"/>
                <w:szCs w:val="20"/>
              </w:rPr>
              <w:t>la</w:t>
            </w:r>
            <w:r w:rsidRPr="00343269">
              <w:rPr>
                <w:rFonts w:ascii="Arial Narrow" w:hAnsi="Arial Narrow"/>
                <w:b/>
                <w:sz w:val="20"/>
                <w:szCs w:val="20"/>
              </w:rPr>
              <w:t xml:space="preserve"> esencia del Código de Integridad. Cada vez que veas este sello, sabrás que estamos hablando de integridad; esto es lo que nos identifica y nos moviliza”.</w:t>
            </w:r>
          </w:p>
        </w:tc>
        <w:tc>
          <w:tcPr>
            <w:tcW w:w="3090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593DFC" w:rsidRDefault="00BE7C14" w:rsidP="00A94A04">
            <w:pPr>
              <w:jc w:val="both"/>
              <w:rPr>
                <w:rFonts w:ascii="Arial Narrow" w:hAnsi="Arial Narrow" w:cs="Arial"/>
                <w:sz w:val="20"/>
                <w:szCs w:val="20"/>
                <w:lang w:val="es-CO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1C8DF37E" wp14:editId="0CC2D85B">
                  <wp:extent cx="1952625" cy="1567180"/>
                  <wp:effectExtent l="0" t="0" r="9525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9539" t="22232" r="38988" b="8444"/>
                          <a:stretch/>
                        </pic:blipFill>
                        <pic:spPr bwMode="auto">
                          <a:xfrm>
                            <a:off x="0" y="0"/>
                            <a:ext cx="1992257" cy="1598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A01" w:rsidRPr="00593DFC" w:rsidRDefault="00604A01" w:rsidP="00604A01">
      <w:pPr>
        <w:jc w:val="both"/>
        <w:rPr>
          <w:rFonts w:ascii="Arial" w:hAnsi="Arial" w:cs="Arial"/>
          <w:b/>
          <w:bCs/>
          <w:i/>
          <w:iCs/>
          <w:color w:val="000000"/>
          <w:sz w:val="14"/>
          <w:szCs w:val="14"/>
        </w:rPr>
      </w:pPr>
      <w:r w:rsidRPr="00593DFC">
        <w:rPr>
          <w:rFonts w:ascii="Arial" w:hAnsi="Arial" w:cs="Arial"/>
          <w:b/>
          <w:i/>
          <w:sz w:val="14"/>
          <w:szCs w:val="14"/>
        </w:rPr>
        <w:t>Fuente: Página Web Función Pública, Documento “Valores del Servicio Público – Código de Integridad”</w:t>
      </w:r>
    </w:p>
    <w:p w:rsidR="00604A01" w:rsidRDefault="00604A01" w:rsidP="00604A01">
      <w:pPr>
        <w:rPr>
          <w:rFonts w:ascii="Arial" w:hAnsi="Arial" w:cs="Arial"/>
          <w:b/>
          <w:bCs/>
          <w:iCs/>
          <w:sz w:val="22"/>
          <w:szCs w:val="22"/>
          <w:lang w:val="es-MX" w:eastAsia="en-US"/>
        </w:rPr>
      </w:pPr>
    </w:p>
    <w:p w:rsidR="00463B52" w:rsidRPr="00343269" w:rsidRDefault="00DC3219" w:rsidP="00DC0933">
      <w:pPr>
        <w:pStyle w:val="Prrafodelista"/>
        <w:numPr>
          <w:ilvl w:val="0"/>
          <w:numId w:val="48"/>
        </w:numPr>
        <w:rPr>
          <w:rFonts w:ascii="Arial" w:hAnsi="Arial" w:cs="Arial"/>
          <w:b/>
          <w:i/>
          <w:color w:val="984806" w:themeColor="accent6" w:themeShade="80"/>
          <w:sz w:val="22"/>
          <w:szCs w:val="22"/>
          <w:lang w:val="es-CO"/>
        </w:rPr>
      </w:pPr>
      <w:r w:rsidRPr="00343269">
        <w:rPr>
          <w:rFonts w:ascii="Arial" w:hAnsi="Arial" w:cs="Arial"/>
          <w:b/>
          <w:i/>
          <w:color w:val="984806" w:themeColor="accent6" w:themeShade="80"/>
          <w:sz w:val="22"/>
          <w:szCs w:val="22"/>
          <w:lang w:val="es-CO"/>
        </w:rPr>
        <w:t>Desarrollo del Talento Humano</w:t>
      </w:r>
    </w:p>
    <w:p w:rsidR="00DC3219" w:rsidRPr="00343269" w:rsidRDefault="00DC3219" w:rsidP="008577D9">
      <w:pPr>
        <w:rPr>
          <w:rFonts w:ascii="Arial" w:hAnsi="Arial" w:cs="Arial"/>
          <w:sz w:val="22"/>
          <w:szCs w:val="22"/>
          <w:lang w:val="es-MX" w:eastAsia="en-US"/>
        </w:rPr>
      </w:pPr>
    </w:p>
    <w:p w:rsidR="00EA239A" w:rsidRPr="00343269" w:rsidRDefault="00182A1E" w:rsidP="00C624BD">
      <w:pPr>
        <w:jc w:val="both"/>
        <w:rPr>
          <w:rFonts w:ascii="Arial" w:hAnsi="Arial" w:cs="Arial"/>
          <w:sz w:val="22"/>
          <w:szCs w:val="22"/>
          <w:lang w:val="es-MX"/>
        </w:rPr>
      </w:pPr>
      <w:r w:rsidRPr="00343269">
        <w:rPr>
          <w:rFonts w:ascii="Arial" w:hAnsi="Arial" w:cs="Arial"/>
          <w:sz w:val="22"/>
          <w:szCs w:val="22"/>
          <w:lang w:val="es-MX"/>
        </w:rPr>
        <w:t>E</w:t>
      </w:r>
      <w:r w:rsidR="00604A01" w:rsidRPr="00343269">
        <w:rPr>
          <w:rFonts w:ascii="Arial" w:hAnsi="Arial" w:cs="Arial"/>
          <w:sz w:val="22"/>
          <w:szCs w:val="22"/>
          <w:lang w:val="es-MX"/>
        </w:rPr>
        <w:t xml:space="preserve">ste tema se enmarca en </w:t>
      </w:r>
      <w:r w:rsidR="00A55653" w:rsidRPr="00343269">
        <w:rPr>
          <w:rFonts w:ascii="Arial" w:hAnsi="Arial" w:cs="Arial"/>
          <w:sz w:val="22"/>
          <w:szCs w:val="22"/>
          <w:lang w:val="es-MX"/>
        </w:rPr>
        <w:t>e</w:t>
      </w:r>
      <w:r w:rsidRPr="00343269">
        <w:rPr>
          <w:rFonts w:ascii="Arial" w:hAnsi="Arial" w:cs="Arial"/>
          <w:sz w:val="22"/>
          <w:szCs w:val="22"/>
          <w:lang w:val="es-MX"/>
        </w:rPr>
        <w:t>l</w:t>
      </w:r>
      <w:r w:rsidR="00C624BD" w:rsidRPr="00343269">
        <w:rPr>
          <w:rFonts w:ascii="Arial" w:hAnsi="Arial" w:cs="Arial"/>
          <w:sz w:val="22"/>
          <w:szCs w:val="22"/>
          <w:lang w:val="es-MX"/>
        </w:rPr>
        <w:t xml:space="preserve"> Proceso de Gestión del Talento Humano, </w:t>
      </w:r>
      <w:r w:rsidR="00604A01" w:rsidRPr="00343269">
        <w:rPr>
          <w:rFonts w:ascii="Arial" w:hAnsi="Arial" w:cs="Arial"/>
          <w:sz w:val="22"/>
          <w:szCs w:val="22"/>
          <w:lang w:val="es-MX"/>
        </w:rPr>
        <w:t xml:space="preserve">el cual reporta </w:t>
      </w:r>
      <w:r w:rsidR="00AD6964" w:rsidRPr="00343269">
        <w:rPr>
          <w:rFonts w:ascii="Arial" w:hAnsi="Arial" w:cs="Arial"/>
          <w:sz w:val="22"/>
          <w:szCs w:val="22"/>
          <w:lang w:val="es-MX"/>
        </w:rPr>
        <w:t>para la vigencia 2017 los planes: “</w:t>
      </w:r>
      <w:r w:rsidR="00A55653" w:rsidRPr="00343269">
        <w:rPr>
          <w:rFonts w:ascii="Arial" w:hAnsi="Arial" w:cs="Arial"/>
          <w:sz w:val="22"/>
          <w:szCs w:val="22"/>
          <w:lang w:val="es-MX"/>
        </w:rPr>
        <w:t>Institucional de Capacitación</w:t>
      </w:r>
      <w:r w:rsidR="00AD6964" w:rsidRPr="00343269">
        <w:rPr>
          <w:rFonts w:ascii="Arial" w:hAnsi="Arial" w:cs="Arial"/>
          <w:sz w:val="22"/>
          <w:szCs w:val="22"/>
          <w:lang w:val="es-MX"/>
        </w:rPr>
        <w:t>”, “</w:t>
      </w:r>
      <w:r w:rsidR="00A55653" w:rsidRPr="00343269">
        <w:rPr>
          <w:rFonts w:ascii="Arial" w:hAnsi="Arial" w:cs="Arial"/>
          <w:sz w:val="22"/>
          <w:szCs w:val="22"/>
          <w:lang w:val="es-MX"/>
        </w:rPr>
        <w:t xml:space="preserve">de </w:t>
      </w:r>
      <w:r w:rsidR="007F6556" w:rsidRPr="00343269">
        <w:rPr>
          <w:rFonts w:ascii="Arial" w:hAnsi="Arial" w:cs="Arial"/>
          <w:sz w:val="22"/>
          <w:szCs w:val="22"/>
          <w:lang w:val="es-MX"/>
        </w:rPr>
        <w:t>Seguridad y Salud en el trabajo</w:t>
      </w:r>
      <w:r w:rsidR="00AD6964" w:rsidRPr="00343269">
        <w:rPr>
          <w:rFonts w:ascii="Arial" w:hAnsi="Arial" w:cs="Arial"/>
          <w:sz w:val="22"/>
          <w:szCs w:val="22"/>
          <w:lang w:val="es-MX"/>
        </w:rPr>
        <w:t>”</w:t>
      </w:r>
      <w:r w:rsidR="007F6556" w:rsidRPr="00343269">
        <w:rPr>
          <w:rFonts w:ascii="Arial" w:hAnsi="Arial" w:cs="Arial"/>
          <w:sz w:val="22"/>
          <w:szCs w:val="22"/>
          <w:lang w:val="es-MX"/>
        </w:rPr>
        <w:t>, y</w:t>
      </w:r>
      <w:r w:rsidR="007969F6" w:rsidRPr="00343269">
        <w:rPr>
          <w:rFonts w:ascii="Arial" w:hAnsi="Arial" w:cs="Arial"/>
          <w:sz w:val="22"/>
          <w:szCs w:val="22"/>
          <w:lang w:val="es-MX"/>
        </w:rPr>
        <w:t xml:space="preserve"> el de </w:t>
      </w:r>
      <w:r w:rsidR="00AD6964" w:rsidRPr="00343269">
        <w:rPr>
          <w:rFonts w:ascii="Arial" w:hAnsi="Arial" w:cs="Arial"/>
          <w:sz w:val="22"/>
          <w:szCs w:val="22"/>
          <w:lang w:val="es-MX"/>
        </w:rPr>
        <w:t>“</w:t>
      </w:r>
      <w:r w:rsidR="007969F6" w:rsidRPr="00343269">
        <w:rPr>
          <w:rFonts w:ascii="Arial" w:hAnsi="Arial" w:cs="Arial"/>
          <w:sz w:val="22"/>
          <w:szCs w:val="22"/>
          <w:lang w:val="es-MX"/>
        </w:rPr>
        <w:t>Bienestar e Incentivos</w:t>
      </w:r>
      <w:r w:rsidR="00C8628E" w:rsidRPr="00343269">
        <w:rPr>
          <w:rFonts w:ascii="Arial" w:hAnsi="Arial" w:cs="Arial"/>
          <w:sz w:val="22"/>
          <w:szCs w:val="22"/>
          <w:lang w:val="es-MX"/>
        </w:rPr>
        <w:t>”, formulados</w:t>
      </w:r>
      <w:r w:rsidR="00AD6964" w:rsidRPr="00343269">
        <w:rPr>
          <w:rFonts w:ascii="Arial" w:hAnsi="Arial" w:cs="Arial"/>
          <w:sz w:val="22"/>
          <w:szCs w:val="22"/>
          <w:lang w:val="es-MX"/>
        </w:rPr>
        <w:t xml:space="preserve"> a partir del </w:t>
      </w:r>
      <w:r w:rsidR="00EF768B" w:rsidRPr="00343269">
        <w:rPr>
          <w:rFonts w:ascii="Arial" w:hAnsi="Arial" w:cs="Arial"/>
          <w:sz w:val="22"/>
          <w:szCs w:val="22"/>
          <w:lang w:val="es-MX"/>
        </w:rPr>
        <w:t xml:space="preserve">Diagnóstico de Necesidades </w:t>
      </w:r>
      <w:r w:rsidR="00AD6964" w:rsidRPr="00343269">
        <w:rPr>
          <w:rFonts w:ascii="Arial" w:hAnsi="Arial" w:cs="Arial"/>
          <w:sz w:val="22"/>
          <w:szCs w:val="22"/>
          <w:lang w:val="es-MX"/>
        </w:rPr>
        <w:t>e i</w:t>
      </w:r>
      <w:r w:rsidR="00EF768B" w:rsidRPr="00343269">
        <w:rPr>
          <w:rFonts w:ascii="Arial" w:hAnsi="Arial" w:cs="Arial"/>
          <w:sz w:val="22"/>
          <w:szCs w:val="22"/>
          <w:lang w:val="es-MX"/>
        </w:rPr>
        <w:t xml:space="preserve">ntereses de </w:t>
      </w:r>
      <w:r w:rsidR="00AD6964" w:rsidRPr="00343269">
        <w:rPr>
          <w:rFonts w:ascii="Arial" w:hAnsi="Arial" w:cs="Arial"/>
          <w:sz w:val="22"/>
          <w:szCs w:val="22"/>
          <w:lang w:val="es-MX"/>
        </w:rPr>
        <w:t>los servidores de</w:t>
      </w:r>
      <w:r w:rsidR="00C8628E">
        <w:rPr>
          <w:rFonts w:ascii="Arial" w:hAnsi="Arial" w:cs="Arial"/>
          <w:sz w:val="22"/>
          <w:szCs w:val="22"/>
          <w:lang w:val="es-MX"/>
        </w:rPr>
        <w:t xml:space="preserve"> Función Pública</w:t>
      </w:r>
      <w:r w:rsidR="00AD6964" w:rsidRPr="00343269">
        <w:rPr>
          <w:rFonts w:ascii="Arial" w:hAnsi="Arial" w:cs="Arial"/>
          <w:sz w:val="22"/>
          <w:szCs w:val="22"/>
          <w:lang w:val="es-MX"/>
        </w:rPr>
        <w:t xml:space="preserve">, como por ejemplo intereses en participación de actividades deportivas y torneos internos, y en </w:t>
      </w:r>
      <w:r w:rsidR="00EA239A" w:rsidRPr="00343269">
        <w:rPr>
          <w:rFonts w:ascii="Arial" w:hAnsi="Arial" w:cs="Arial"/>
          <w:sz w:val="22"/>
          <w:szCs w:val="22"/>
          <w:lang w:val="es-MX"/>
        </w:rPr>
        <w:t xml:space="preserve">recreación y esparcimiento. </w:t>
      </w:r>
      <w:r w:rsidR="00655461" w:rsidRPr="00343269">
        <w:rPr>
          <w:rFonts w:ascii="Arial" w:hAnsi="Arial" w:cs="Arial"/>
          <w:sz w:val="22"/>
          <w:szCs w:val="22"/>
          <w:lang w:val="es-MX"/>
        </w:rPr>
        <w:t xml:space="preserve">Estos </w:t>
      </w:r>
      <w:r w:rsidR="00EA239A" w:rsidRPr="00343269">
        <w:rPr>
          <w:rFonts w:ascii="Arial" w:hAnsi="Arial" w:cs="Arial"/>
          <w:sz w:val="22"/>
          <w:szCs w:val="22"/>
          <w:lang w:val="es-MX"/>
        </w:rPr>
        <w:t xml:space="preserve">planes y programas se encuentran publicados en </w:t>
      </w:r>
      <w:r w:rsidR="007F6556" w:rsidRPr="00343269">
        <w:rPr>
          <w:rFonts w:ascii="Arial" w:hAnsi="Arial" w:cs="Arial"/>
          <w:sz w:val="22"/>
          <w:szCs w:val="22"/>
          <w:lang w:val="es-MX"/>
        </w:rPr>
        <w:t>la página web de la entidad, link:</w:t>
      </w:r>
      <w:r w:rsidR="00A55653" w:rsidRPr="00343269">
        <w:rPr>
          <w:rFonts w:ascii="Arial" w:hAnsi="Arial" w:cs="Arial"/>
          <w:sz w:val="22"/>
          <w:szCs w:val="22"/>
          <w:lang w:val="es-MX"/>
        </w:rPr>
        <w:t xml:space="preserve"> </w:t>
      </w:r>
      <w:hyperlink r:id="rId15" w:history="1">
        <w:r w:rsidR="007F6556" w:rsidRPr="00343269">
          <w:rPr>
            <w:rStyle w:val="Hipervnculo"/>
            <w:rFonts w:ascii="Arial" w:hAnsi="Arial" w:cs="Arial"/>
            <w:sz w:val="22"/>
            <w:szCs w:val="22"/>
            <w:lang w:val="es-MX"/>
          </w:rPr>
          <w:t>http://www.funcionpublica.gov.co/gestion-humana</w:t>
        </w:r>
      </w:hyperlink>
      <w:r w:rsidR="007F6556" w:rsidRPr="00343269">
        <w:rPr>
          <w:rFonts w:ascii="Arial" w:hAnsi="Arial" w:cs="Arial"/>
          <w:sz w:val="22"/>
          <w:szCs w:val="22"/>
          <w:lang w:val="es-MX"/>
        </w:rPr>
        <w:t xml:space="preserve">. </w:t>
      </w:r>
    </w:p>
    <w:p w:rsidR="00EA239A" w:rsidRPr="00343269" w:rsidRDefault="00EA239A" w:rsidP="00C624BD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7F6556" w:rsidRPr="00343269" w:rsidRDefault="00655461" w:rsidP="00C624BD">
      <w:pPr>
        <w:jc w:val="both"/>
        <w:rPr>
          <w:rFonts w:ascii="Arial" w:hAnsi="Arial" w:cs="Arial"/>
          <w:sz w:val="22"/>
          <w:szCs w:val="22"/>
          <w:lang w:val="es-MX"/>
        </w:rPr>
      </w:pPr>
      <w:r w:rsidRPr="00343269">
        <w:rPr>
          <w:rFonts w:ascii="Arial" w:hAnsi="Arial" w:cs="Arial"/>
          <w:sz w:val="22"/>
          <w:szCs w:val="22"/>
          <w:lang w:val="es-MX"/>
        </w:rPr>
        <w:lastRenderedPageBreak/>
        <w:t>Durante la vigencia, e</w:t>
      </w:r>
      <w:r w:rsidR="00EA239A" w:rsidRPr="00343269">
        <w:rPr>
          <w:rFonts w:ascii="Arial" w:hAnsi="Arial" w:cs="Arial"/>
          <w:sz w:val="22"/>
          <w:szCs w:val="22"/>
          <w:lang w:val="es-MX"/>
        </w:rPr>
        <w:t xml:space="preserve">l Grupo de Gestión del Talento Humano, </w:t>
      </w:r>
      <w:r w:rsidRPr="00343269">
        <w:rPr>
          <w:rFonts w:ascii="Arial" w:hAnsi="Arial" w:cs="Arial"/>
          <w:sz w:val="22"/>
          <w:szCs w:val="22"/>
          <w:lang w:val="es-MX"/>
        </w:rPr>
        <w:t xml:space="preserve">ha venido </w:t>
      </w:r>
      <w:r w:rsidR="00EA239A" w:rsidRPr="00343269">
        <w:rPr>
          <w:rFonts w:ascii="Arial" w:hAnsi="Arial" w:cs="Arial"/>
          <w:sz w:val="22"/>
          <w:szCs w:val="22"/>
          <w:lang w:val="es-MX"/>
        </w:rPr>
        <w:t xml:space="preserve">desarrollando las actividades propuestas en sus planes de gestión, </w:t>
      </w:r>
      <w:r w:rsidRPr="00343269">
        <w:rPr>
          <w:rFonts w:ascii="Arial" w:hAnsi="Arial" w:cs="Arial"/>
          <w:sz w:val="22"/>
          <w:szCs w:val="22"/>
          <w:lang w:val="es-MX"/>
        </w:rPr>
        <w:t>y reportando los correspondientes avances</w:t>
      </w:r>
      <w:r w:rsidR="00EA239A" w:rsidRPr="00343269">
        <w:rPr>
          <w:rFonts w:ascii="Arial" w:hAnsi="Arial" w:cs="Arial"/>
          <w:sz w:val="22"/>
          <w:szCs w:val="22"/>
          <w:lang w:val="es-MX"/>
        </w:rPr>
        <w:t xml:space="preserve"> mensualmente en el Sistema SGI. Algunas de las actividades realizadas en el cuatrimestre evaluado, se presentan a continuación:</w:t>
      </w:r>
      <w:r w:rsidR="007F6556" w:rsidRPr="00343269">
        <w:rPr>
          <w:rFonts w:ascii="Arial" w:hAnsi="Arial" w:cs="Arial"/>
          <w:sz w:val="22"/>
          <w:szCs w:val="22"/>
          <w:lang w:val="es-MX"/>
        </w:rPr>
        <w:t xml:space="preserve"> </w:t>
      </w:r>
    </w:p>
    <w:p w:rsidR="00752DEF" w:rsidRDefault="00752DEF" w:rsidP="00752DEF">
      <w:pPr>
        <w:jc w:val="center"/>
        <w:rPr>
          <w:rFonts w:ascii="Arial Narrow" w:hAnsi="Arial Narrow" w:cs="Arial"/>
          <w:sz w:val="20"/>
          <w:szCs w:val="20"/>
        </w:rPr>
      </w:pPr>
    </w:p>
    <w:tbl>
      <w:tblPr>
        <w:tblStyle w:val="Tablaconcuadrcula"/>
        <w:tblW w:w="95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29"/>
        <w:gridCol w:w="2194"/>
        <w:gridCol w:w="500"/>
        <w:gridCol w:w="2693"/>
        <w:gridCol w:w="669"/>
        <w:gridCol w:w="3387"/>
        <w:gridCol w:w="35"/>
      </w:tblGrid>
      <w:tr w:rsidR="007C3821" w:rsidTr="00AC1ACF">
        <w:trPr>
          <w:gridAfter w:val="1"/>
          <w:wAfter w:w="35" w:type="dxa"/>
          <w:trHeight w:val="2442"/>
        </w:trPr>
        <w:tc>
          <w:tcPr>
            <w:tcW w:w="2723" w:type="dxa"/>
            <w:gridSpan w:val="3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7C3821" w:rsidRDefault="007C3821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37F8B908" wp14:editId="5BDF2B6A">
                  <wp:extent cx="1743075" cy="1495425"/>
                  <wp:effectExtent l="0" t="0" r="9525" b="9525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r="3508" b="10191"/>
                          <a:stretch/>
                        </pic:blipFill>
                        <pic:spPr bwMode="auto">
                          <a:xfrm>
                            <a:off x="0" y="0"/>
                            <a:ext cx="1744341" cy="1496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343269" w:rsidRPr="00343269" w:rsidRDefault="00343269" w:rsidP="00F31FC6">
            <w:pPr>
              <w:jc w:val="center"/>
              <w:rPr>
                <w:rFonts w:ascii="Arial Narrow" w:hAnsi="Arial Narrow" w:cs="Arial"/>
                <w:sz w:val="14"/>
                <w:szCs w:val="14"/>
              </w:rPr>
            </w:pPr>
          </w:p>
          <w:p w:rsidR="007C3821" w:rsidRDefault="007C3821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1B91749A" wp14:editId="3632EB6C">
                  <wp:extent cx="1609725" cy="1390650"/>
                  <wp:effectExtent l="0" t="0" r="9525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1" t="25281" r="10596" b="6742"/>
                          <a:stretch/>
                        </pic:blipFill>
                        <pic:spPr bwMode="auto">
                          <a:xfrm>
                            <a:off x="0" y="0"/>
                            <a:ext cx="1680864" cy="145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gridSpan w:val="2"/>
            <w:vMerge w:val="restart"/>
            <w:tcBorders>
              <w:top w:val="single" w:sz="4" w:space="0" w:color="9BBB59" w:themeColor="accent3"/>
              <w:left w:val="single" w:sz="4" w:space="0" w:color="9BBB59" w:themeColor="accent3"/>
              <w:right w:val="single" w:sz="4" w:space="0" w:color="9BBB59" w:themeColor="accent3"/>
            </w:tcBorders>
          </w:tcPr>
          <w:p w:rsidR="00343269" w:rsidRDefault="00343269" w:rsidP="008E1392">
            <w:pPr>
              <w:jc w:val="center"/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</w:pPr>
          </w:p>
          <w:p w:rsidR="007C3821" w:rsidRPr="00343269" w:rsidRDefault="007C3821" w:rsidP="008E1392">
            <w:pPr>
              <w:jc w:val="center"/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</w:pPr>
            <w:r w:rsidRPr="00343269"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  <w:t>Desarrollo Talento Humano</w:t>
            </w:r>
          </w:p>
          <w:p w:rsidR="007C3821" w:rsidRPr="00343269" w:rsidRDefault="007C3821" w:rsidP="008E1392">
            <w:pPr>
              <w:jc w:val="center"/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</w:pPr>
            <w:r w:rsidRPr="00343269"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  <w:t>Actividades Julio a 0ctubre 2017</w:t>
            </w:r>
          </w:p>
          <w:p w:rsidR="007C3821" w:rsidRPr="00343269" w:rsidRDefault="007C3821" w:rsidP="008E1392">
            <w:pPr>
              <w:jc w:val="center"/>
              <w:rPr>
                <w:rFonts w:ascii="Arial Narrow" w:hAnsi="Arial Narrow" w:cs="Arial"/>
                <w:sz w:val="20"/>
                <w:szCs w:val="20"/>
                <w:lang w:val="es-CO"/>
              </w:rPr>
            </w:pPr>
          </w:p>
          <w:p w:rsidR="007C3821" w:rsidRP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Elecciones y votaciones en julio para los </w:t>
            </w:r>
            <w:r w:rsidR="00C8628E"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>integrantes del</w:t>
            </w: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 Comité de Convivencia Laboral,</w:t>
            </w:r>
          </w:p>
          <w:p w:rsidR="00AC1ACF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Reunión Comité de Convivencia Laboral </w:t>
            </w:r>
          </w:p>
          <w:p w:rsidR="007C3821" w:rsidRP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Reuniones con la </w:t>
            </w:r>
            <w:r w:rsidR="00C8628E"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>Oficina OAP</w:t>
            </w: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 para establecer plan de acción del Plan de Continuidad, </w:t>
            </w:r>
          </w:p>
          <w:p w:rsidR="007C3821" w:rsidRP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>- Clas</w:t>
            </w:r>
            <w:r w:rsidR="000F3DC2">
              <w:rPr>
                <w:rFonts w:ascii="Arial Narrow" w:hAnsi="Arial Narrow" w:cs="Arial"/>
                <w:sz w:val="20"/>
                <w:szCs w:val="20"/>
                <w:lang w:val="es-MX"/>
              </w:rPr>
              <w:t>es de actividad física dirigida,</w:t>
            </w:r>
          </w:p>
          <w:p w:rsidR="007C3821" w:rsidRP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</w:t>
            </w:r>
            <w:r w:rsidR="00C8628E"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>Definición con</w:t>
            </w: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 </w:t>
            </w:r>
            <w:r w:rsidR="00C8628E"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>la ARL de</w:t>
            </w: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 las actividades para l</w:t>
            </w:r>
            <w:r w:rsidR="000F3DC2">
              <w:rPr>
                <w:rFonts w:ascii="Arial Narrow" w:hAnsi="Arial Narrow" w:cs="Arial"/>
                <w:sz w:val="20"/>
                <w:szCs w:val="20"/>
                <w:lang w:val="es-MX"/>
              </w:rPr>
              <w:t>os últimos cuatro meses de 2017,</w:t>
            </w:r>
          </w:p>
          <w:p w:rsidR="007C3821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Reunión brigadistas (establecer pasos para el simulacro), </w:t>
            </w:r>
          </w:p>
          <w:p w:rsidR="00AC1ACF" w:rsidRPr="00343269" w:rsidRDefault="00AC1ACF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>
              <w:rPr>
                <w:rFonts w:ascii="Arial Narrow" w:hAnsi="Arial Narrow" w:cs="Arial"/>
                <w:sz w:val="20"/>
                <w:szCs w:val="20"/>
                <w:lang w:val="es-MX"/>
              </w:rPr>
              <w:t>- Saludo a los ingenieros y a los arquitectos en su día.</w:t>
            </w:r>
          </w:p>
          <w:p w:rsidR="007C3821" w:rsidRP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</w:t>
            </w:r>
            <w:r w:rsidR="000F3DC2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 </w:t>
            </w: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Reunión Sanitas EPS (apoyo semana de la Salud)1470       </w:t>
            </w:r>
          </w:p>
          <w:p w:rsidR="007C3821" w:rsidRPr="00343269" w:rsidRDefault="000F3DC2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</w:t>
            </w:r>
            <w:r w:rsidR="007C3821"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Reunión Brigadistas y Secretaria General (Apoyo en simulacro y compra de elementos de emergencia para la brigada), </w:t>
            </w:r>
          </w:p>
          <w:p w:rsidR="007C3821" w:rsidRP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- Semana de la salud: tamizaje cardiovascular, -- </w:t>
            </w:r>
          </w:p>
          <w:p w:rsidR="00DC0933" w:rsidRP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>- EPS Sanitas, sesión de relajación, pausas activas,</w:t>
            </w:r>
          </w:p>
          <w:p w:rsidR="00343269" w:rsidRDefault="007C3821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343269">
              <w:rPr>
                <w:rFonts w:ascii="Arial Narrow" w:hAnsi="Arial Narrow" w:cs="Arial"/>
                <w:sz w:val="20"/>
                <w:szCs w:val="20"/>
                <w:lang w:val="es-MX"/>
              </w:rPr>
              <w:t xml:space="preserve"> </w:t>
            </w:r>
          </w:p>
          <w:p w:rsidR="000F3DC2" w:rsidRDefault="000F3DC2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</w:p>
          <w:p w:rsidR="00343269" w:rsidRPr="00343269" w:rsidRDefault="00AC1ACF" w:rsidP="00DC0933">
            <w:pPr>
              <w:jc w:val="both"/>
              <w:rPr>
                <w:rFonts w:ascii="Arial Narrow" w:hAnsi="Arial Narrow" w:cs="Arial"/>
                <w:sz w:val="20"/>
                <w:szCs w:val="20"/>
                <w:lang w:val="es-MX"/>
              </w:rPr>
            </w:pPr>
            <w:r w:rsidRPr="00950C5F">
              <w:rPr>
                <w:rFonts w:ascii="Arial Narrow" w:hAnsi="Arial Narrow" w:cs="Arial"/>
                <w:noProof/>
                <w:sz w:val="20"/>
                <w:szCs w:val="20"/>
                <w:lang w:val="es-CO" w:eastAsia="es-CO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5A7E5FE8" wp14:editId="3D3220AC">
                      <wp:simplePos x="0" y="0"/>
                      <wp:positionH relativeFrom="column">
                        <wp:posOffset>-92709</wp:posOffset>
                      </wp:positionH>
                      <wp:positionV relativeFrom="paragraph">
                        <wp:posOffset>146050</wp:posOffset>
                      </wp:positionV>
                      <wp:extent cx="2495550" cy="1143000"/>
                      <wp:effectExtent l="0" t="0" r="19050" b="19050"/>
                      <wp:wrapNone/>
                      <wp:docPr id="30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0" cy="1143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0694F" w:rsidRPr="00950C5F" w:rsidRDefault="0010694F" w:rsidP="00950C5F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</w:pPr>
                                  <w:r w:rsidRPr="00950C5F">
                                    <w:rPr>
                                      <w:rFonts w:ascii="Arial Narrow" w:hAnsi="Arial Narrow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  <w:lang w:val="es-MX"/>
                                    </w:rPr>
                                    <w:t xml:space="preserve">El Departamento igualmente a través de su Secretaría General y de Grupo de 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  <w:lang w:val="es-MX"/>
                                    </w:rPr>
                                    <w:t>Ges</w:t>
                                  </w:r>
                                  <w:r w:rsidRPr="00950C5F">
                                    <w:rPr>
                                      <w:rFonts w:ascii="Arial Narrow" w:hAnsi="Arial Narrow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  <w:lang w:val="es-MX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  <w:lang w:val="es-MX"/>
                                    </w:rPr>
                                    <w:t>i</w:t>
                                  </w:r>
                                  <w:r w:rsidRPr="00950C5F">
                                    <w:rPr>
                                      <w:rFonts w:ascii="Arial Narrow" w:hAnsi="Arial Narrow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  <w:lang w:val="es-MX"/>
                                    </w:rPr>
                                    <w:t>ón del Talento Humano, promueve espacios de integración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  <w:lang w:val="es-MX"/>
                                    </w:rPr>
                                    <w:t xml:space="preserve"> y esparcimiento para sus servidores</w:t>
                                  </w:r>
                                  <w:r w:rsidRPr="00950C5F">
                                    <w:rPr>
                                      <w:rFonts w:ascii="Arial Narrow" w:hAnsi="Arial Narrow" w:cs="Arial"/>
                                      <w:b/>
                                      <w:color w:val="984806" w:themeColor="accent6" w:themeShade="80"/>
                                      <w:sz w:val="20"/>
                                      <w:szCs w:val="20"/>
                                      <w:lang w:val="es-MX"/>
                                    </w:rPr>
                                    <w:t>, a través de competencias deportivas, y celebraciones, como por ejemplo el día de los niños.</w:t>
                                  </w:r>
                                </w:p>
                                <w:p w:rsidR="0010694F" w:rsidRDefault="0010694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A7E5FE8" id="_x0000_s1030" type="#_x0000_t202" style="position:absolute;left:0;text-align:left;margin-left:-7.3pt;margin-top:11.5pt;width:196.5pt;height:90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">
                      <v:textbox>
                        <w:txbxContent>
                          <w:p w:rsidR="0010694F" w:rsidRPr="00950C5F" w:rsidRDefault="0010694F" w:rsidP="00950C5F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950C5F">
                              <w:rPr>
                                <w:rFonts w:ascii="Arial Narrow" w:hAnsi="Arial Narrow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  <w:lang w:val="es-MX"/>
                              </w:rPr>
                              <w:t xml:space="preserve">El Departamento igualmente a través de su Secretaría General y de Grupo de 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  <w:lang w:val="es-MX"/>
                              </w:rPr>
                              <w:t>Ges</w:t>
                            </w:r>
                            <w:r w:rsidRPr="00950C5F">
                              <w:rPr>
                                <w:rFonts w:ascii="Arial Narrow" w:hAnsi="Arial Narrow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  <w:lang w:val="es-MX"/>
                              </w:rPr>
                              <w:t>t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  <w:lang w:val="es-MX"/>
                              </w:rPr>
                              <w:t>i</w:t>
                            </w:r>
                            <w:r w:rsidRPr="00950C5F">
                              <w:rPr>
                                <w:rFonts w:ascii="Arial Narrow" w:hAnsi="Arial Narrow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  <w:lang w:val="es-MX"/>
                              </w:rPr>
                              <w:t>ón del Talento Humano, promueve espacios de integración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  <w:lang w:val="es-MX"/>
                              </w:rPr>
                              <w:t xml:space="preserve"> y esparcimiento para sus servidores</w:t>
                            </w:r>
                            <w:r w:rsidRPr="00950C5F">
                              <w:rPr>
                                <w:rFonts w:ascii="Arial Narrow" w:hAnsi="Arial Narrow" w:cs="Arial"/>
                                <w:b/>
                                <w:color w:val="984806" w:themeColor="accent6" w:themeShade="80"/>
                                <w:sz w:val="20"/>
                                <w:szCs w:val="20"/>
                                <w:lang w:val="es-MX"/>
                              </w:rPr>
                              <w:t>, a través de competencias deportivas, y celebraciones, como por ejemplo el día de los niños.</w:t>
                            </w:r>
                          </w:p>
                          <w:p w:rsidR="0010694F" w:rsidRDefault="0010694F"/>
                        </w:txbxContent>
                      </v:textbox>
                    </v:shape>
                  </w:pict>
                </mc:Fallback>
              </mc:AlternateContent>
            </w:r>
          </w:p>
          <w:p w:rsidR="007C3821" w:rsidRPr="00FE2009" w:rsidRDefault="007C3821" w:rsidP="00CD513B">
            <w:pPr>
              <w:rPr>
                <w:rFonts w:ascii="Arial Narrow" w:hAnsi="Arial Narrow" w:cs="Arial"/>
                <w:sz w:val="20"/>
                <w:szCs w:val="20"/>
                <w:lang w:val="es-CO"/>
              </w:rPr>
            </w:pPr>
          </w:p>
        </w:tc>
      </w:tr>
      <w:tr w:rsidR="00E15F62" w:rsidTr="00AC1ACF">
        <w:trPr>
          <w:gridAfter w:val="1"/>
          <w:wAfter w:w="35" w:type="dxa"/>
          <w:trHeight w:val="1939"/>
        </w:trPr>
        <w:tc>
          <w:tcPr>
            <w:tcW w:w="5416" w:type="dxa"/>
            <w:gridSpan w:val="4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E15F62" w:rsidRDefault="00BF6916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471C34B6" wp14:editId="201EF5DF">
                  <wp:extent cx="2466974" cy="1143000"/>
                  <wp:effectExtent l="0" t="0" r="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0063" t="30707" r="28835" b="32337"/>
                          <a:stretch/>
                        </pic:blipFill>
                        <pic:spPr bwMode="auto">
                          <a:xfrm>
                            <a:off x="0" y="0"/>
                            <a:ext cx="2470669" cy="1144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gridSpan w:val="2"/>
            <w:vMerge/>
            <w:tcBorders>
              <w:left w:val="single" w:sz="4" w:space="0" w:color="9BBB59" w:themeColor="accent3"/>
              <w:right w:val="single" w:sz="4" w:space="0" w:color="9BBB59" w:themeColor="accent3"/>
            </w:tcBorders>
          </w:tcPr>
          <w:p w:rsidR="00E15F62" w:rsidRDefault="00E15F62" w:rsidP="00F31FC6">
            <w:pPr>
              <w:jc w:val="both"/>
              <w:rPr>
                <w:rFonts w:ascii="Arial Narrow" w:hAnsi="Arial Narrow" w:cs="Arial"/>
                <w:sz w:val="20"/>
                <w:szCs w:val="20"/>
                <w:lang w:val="es-CO"/>
              </w:rPr>
            </w:pPr>
          </w:p>
        </w:tc>
      </w:tr>
      <w:tr w:rsidR="00E15F62" w:rsidTr="00AC1ACF">
        <w:trPr>
          <w:gridAfter w:val="1"/>
          <w:wAfter w:w="35" w:type="dxa"/>
          <w:trHeight w:val="1977"/>
        </w:trPr>
        <w:tc>
          <w:tcPr>
            <w:tcW w:w="2223" w:type="dxa"/>
            <w:gridSpan w:val="2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E15F62" w:rsidRDefault="007C3821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10154B28" wp14:editId="1BF101CB">
                  <wp:extent cx="1285875" cy="1314450"/>
                  <wp:effectExtent l="0" t="0" r="9525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25" t="34456" r="5896" b="4185"/>
                          <a:stretch/>
                        </pic:blipFill>
                        <pic:spPr bwMode="auto">
                          <a:xfrm>
                            <a:off x="0" y="0"/>
                            <a:ext cx="12858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gridSpan w:val="2"/>
            <w:tcBorders>
              <w:top w:val="single" w:sz="4" w:space="0" w:color="9BBB59" w:themeColor="accent3"/>
              <w:left w:val="single" w:sz="4" w:space="0" w:color="9BBB59" w:themeColor="accent3"/>
              <w:right w:val="single" w:sz="4" w:space="0" w:color="9BBB59" w:themeColor="accent3"/>
            </w:tcBorders>
          </w:tcPr>
          <w:p w:rsidR="00E15F62" w:rsidRDefault="00BF6916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07DE8E6F" wp14:editId="000AE8F5">
                  <wp:extent cx="1857375" cy="1285875"/>
                  <wp:effectExtent l="0" t="0" r="9525" b="9525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0381" t="32065" r="49060" b="31793"/>
                          <a:stretch/>
                        </pic:blipFill>
                        <pic:spPr bwMode="auto">
                          <a:xfrm>
                            <a:off x="0" y="0"/>
                            <a:ext cx="1858721" cy="1286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gridSpan w:val="2"/>
            <w:vMerge/>
            <w:tcBorders>
              <w:left w:val="single" w:sz="4" w:space="0" w:color="9BBB59" w:themeColor="accent3"/>
              <w:right w:val="single" w:sz="4" w:space="0" w:color="9BBB59" w:themeColor="accent3"/>
            </w:tcBorders>
          </w:tcPr>
          <w:p w:rsidR="00E15F62" w:rsidRDefault="00E15F62" w:rsidP="00F31FC6">
            <w:pPr>
              <w:jc w:val="both"/>
              <w:rPr>
                <w:rFonts w:ascii="Arial Narrow" w:hAnsi="Arial Narrow" w:cs="Arial"/>
                <w:sz w:val="20"/>
                <w:szCs w:val="20"/>
                <w:lang w:val="es-CO"/>
              </w:rPr>
            </w:pPr>
          </w:p>
        </w:tc>
      </w:tr>
      <w:tr w:rsidR="007C3821" w:rsidTr="00AC1ACF">
        <w:trPr>
          <w:gridAfter w:val="1"/>
          <w:wAfter w:w="35" w:type="dxa"/>
          <w:trHeight w:val="1346"/>
        </w:trPr>
        <w:tc>
          <w:tcPr>
            <w:tcW w:w="5416" w:type="dxa"/>
            <w:gridSpan w:val="4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7C3821" w:rsidRDefault="007C3821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2CE01C52" wp14:editId="2CAB4CDB">
                  <wp:extent cx="2695573" cy="1076325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8466" t="25137" r="9563" b="6011"/>
                          <a:stretch/>
                        </pic:blipFill>
                        <pic:spPr bwMode="auto">
                          <a:xfrm>
                            <a:off x="0" y="0"/>
                            <a:ext cx="2699491" cy="1077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6" w:type="dxa"/>
            <w:gridSpan w:val="2"/>
            <w:vMerge/>
            <w:tcBorders>
              <w:left w:val="single" w:sz="4" w:space="0" w:color="9BBB59" w:themeColor="accent3"/>
              <w:right w:val="single" w:sz="4" w:space="0" w:color="9BBB59" w:themeColor="accent3"/>
            </w:tcBorders>
          </w:tcPr>
          <w:p w:rsidR="007C3821" w:rsidRDefault="007C3821" w:rsidP="00F31FC6">
            <w:pPr>
              <w:jc w:val="both"/>
              <w:rPr>
                <w:rFonts w:ascii="Arial Narrow" w:hAnsi="Arial Narrow" w:cs="Arial"/>
                <w:sz w:val="20"/>
                <w:szCs w:val="20"/>
                <w:lang w:val="es-CO"/>
              </w:rPr>
            </w:pPr>
          </w:p>
        </w:tc>
      </w:tr>
      <w:tr w:rsidR="00F72324" w:rsidTr="000F3DC2">
        <w:trPr>
          <w:gridBefore w:val="1"/>
          <w:wBefore w:w="29" w:type="dxa"/>
          <w:trHeight w:val="264"/>
        </w:trPr>
        <w:tc>
          <w:tcPr>
            <w:tcW w:w="6056" w:type="dxa"/>
            <w:gridSpan w:val="4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F72324" w:rsidRDefault="00F72324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7512A2D5" wp14:editId="66FDB6F8">
                  <wp:extent cx="4286250" cy="180023"/>
                  <wp:effectExtent l="0" t="0" r="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8654" t="31718" r="31183" b="64425"/>
                          <a:stretch/>
                        </pic:blipFill>
                        <pic:spPr bwMode="auto">
                          <a:xfrm>
                            <a:off x="0" y="0"/>
                            <a:ext cx="4286250" cy="180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gridSpan w:val="2"/>
            <w:vMerge w:val="restart"/>
            <w:tcBorders>
              <w:top w:val="single" w:sz="4" w:space="0" w:color="9BBB59" w:themeColor="accent3"/>
              <w:left w:val="single" w:sz="4" w:space="0" w:color="9BBB59" w:themeColor="accent3"/>
              <w:right w:val="single" w:sz="4" w:space="0" w:color="9BBB59" w:themeColor="accent3"/>
            </w:tcBorders>
          </w:tcPr>
          <w:p w:rsidR="00F72324" w:rsidRPr="000F3DC2" w:rsidRDefault="00F72324" w:rsidP="002576DB">
            <w:pPr>
              <w:jc w:val="center"/>
              <w:rPr>
                <w:rFonts w:ascii="Arial" w:hAnsi="Arial" w:cs="Arial"/>
                <w:b/>
                <w:i/>
                <w:color w:val="984806" w:themeColor="accent6" w:themeShade="80"/>
                <w:sz w:val="16"/>
                <w:szCs w:val="16"/>
                <w:lang w:val="es-CO"/>
              </w:rPr>
            </w:pPr>
            <w:r w:rsidRPr="000F3DC2">
              <w:rPr>
                <w:rFonts w:ascii="Arial" w:hAnsi="Arial" w:cs="Arial"/>
                <w:b/>
                <w:i/>
                <w:color w:val="984806" w:themeColor="accent6" w:themeShade="80"/>
                <w:sz w:val="16"/>
                <w:szCs w:val="16"/>
                <w:lang w:val="es-CO"/>
              </w:rPr>
              <w:t>Función Pública te quiere y desea que trabajes feliz</w:t>
            </w:r>
          </w:p>
          <w:p w:rsidR="00F72324" w:rsidRPr="00DC0933" w:rsidRDefault="00F72324" w:rsidP="002576DB">
            <w:pPr>
              <w:jc w:val="center"/>
              <w:rPr>
                <w:rFonts w:ascii="Arial" w:hAnsi="Arial" w:cs="Arial"/>
                <w:b/>
                <w:i/>
                <w:color w:val="984806" w:themeColor="accent6" w:themeShade="80"/>
                <w:sz w:val="16"/>
                <w:szCs w:val="16"/>
                <w:lang w:val="es-CO"/>
              </w:rPr>
            </w:pPr>
          </w:p>
          <w:p w:rsidR="00F72324" w:rsidRPr="00F72324" w:rsidRDefault="00F72324" w:rsidP="00F72324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="Arial Narrow" w:hAnsi="Arial Narrow"/>
                <w:color w:val="555555"/>
                <w:sz w:val="20"/>
                <w:szCs w:val="20"/>
              </w:rPr>
            </w:pPr>
            <w:r w:rsidRPr="00F72324">
              <w:rPr>
                <w:rFonts w:ascii="Arial Narrow" w:hAnsi="Arial Narrow"/>
                <w:color w:val="555555"/>
                <w:sz w:val="20"/>
                <w:szCs w:val="20"/>
              </w:rPr>
              <w:t>Por eso, esta semana presenta la siguiente oferta para ti ¡Participa en alguna de ellas!</w:t>
            </w:r>
          </w:p>
          <w:p w:rsidR="00F72324" w:rsidRPr="00F72324" w:rsidRDefault="00F72324" w:rsidP="00F72324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="Arial Narrow" w:hAnsi="Arial Narrow"/>
                <w:color w:val="555555"/>
                <w:sz w:val="20"/>
                <w:szCs w:val="20"/>
              </w:rPr>
            </w:pPr>
            <w:r w:rsidRPr="00F72324">
              <w:rPr>
                <w:rStyle w:val="Textoennegrita"/>
                <w:rFonts w:ascii="Arial Narrow" w:hAnsi="Arial Narrow"/>
                <w:color w:val="555555"/>
                <w:sz w:val="20"/>
                <w:szCs w:val="20"/>
              </w:rPr>
              <w:t>Semana del 17 al 20 de octubre</w:t>
            </w:r>
          </w:p>
          <w:p w:rsidR="00F72324" w:rsidRPr="00F72324" w:rsidRDefault="00F72324" w:rsidP="00F72324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="Arial Narrow" w:hAnsi="Arial Narrow"/>
                <w:color w:val="555555"/>
                <w:sz w:val="20"/>
                <w:szCs w:val="20"/>
              </w:rPr>
            </w:pPr>
            <w:r w:rsidRPr="00F72324">
              <w:rPr>
                <w:rFonts w:ascii="Arial Narrow" w:hAnsi="Arial Narrow"/>
                <w:color w:val="555555"/>
                <w:sz w:val="20"/>
                <w:szCs w:val="20"/>
              </w:rPr>
              <w:t>Seguimiento tertulias</w:t>
            </w:r>
          </w:p>
          <w:tbl>
            <w:tblPr>
              <w:tblW w:w="9166" w:type="dxa"/>
              <w:shd w:val="clear" w:color="auto" w:fill="FFFFFF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466"/>
              <w:gridCol w:w="2700"/>
            </w:tblGrid>
            <w:tr w:rsidR="00F72324" w:rsidRPr="00F72324" w:rsidTr="000F3DC2">
              <w:trPr>
                <w:trHeight w:val="296"/>
              </w:trPr>
              <w:tc>
                <w:tcPr>
                  <w:tcW w:w="6466" w:type="dxa"/>
                  <w:shd w:val="clear" w:color="auto" w:fill="FFFFFF"/>
                  <w:noWrap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bottom"/>
                  <w:hideMark/>
                </w:tcPr>
                <w:p w:rsidR="00F72324" w:rsidRPr="00F72324" w:rsidRDefault="00F72324" w:rsidP="00F72324">
                  <w:pPr>
                    <w:pStyle w:val="NormalWeb"/>
                    <w:spacing w:before="0" w:beforeAutospacing="0" w:after="0" w:afterAutospacing="0"/>
                    <w:rPr>
                      <w:rFonts w:ascii="Arial Narrow" w:hAnsi="Arial Narrow"/>
                      <w:color w:val="555555"/>
                      <w:sz w:val="20"/>
                      <w:szCs w:val="20"/>
                    </w:rPr>
                  </w:pPr>
                  <w:r w:rsidRPr="00F72324">
                    <w:rPr>
                      <w:rFonts w:ascii="Arial Narrow" w:hAnsi="Arial Narrow"/>
                      <w:color w:val="555555"/>
                      <w:sz w:val="20"/>
                      <w:szCs w:val="20"/>
                    </w:rPr>
                    <w:t>Programación por áreas de trabajo</w:t>
                  </w:r>
                </w:p>
              </w:tc>
              <w:tc>
                <w:tcPr>
                  <w:tcW w:w="2700" w:type="dxa"/>
                  <w:shd w:val="clear" w:color="auto" w:fill="FFFFFF"/>
                  <w:tcMar>
                    <w:top w:w="0" w:type="dxa"/>
                    <w:left w:w="70" w:type="dxa"/>
                    <w:bottom w:w="0" w:type="dxa"/>
                    <w:right w:w="70" w:type="dxa"/>
                  </w:tcMar>
                  <w:vAlign w:val="center"/>
                </w:tcPr>
                <w:p w:rsidR="00F72324" w:rsidRPr="00F72324" w:rsidRDefault="00F72324" w:rsidP="00F72324">
                  <w:pPr>
                    <w:pStyle w:val="NormalWeb"/>
                    <w:spacing w:before="0" w:beforeAutospacing="0" w:after="0" w:afterAutospacing="0"/>
                    <w:rPr>
                      <w:rFonts w:ascii="Arial Narrow" w:hAnsi="Arial Narrow"/>
                      <w:color w:val="555555"/>
                      <w:sz w:val="20"/>
                      <w:szCs w:val="20"/>
                    </w:rPr>
                  </w:pPr>
                </w:p>
              </w:tc>
            </w:tr>
          </w:tbl>
          <w:p w:rsidR="00F72324" w:rsidRPr="00FE2009" w:rsidRDefault="00F72324" w:rsidP="000F3DC2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="Arial Narrow" w:hAnsi="Arial Narrow" w:cs="Arial"/>
                <w:sz w:val="20"/>
                <w:szCs w:val="20"/>
              </w:rPr>
            </w:pPr>
            <w:r w:rsidRPr="00F72324">
              <w:rPr>
                <w:rFonts w:ascii="Arial Narrow" w:hAnsi="Arial Narrow"/>
                <w:color w:val="555555"/>
                <w:sz w:val="20"/>
                <w:szCs w:val="20"/>
                <w:lang w:val="es-ES"/>
              </w:rPr>
              <w:t xml:space="preserve"> </w:t>
            </w:r>
            <w:r w:rsidRPr="00F72324">
              <w:rPr>
                <w:rFonts w:ascii="Arial Narrow" w:hAnsi="Arial Narrow"/>
                <w:color w:val="555555"/>
                <w:sz w:val="20"/>
                <w:szCs w:val="20"/>
              </w:rPr>
              <w:t>Clase de baile</w:t>
            </w:r>
            <w:r w:rsidR="000F3DC2">
              <w:rPr>
                <w:rFonts w:ascii="Arial Narrow" w:hAnsi="Arial Narrow"/>
                <w:color w:val="555555"/>
                <w:sz w:val="20"/>
                <w:szCs w:val="20"/>
              </w:rPr>
              <w:t>, Torneo de rana.</w:t>
            </w:r>
          </w:p>
        </w:tc>
      </w:tr>
      <w:tr w:rsidR="00F72324" w:rsidTr="000F3DC2">
        <w:trPr>
          <w:gridBefore w:val="1"/>
          <w:wBefore w:w="29" w:type="dxa"/>
          <w:trHeight w:val="1664"/>
        </w:trPr>
        <w:tc>
          <w:tcPr>
            <w:tcW w:w="6056" w:type="dxa"/>
            <w:gridSpan w:val="4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F72324" w:rsidRDefault="00F72324" w:rsidP="00F31FC6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2E613005" wp14:editId="617C072E">
                  <wp:extent cx="4238625" cy="1219200"/>
                  <wp:effectExtent l="0" t="0" r="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1386" t="41820" r="31905" b="24751"/>
                          <a:stretch/>
                        </pic:blipFill>
                        <pic:spPr bwMode="auto">
                          <a:xfrm>
                            <a:off x="0" y="0"/>
                            <a:ext cx="4238625" cy="121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2" w:type="dxa"/>
            <w:gridSpan w:val="2"/>
            <w:vMerge/>
            <w:tcBorders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F72324" w:rsidRPr="00C651A1" w:rsidRDefault="00F72324" w:rsidP="002576DB">
            <w:pPr>
              <w:jc w:val="center"/>
              <w:rPr>
                <w:rFonts w:ascii="Arial" w:hAnsi="Arial" w:cs="Arial"/>
                <w:b/>
                <w:i/>
                <w:color w:val="984806" w:themeColor="accent6" w:themeShade="80"/>
                <w:sz w:val="20"/>
                <w:szCs w:val="20"/>
                <w:lang w:val="es-CO"/>
              </w:rPr>
            </w:pPr>
          </w:p>
        </w:tc>
      </w:tr>
    </w:tbl>
    <w:p w:rsidR="00C76B0D" w:rsidRDefault="001508A0" w:rsidP="00F72324">
      <w:pPr>
        <w:jc w:val="both"/>
        <w:rPr>
          <w:rFonts w:ascii="Arial" w:hAnsi="Arial" w:cs="Arial"/>
          <w:b/>
          <w:i/>
          <w:sz w:val="14"/>
          <w:szCs w:val="14"/>
        </w:rPr>
      </w:pPr>
      <w:r w:rsidRPr="00BB0ED1">
        <w:rPr>
          <w:rFonts w:ascii="Arial" w:hAnsi="Arial" w:cs="Arial"/>
          <w:b/>
          <w:i/>
          <w:sz w:val="14"/>
          <w:szCs w:val="14"/>
        </w:rPr>
        <w:t xml:space="preserve">       </w:t>
      </w:r>
      <w:r w:rsidRPr="009E3723">
        <w:rPr>
          <w:rFonts w:ascii="Arial" w:hAnsi="Arial" w:cs="Arial"/>
          <w:b/>
          <w:i/>
          <w:sz w:val="14"/>
          <w:szCs w:val="14"/>
        </w:rPr>
        <w:t xml:space="preserve">Fuente: Sistema </w:t>
      </w:r>
      <w:r w:rsidR="00F72324" w:rsidRPr="009E3723">
        <w:rPr>
          <w:rFonts w:ascii="Arial" w:hAnsi="Arial" w:cs="Arial"/>
          <w:b/>
          <w:i/>
          <w:sz w:val="14"/>
          <w:szCs w:val="14"/>
        </w:rPr>
        <w:t>SGI – Página Web F.P.</w:t>
      </w:r>
      <w:r w:rsidR="0054513F">
        <w:rPr>
          <w:rFonts w:ascii="Arial" w:hAnsi="Arial" w:cs="Arial"/>
          <w:b/>
          <w:i/>
          <w:sz w:val="14"/>
          <w:szCs w:val="14"/>
        </w:rPr>
        <w:t xml:space="preserve"> Fotos Oficina de Comunicaciones y OCI</w:t>
      </w:r>
    </w:p>
    <w:p w:rsidR="00AC1ACF" w:rsidRDefault="00AC1ACF" w:rsidP="00F72324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7A299B" w:rsidRDefault="007A299B" w:rsidP="00F72324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7A299B" w:rsidRDefault="007A299B" w:rsidP="00F72324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7A299B" w:rsidRDefault="007A299B" w:rsidP="00F72324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7A299B" w:rsidRDefault="007A299B" w:rsidP="00F72324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597E3F" w:rsidRPr="00343269" w:rsidRDefault="00597E3F" w:rsidP="007C2FA4">
      <w:pPr>
        <w:numPr>
          <w:ilvl w:val="1"/>
          <w:numId w:val="1"/>
        </w:numPr>
        <w:rPr>
          <w:rFonts w:ascii="Arial" w:hAnsi="Arial" w:cs="Arial"/>
          <w:b/>
          <w:color w:val="984806" w:themeColor="accent6" w:themeShade="80"/>
          <w:sz w:val="22"/>
          <w:szCs w:val="22"/>
          <w:lang w:val="es-CO"/>
        </w:rPr>
      </w:pPr>
      <w:r w:rsidRPr="00343269">
        <w:rPr>
          <w:rFonts w:ascii="Arial" w:hAnsi="Arial" w:cs="Arial"/>
          <w:b/>
          <w:color w:val="984806" w:themeColor="accent6" w:themeShade="80"/>
          <w:sz w:val="22"/>
          <w:szCs w:val="22"/>
          <w:lang w:val="es-CO"/>
        </w:rPr>
        <w:lastRenderedPageBreak/>
        <w:t>DIRECCIONAMIENTO ESTRATÉGICO</w:t>
      </w:r>
    </w:p>
    <w:p w:rsidR="00E32642" w:rsidRPr="00343269" w:rsidRDefault="00E32642" w:rsidP="00E32642">
      <w:pPr>
        <w:ind w:left="1080"/>
        <w:rPr>
          <w:rFonts w:ascii="Arial" w:hAnsi="Arial" w:cs="Arial"/>
          <w:b/>
          <w:sz w:val="22"/>
          <w:szCs w:val="22"/>
          <w:lang w:val="es-CO"/>
        </w:rPr>
      </w:pPr>
    </w:p>
    <w:p w:rsidR="00597E3F" w:rsidRPr="0054513F" w:rsidRDefault="00597E3F" w:rsidP="0054513F">
      <w:pPr>
        <w:pStyle w:val="Prrafodelista"/>
        <w:numPr>
          <w:ilvl w:val="0"/>
          <w:numId w:val="48"/>
        </w:numPr>
        <w:rPr>
          <w:rFonts w:ascii="Arial" w:hAnsi="Arial" w:cs="Arial"/>
          <w:b/>
          <w:color w:val="984806" w:themeColor="accent6" w:themeShade="80"/>
          <w:sz w:val="22"/>
          <w:szCs w:val="22"/>
          <w:lang w:val="es-CO"/>
        </w:rPr>
      </w:pPr>
      <w:r w:rsidRPr="0054513F">
        <w:rPr>
          <w:rFonts w:ascii="Arial" w:hAnsi="Arial" w:cs="Arial"/>
          <w:b/>
          <w:color w:val="984806" w:themeColor="accent6" w:themeShade="80"/>
          <w:sz w:val="22"/>
          <w:szCs w:val="22"/>
          <w:lang w:val="es-CO"/>
        </w:rPr>
        <w:t xml:space="preserve">Planes y Programas. </w:t>
      </w:r>
    </w:p>
    <w:p w:rsidR="00C20FF9" w:rsidRPr="00343269" w:rsidRDefault="00C20FF9" w:rsidP="00C20FF9">
      <w:pPr>
        <w:rPr>
          <w:rFonts w:ascii="Arial" w:hAnsi="Arial" w:cs="Arial"/>
          <w:sz w:val="22"/>
          <w:szCs w:val="22"/>
        </w:rPr>
      </w:pPr>
    </w:p>
    <w:p w:rsidR="000B65F0" w:rsidRPr="00343269" w:rsidRDefault="009C0291" w:rsidP="00D56735">
      <w:pPr>
        <w:jc w:val="both"/>
        <w:rPr>
          <w:rFonts w:ascii="Arial" w:hAnsi="Arial" w:cs="Arial"/>
          <w:sz w:val="22"/>
          <w:szCs w:val="22"/>
        </w:rPr>
      </w:pPr>
      <w:r w:rsidRPr="00343269">
        <w:rPr>
          <w:rFonts w:ascii="Arial" w:hAnsi="Arial" w:cs="Arial"/>
          <w:sz w:val="22"/>
          <w:szCs w:val="22"/>
        </w:rPr>
        <w:t xml:space="preserve">Función Pública </w:t>
      </w:r>
      <w:r w:rsidR="000E6403" w:rsidRPr="00343269">
        <w:rPr>
          <w:rFonts w:ascii="Arial" w:hAnsi="Arial" w:cs="Arial"/>
          <w:sz w:val="22"/>
          <w:szCs w:val="22"/>
        </w:rPr>
        <w:t>formuló desde inicios de la presente vigencia su Plan de Acción conformado por: el Plan Estratégico Anual (Gran Apuesta), Plan Operativo (Transversal) y el Plan Anticorrupción y de Atención al Ciudadano, los cuales registró para su control y seguimiento, en el Aplicativo de Gestión “Sistema SGI”</w:t>
      </w:r>
      <w:r w:rsidR="00BC71E6">
        <w:rPr>
          <w:rFonts w:ascii="Arial" w:hAnsi="Arial" w:cs="Arial"/>
          <w:sz w:val="22"/>
          <w:szCs w:val="22"/>
        </w:rPr>
        <w:t>.</w:t>
      </w:r>
    </w:p>
    <w:p w:rsidR="00305CB0" w:rsidRPr="00343269" w:rsidRDefault="00305CB0" w:rsidP="00D56735">
      <w:pPr>
        <w:jc w:val="both"/>
        <w:rPr>
          <w:rFonts w:ascii="Arial" w:hAnsi="Arial" w:cs="Arial"/>
          <w:sz w:val="22"/>
          <w:szCs w:val="22"/>
        </w:rPr>
      </w:pPr>
    </w:p>
    <w:p w:rsidR="00206762" w:rsidRDefault="00305CB0" w:rsidP="00D56735">
      <w:pPr>
        <w:jc w:val="both"/>
        <w:rPr>
          <w:rFonts w:ascii="Arial" w:hAnsi="Arial" w:cs="Arial"/>
          <w:sz w:val="22"/>
          <w:szCs w:val="22"/>
        </w:rPr>
      </w:pPr>
      <w:r w:rsidRPr="00343269">
        <w:rPr>
          <w:rFonts w:ascii="Arial" w:hAnsi="Arial" w:cs="Arial"/>
          <w:sz w:val="22"/>
          <w:szCs w:val="22"/>
        </w:rPr>
        <w:t xml:space="preserve">La gestión durante el cuatrimestre julio – noviembre </w:t>
      </w:r>
      <w:r w:rsidR="00782BA0" w:rsidRPr="00343269">
        <w:rPr>
          <w:rFonts w:ascii="Arial" w:hAnsi="Arial" w:cs="Arial"/>
          <w:sz w:val="22"/>
          <w:szCs w:val="22"/>
        </w:rPr>
        <w:t>2017, reporta</w:t>
      </w:r>
      <w:r w:rsidRPr="00343269">
        <w:rPr>
          <w:rFonts w:ascii="Arial" w:hAnsi="Arial" w:cs="Arial"/>
          <w:sz w:val="22"/>
          <w:szCs w:val="22"/>
        </w:rPr>
        <w:t xml:space="preserve"> permanente desarrollo de las actividades relacionadas con la asesoría y la difusión de las políticas</w:t>
      </w:r>
      <w:r w:rsidR="004D1696" w:rsidRPr="00343269">
        <w:rPr>
          <w:rFonts w:ascii="Arial" w:hAnsi="Arial" w:cs="Arial"/>
          <w:sz w:val="22"/>
          <w:szCs w:val="22"/>
        </w:rPr>
        <w:t xml:space="preserve">, particularmente la asesoría integral y </w:t>
      </w:r>
      <w:r w:rsidR="00782BA0" w:rsidRPr="00343269">
        <w:rPr>
          <w:rFonts w:ascii="Arial" w:hAnsi="Arial" w:cs="Arial"/>
          <w:sz w:val="22"/>
          <w:szCs w:val="22"/>
        </w:rPr>
        <w:t>el fortalecimiento</w:t>
      </w:r>
      <w:r w:rsidR="004D1696" w:rsidRPr="00343269">
        <w:rPr>
          <w:rFonts w:ascii="Arial" w:hAnsi="Arial" w:cs="Arial"/>
          <w:sz w:val="22"/>
          <w:szCs w:val="22"/>
        </w:rPr>
        <w:t xml:space="preserve"> de capacidades institucionales de las Entidades Territoriales y del Orden Descentralizado,</w:t>
      </w:r>
      <w:r w:rsidR="00425FBF" w:rsidRPr="00343269">
        <w:rPr>
          <w:rFonts w:ascii="Arial" w:hAnsi="Arial" w:cs="Arial"/>
          <w:sz w:val="22"/>
          <w:szCs w:val="22"/>
        </w:rPr>
        <w:t xml:space="preserve"> lo cual incluye </w:t>
      </w:r>
      <w:r w:rsidR="003F5735" w:rsidRPr="00343269">
        <w:rPr>
          <w:rFonts w:ascii="Arial" w:hAnsi="Arial" w:cs="Arial"/>
          <w:sz w:val="22"/>
          <w:szCs w:val="22"/>
        </w:rPr>
        <w:t>c</w:t>
      </w:r>
      <w:r w:rsidR="00425FBF" w:rsidRPr="00343269">
        <w:rPr>
          <w:rFonts w:ascii="Arial" w:hAnsi="Arial" w:cs="Arial"/>
          <w:sz w:val="22"/>
          <w:szCs w:val="22"/>
        </w:rPr>
        <w:t>apacitación en In</w:t>
      </w:r>
      <w:r w:rsidR="003F5735" w:rsidRPr="00343269">
        <w:rPr>
          <w:rFonts w:ascii="Arial" w:hAnsi="Arial" w:cs="Arial"/>
          <w:sz w:val="22"/>
          <w:szCs w:val="22"/>
        </w:rPr>
        <w:t>scripción de Trámites en el Siste</w:t>
      </w:r>
      <w:r w:rsidR="004D1696" w:rsidRPr="00343269">
        <w:rPr>
          <w:rFonts w:ascii="Arial" w:hAnsi="Arial" w:cs="Arial"/>
          <w:sz w:val="22"/>
          <w:szCs w:val="22"/>
        </w:rPr>
        <w:t>m</w:t>
      </w:r>
      <w:r w:rsidR="003F5735" w:rsidRPr="00343269">
        <w:rPr>
          <w:rFonts w:ascii="Arial" w:hAnsi="Arial" w:cs="Arial"/>
          <w:sz w:val="22"/>
          <w:szCs w:val="22"/>
        </w:rPr>
        <w:t xml:space="preserve">a, tema </w:t>
      </w:r>
      <w:r w:rsidR="00953EC2" w:rsidRPr="00343269">
        <w:rPr>
          <w:rFonts w:ascii="Arial" w:hAnsi="Arial" w:cs="Arial"/>
          <w:sz w:val="22"/>
          <w:szCs w:val="22"/>
        </w:rPr>
        <w:t xml:space="preserve">que en la actualidad es </w:t>
      </w:r>
      <w:r w:rsidR="00425FBF" w:rsidRPr="00343269">
        <w:rPr>
          <w:rFonts w:ascii="Arial" w:hAnsi="Arial" w:cs="Arial"/>
          <w:sz w:val="22"/>
          <w:szCs w:val="22"/>
        </w:rPr>
        <w:t>de alto empeño institucional</w:t>
      </w:r>
      <w:r w:rsidR="003F5735" w:rsidRPr="00343269">
        <w:rPr>
          <w:rFonts w:ascii="Arial" w:hAnsi="Arial" w:cs="Arial"/>
          <w:sz w:val="22"/>
          <w:szCs w:val="22"/>
        </w:rPr>
        <w:t xml:space="preserve">. Entre los territorios a los cuales se ha brindado capacitación y asesoría </w:t>
      </w:r>
      <w:r w:rsidR="00CF2139">
        <w:rPr>
          <w:rFonts w:ascii="Arial" w:hAnsi="Arial" w:cs="Arial"/>
          <w:sz w:val="22"/>
          <w:szCs w:val="22"/>
        </w:rPr>
        <w:t>están</w:t>
      </w:r>
      <w:r w:rsidR="003F5735" w:rsidRPr="00343269">
        <w:rPr>
          <w:rFonts w:ascii="Arial" w:hAnsi="Arial" w:cs="Arial"/>
          <w:sz w:val="22"/>
          <w:szCs w:val="22"/>
        </w:rPr>
        <w:t xml:space="preserve">: </w:t>
      </w:r>
      <w:r w:rsidR="00EC241D" w:rsidRPr="00343269">
        <w:rPr>
          <w:rFonts w:ascii="Arial" w:hAnsi="Arial" w:cs="Arial"/>
          <w:sz w:val="22"/>
          <w:szCs w:val="22"/>
        </w:rPr>
        <w:t>Guaviare</w:t>
      </w:r>
      <w:r w:rsidR="00953EC2" w:rsidRPr="00343269">
        <w:rPr>
          <w:rFonts w:ascii="Arial" w:hAnsi="Arial" w:cs="Arial"/>
          <w:sz w:val="22"/>
          <w:szCs w:val="22"/>
        </w:rPr>
        <w:t>,</w:t>
      </w:r>
      <w:r w:rsidR="00EC241D" w:rsidRPr="00343269">
        <w:rPr>
          <w:rFonts w:ascii="Arial" w:hAnsi="Arial" w:cs="Arial"/>
          <w:sz w:val="22"/>
          <w:szCs w:val="22"/>
        </w:rPr>
        <w:t xml:space="preserve"> </w:t>
      </w:r>
      <w:r w:rsidR="00377844" w:rsidRPr="00343269">
        <w:rPr>
          <w:rFonts w:ascii="Arial" w:hAnsi="Arial" w:cs="Arial"/>
          <w:sz w:val="22"/>
          <w:szCs w:val="22"/>
        </w:rPr>
        <w:t>Nariño, Bolívar</w:t>
      </w:r>
      <w:r w:rsidR="00953EC2" w:rsidRPr="00343269">
        <w:rPr>
          <w:rFonts w:ascii="Arial" w:hAnsi="Arial" w:cs="Arial"/>
          <w:sz w:val="22"/>
          <w:szCs w:val="22"/>
        </w:rPr>
        <w:t>,</w:t>
      </w:r>
      <w:r w:rsidR="00EC241D" w:rsidRPr="00343269">
        <w:rPr>
          <w:rFonts w:ascii="Arial" w:hAnsi="Arial" w:cs="Arial"/>
          <w:sz w:val="22"/>
          <w:szCs w:val="22"/>
        </w:rPr>
        <w:t xml:space="preserve"> </w:t>
      </w:r>
      <w:r w:rsidR="003F5735" w:rsidRPr="00343269">
        <w:rPr>
          <w:rFonts w:ascii="Arial" w:hAnsi="Arial" w:cs="Arial"/>
          <w:sz w:val="22"/>
          <w:szCs w:val="22"/>
        </w:rPr>
        <w:t>Vaupés,</w:t>
      </w:r>
      <w:r w:rsidR="00EC241D" w:rsidRPr="00343269">
        <w:rPr>
          <w:rFonts w:ascii="Arial" w:hAnsi="Arial" w:cs="Arial"/>
          <w:sz w:val="22"/>
          <w:szCs w:val="22"/>
        </w:rPr>
        <w:t xml:space="preserve"> Cesar</w:t>
      </w:r>
      <w:r w:rsidR="00953EC2" w:rsidRPr="00343269">
        <w:rPr>
          <w:rFonts w:ascii="Arial" w:hAnsi="Arial" w:cs="Arial"/>
          <w:sz w:val="22"/>
          <w:szCs w:val="22"/>
        </w:rPr>
        <w:t>,</w:t>
      </w:r>
      <w:r w:rsidR="00EC241D" w:rsidRPr="00343269">
        <w:rPr>
          <w:rFonts w:ascii="Arial" w:hAnsi="Arial" w:cs="Arial"/>
          <w:sz w:val="22"/>
          <w:szCs w:val="22"/>
        </w:rPr>
        <w:t xml:space="preserve"> </w:t>
      </w:r>
      <w:r w:rsidR="00377844" w:rsidRPr="00343269">
        <w:rPr>
          <w:rFonts w:ascii="Arial" w:hAnsi="Arial" w:cs="Arial"/>
          <w:sz w:val="22"/>
          <w:szCs w:val="22"/>
        </w:rPr>
        <w:t>Risaralda, Santander</w:t>
      </w:r>
      <w:r w:rsidR="00953EC2" w:rsidRPr="00343269">
        <w:rPr>
          <w:rFonts w:ascii="Arial" w:hAnsi="Arial" w:cs="Arial"/>
          <w:sz w:val="22"/>
          <w:szCs w:val="22"/>
        </w:rPr>
        <w:t>,</w:t>
      </w:r>
      <w:r w:rsidR="00EC241D" w:rsidRPr="00343269">
        <w:rPr>
          <w:rFonts w:ascii="Arial" w:hAnsi="Arial" w:cs="Arial"/>
          <w:sz w:val="22"/>
          <w:szCs w:val="22"/>
        </w:rPr>
        <w:t xml:space="preserve"> Quindío</w:t>
      </w:r>
      <w:r w:rsidR="00953EC2" w:rsidRPr="00343269">
        <w:rPr>
          <w:rFonts w:ascii="Arial" w:hAnsi="Arial" w:cs="Arial"/>
          <w:sz w:val="22"/>
          <w:szCs w:val="22"/>
        </w:rPr>
        <w:t xml:space="preserve">, </w:t>
      </w:r>
      <w:r w:rsidR="00EC241D" w:rsidRPr="00343269">
        <w:rPr>
          <w:rFonts w:ascii="Arial" w:hAnsi="Arial" w:cs="Arial"/>
          <w:sz w:val="22"/>
          <w:szCs w:val="22"/>
        </w:rPr>
        <w:t>Chocó</w:t>
      </w:r>
      <w:r w:rsidR="00953EC2" w:rsidRPr="00343269">
        <w:rPr>
          <w:rFonts w:ascii="Arial" w:hAnsi="Arial" w:cs="Arial"/>
          <w:sz w:val="22"/>
          <w:szCs w:val="22"/>
        </w:rPr>
        <w:t xml:space="preserve">, </w:t>
      </w:r>
      <w:r w:rsidR="003F5735" w:rsidRPr="00343269">
        <w:rPr>
          <w:rFonts w:ascii="Arial" w:hAnsi="Arial" w:cs="Arial"/>
          <w:sz w:val="22"/>
          <w:szCs w:val="22"/>
        </w:rPr>
        <w:t>Guajira</w:t>
      </w:r>
      <w:r w:rsidR="00206762" w:rsidRPr="00343269">
        <w:rPr>
          <w:rFonts w:ascii="Arial" w:hAnsi="Arial" w:cs="Arial"/>
          <w:sz w:val="22"/>
          <w:szCs w:val="22"/>
        </w:rPr>
        <w:t>.</w:t>
      </w:r>
      <w:r w:rsidR="00377844">
        <w:rPr>
          <w:rFonts w:ascii="Arial" w:hAnsi="Arial" w:cs="Arial"/>
          <w:sz w:val="22"/>
          <w:szCs w:val="22"/>
        </w:rPr>
        <w:t xml:space="preserve">  </w:t>
      </w:r>
    </w:p>
    <w:p w:rsidR="00CF2139" w:rsidRDefault="00CF2139" w:rsidP="00D56735">
      <w:pPr>
        <w:jc w:val="both"/>
        <w:rPr>
          <w:rFonts w:ascii="Arial" w:hAnsi="Arial" w:cs="Arial"/>
          <w:sz w:val="22"/>
        </w:rPr>
      </w:pPr>
    </w:p>
    <w:tbl>
      <w:tblPr>
        <w:tblStyle w:val="Listamedia1-nfasis5"/>
        <w:tblW w:w="9711" w:type="dxa"/>
        <w:tblLook w:val="04A0" w:firstRow="1" w:lastRow="0" w:firstColumn="1" w:lastColumn="0" w:noHBand="0" w:noVBand="1"/>
      </w:tblPr>
      <w:tblGrid>
        <w:gridCol w:w="3605"/>
        <w:gridCol w:w="222"/>
        <w:gridCol w:w="14"/>
        <w:gridCol w:w="2837"/>
        <w:gridCol w:w="14"/>
        <w:gridCol w:w="208"/>
        <w:gridCol w:w="14"/>
        <w:gridCol w:w="2783"/>
        <w:gridCol w:w="14"/>
      </w:tblGrid>
      <w:tr w:rsidR="00C20FF9" w:rsidTr="00A22706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4" w:type="dxa"/>
          <w:trHeight w:val="4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97" w:type="dxa"/>
            <w:gridSpan w:val="8"/>
            <w:hideMark/>
          </w:tcPr>
          <w:p w:rsidR="00C20FF9" w:rsidRPr="00206F86" w:rsidRDefault="00EC241D" w:rsidP="00C20FF9">
            <w:pPr>
              <w:jc w:val="center"/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</w:pPr>
            <w:r w:rsidRPr="00206F86">
              <w:rPr>
                <w:rFonts w:ascii="Arial" w:hAnsi="Arial" w:cs="Arial"/>
                <w:sz w:val="22"/>
              </w:rPr>
              <w:t xml:space="preserve">  </w:t>
            </w:r>
            <w:r w:rsidR="00C20FF9" w:rsidRPr="00206F86"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  <w:t xml:space="preserve">Eventos Función Pública   -  Difusión de </w:t>
            </w:r>
            <w:r w:rsidR="00377844" w:rsidRPr="00206F86"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  <w:t>Políticas -</w:t>
            </w:r>
            <w:r w:rsidR="00C20FF9" w:rsidRPr="00206F86"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  <w:t xml:space="preserve">  Asesorías </w:t>
            </w:r>
            <w:r w:rsidR="005F5806" w:rsidRPr="00206F86"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  <w:t>–</w:t>
            </w:r>
            <w:r w:rsidR="00C20FF9" w:rsidRPr="00206F86"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  <w:t xml:space="preserve"> Capacitaciones</w:t>
            </w:r>
          </w:p>
          <w:p w:rsidR="005F5806" w:rsidRPr="00206F86" w:rsidRDefault="00AE69AF" w:rsidP="00C20FF9">
            <w:pPr>
              <w:jc w:val="center"/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</w:pPr>
            <w:r w:rsidRPr="00206F86"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  <w:t xml:space="preserve">Julio – </w:t>
            </w:r>
            <w:r w:rsidR="00377844" w:rsidRPr="00206F86"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  <w:t>Noviembre 2017</w:t>
            </w:r>
          </w:p>
          <w:p w:rsidR="004D1696" w:rsidRPr="00206F86" w:rsidRDefault="004D1696" w:rsidP="00206F86">
            <w:pPr>
              <w:jc w:val="center"/>
              <w:rPr>
                <w:rFonts w:ascii="Arial Narrow" w:hAnsi="Arial Narrow"/>
                <w:bCs w:val="0"/>
                <w:color w:val="974706"/>
                <w:sz w:val="22"/>
                <w:szCs w:val="22"/>
              </w:rPr>
            </w:pPr>
          </w:p>
        </w:tc>
      </w:tr>
      <w:tr w:rsidR="00C20FF9" w:rsidTr="00A2270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dxa"/>
          <w:trHeight w:val="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5" w:type="dxa"/>
            <w:noWrap/>
            <w:hideMark/>
          </w:tcPr>
          <w:p w:rsidR="00C20FF9" w:rsidRPr="007302F4" w:rsidRDefault="00C20FF9" w:rsidP="00C20FF9">
            <w:pPr>
              <w:rPr>
                <w:rFonts w:ascii="Calibri" w:hAnsi="Calibri"/>
                <w:color w:val="000000"/>
                <w:sz w:val="22"/>
                <w:szCs w:val="22"/>
                <w:highlight w:val="yellow"/>
              </w:rPr>
            </w:pPr>
          </w:p>
        </w:tc>
        <w:tc>
          <w:tcPr>
            <w:tcW w:w="222" w:type="dxa"/>
            <w:noWrap/>
            <w:hideMark/>
          </w:tcPr>
          <w:p w:rsidR="00C20FF9" w:rsidRPr="007302F4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  <w:highlight w:val="yellow"/>
              </w:rPr>
            </w:pPr>
          </w:p>
        </w:tc>
        <w:tc>
          <w:tcPr>
            <w:tcW w:w="2851" w:type="dxa"/>
            <w:gridSpan w:val="2"/>
            <w:noWrap/>
            <w:hideMark/>
          </w:tcPr>
          <w:p w:rsidR="00C20FF9" w:rsidRPr="007302F4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  <w:highlight w:val="yellow"/>
              </w:rPr>
            </w:pPr>
          </w:p>
        </w:tc>
        <w:tc>
          <w:tcPr>
            <w:tcW w:w="222" w:type="dxa"/>
            <w:gridSpan w:val="2"/>
            <w:noWrap/>
            <w:hideMark/>
          </w:tcPr>
          <w:p w:rsidR="00C20FF9" w:rsidRPr="007302F4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  <w:highlight w:val="yellow"/>
              </w:rPr>
            </w:pPr>
          </w:p>
        </w:tc>
        <w:tc>
          <w:tcPr>
            <w:tcW w:w="2797" w:type="dxa"/>
            <w:gridSpan w:val="2"/>
            <w:noWrap/>
            <w:hideMark/>
          </w:tcPr>
          <w:p w:rsidR="00C20FF9" w:rsidRPr="00206F86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C20FF9" w:rsidTr="00A22706">
        <w:trPr>
          <w:gridAfter w:val="1"/>
          <w:wAfter w:w="14" w:type="dxa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97" w:type="dxa"/>
            <w:gridSpan w:val="8"/>
            <w:hideMark/>
          </w:tcPr>
          <w:p w:rsidR="00C20FF9" w:rsidRPr="00206F86" w:rsidRDefault="00C20FF9" w:rsidP="004D1696">
            <w:pPr>
              <w:jc w:val="center"/>
              <w:rPr>
                <w:rFonts w:ascii="Arial Narrow" w:hAnsi="Arial Narrow"/>
                <w:b w:val="0"/>
                <w:bCs w:val="0"/>
                <w:color w:val="974706"/>
                <w:sz w:val="20"/>
                <w:szCs w:val="20"/>
              </w:rPr>
            </w:pPr>
            <w:r w:rsidRPr="00206F86">
              <w:rPr>
                <w:rFonts w:ascii="Arial Narrow" w:hAnsi="Arial Narrow"/>
                <w:b w:val="0"/>
                <w:bCs w:val="0"/>
                <w:color w:val="974706"/>
                <w:sz w:val="20"/>
                <w:szCs w:val="20"/>
              </w:rPr>
              <w:t xml:space="preserve">Talleres - </w:t>
            </w:r>
            <w:r w:rsidR="004D1696" w:rsidRPr="00206F86">
              <w:rPr>
                <w:rFonts w:ascii="Arial Narrow" w:hAnsi="Arial Narrow"/>
                <w:b w:val="0"/>
                <w:bCs w:val="0"/>
                <w:color w:val="974706"/>
                <w:sz w:val="20"/>
                <w:szCs w:val="20"/>
              </w:rPr>
              <w:t>Jornadas de Capacitación - Conferencias - As</w:t>
            </w:r>
            <w:r w:rsidRPr="00206F86">
              <w:rPr>
                <w:rFonts w:ascii="Arial Narrow" w:hAnsi="Arial Narrow"/>
                <w:b w:val="0"/>
                <w:bCs w:val="0"/>
                <w:color w:val="974706"/>
                <w:sz w:val="20"/>
                <w:szCs w:val="20"/>
              </w:rPr>
              <w:t xml:space="preserve">esorías - Exposiciones - Seminarios -  </w:t>
            </w:r>
            <w:r w:rsidR="004D1696" w:rsidRPr="00206F86">
              <w:rPr>
                <w:rFonts w:ascii="Arial Narrow" w:hAnsi="Arial Narrow"/>
                <w:b w:val="0"/>
                <w:bCs w:val="0"/>
                <w:color w:val="974706"/>
                <w:sz w:val="20"/>
                <w:szCs w:val="20"/>
              </w:rPr>
              <w:t>Otros Eventos</w:t>
            </w:r>
          </w:p>
        </w:tc>
      </w:tr>
      <w:tr w:rsidR="00C20FF9" w:rsidTr="00A227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5" w:type="dxa"/>
            <w:noWrap/>
            <w:hideMark/>
          </w:tcPr>
          <w:p w:rsidR="00C20FF9" w:rsidRDefault="00C20FF9" w:rsidP="00C20F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" w:type="dxa"/>
            <w:gridSpan w:val="2"/>
            <w:noWrap/>
            <w:hideMark/>
          </w:tcPr>
          <w:p w:rsidR="00C20FF9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851" w:type="dxa"/>
            <w:gridSpan w:val="2"/>
            <w:noWrap/>
            <w:hideMark/>
          </w:tcPr>
          <w:p w:rsidR="00C20FF9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2" w:type="dxa"/>
            <w:gridSpan w:val="2"/>
            <w:noWrap/>
            <w:hideMark/>
          </w:tcPr>
          <w:p w:rsidR="00C20FF9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97" w:type="dxa"/>
            <w:gridSpan w:val="2"/>
            <w:noWrap/>
            <w:hideMark/>
          </w:tcPr>
          <w:p w:rsidR="00C20FF9" w:rsidRDefault="00C20FF9" w:rsidP="00C20FF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</w:tbl>
    <w:p w:rsidR="00EC241D" w:rsidRDefault="00EC241D" w:rsidP="00597E3F">
      <w:pPr>
        <w:jc w:val="both"/>
        <w:rPr>
          <w:rFonts w:ascii="Arial" w:hAnsi="Arial" w:cs="Arial"/>
          <w:b/>
          <w:i/>
          <w:sz w:val="14"/>
          <w:szCs w:val="14"/>
        </w:rPr>
      </w:pPr>
    </w:p>
    <w:tbl>
      <w:tblPr>
        <w:tblStyle w:val="Listamedia1-nfasis5"/>
        <w:tblW w:w="9471" w:type="dxa"/>
        <w:tblInd w:w="108" w:type="dxa"/>
        <w:tblLook w:val="04A0" w:firstRow="1" w:lastRow="0" w:firstColumn="1" w:lastColumn="0" w:noHBand="0" w:noVBand="1"/>
      </w:tblPr>
      <w:tblGrid>
        <w:gridCol w:w="3447"/>
        <w:gridCol w:w="236"/>
        <w:gridCol w:w="2811"/>
        <w:gridCol w:w="222"/>
        <w:gridCol w:w="2758"/>
      </w:tblGrid>
      <w:tr w:rsidR="00AE480F" w:rsidTr="0057420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47" w:type="dxa"/>
            <w:noWrap/>
            <w:hideMark/>
          </w:tcPr>
          <w:p w:rsidR="00AE480F" w:rsidRDefault="00AE480F" w:rsidP="00574202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36" w:type="dxa"/>
            <w:noWrap/>
            <w:hideMark/>
          </w:tcPr>
          <w:p w:rsidR="00AE480F" w:rsidRDefault="00AE480F" w:rsidP="0057420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811" w:type="dxa"/>
            <w:noWrap/>
            <w:hideMark/>
          </w:tcPr>
          <w:p w:rsidR="00AE480F" w:rsidRDefault="00AE480F" w:rsidP="0057420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19" w:type="dxa"/>
            <w:noWrap/>
            <w:hideMark/>
          </w:tcPr>
          <w:p w:rsidR="00AE480F" w:rsidRDefault="00AE480F" w:rsidP="0057420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58" w:type="dxa"/>
            <w:noWrap/>
            <w:hideMark/>
          </w:tcPr>
          <w:p w:rsidR="00AE480F" w:rsidRDefault="00AE480F" w:rsidP="0057420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</w:tbl>
    <w:p w:rsidR="00AE480F" w:rsidRPr="000C45BB" w:rsidRDefault="00AE480F" w:rsidP="00AE480F">
      <w:pPr>
        <w:tabs>
          <w:tab w:val="left" w:pos="2040"/>
        </w:tabs>
        <w:jc w:val="both"/>
        <w:rPr>
          <w:rFonts w:ascii="Arial" w:hAnsi="Arial" w:cs="Arial"/>
          <w:b/>
          <w:i/>
          <w:sz w:val="6"/>
          <w:szCs w:val="6"/>
        </w:rPr>
      </w:pPr>
      <w:r>
        <w:rPr>
          <w:rFonts w:ascii="Arial" w:hAnsi="Arial" w:cs="Arial"/>
          <w:b/>
          <w:i/>
          <w:sz w:val="14"/>
          <w:szCs w:val="14"/>
        </w:rPr>
        <w:tab/>
      </w:r>
    </w:p>
    <w:p w:rsidR="00AE480F" w:rsidRDefault="00AE480F" w:rsidP="00AE480F">
      <w:pPr>
        <w:tabs>
          <w:tab w:val="left" w:pos="2040"/>
        </w:tabs>
        <w:jc w:val="both"/>
        <w:rPr>
          <w:rFonts w:ascii="Arial" w:hAnsi="Arial" w:cs="Arial"/>
          <w:b/>
          <w:i/>
          <w:sz w:val="14"/>
          <w:szCs w:val="14"/>
        </w:rPr>
      </w:pPr>
      <w:r>
        <w:rPr>
          <w:noProof/>
          <w:lang w:val="es-CO" w:eastAsia="es-CO"/>
        </w:rPr>
        <w:drawing>
          <wp:inline distT="0" distB="0" distL="0" distR="0" wp14:anchorId="7896D1BB" wp14:editId="4CF8E606">
            <wp:extent cx="5991225" cy="36766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9126" t="32729" r="58833" b="10924"/>
                    <a:stretch/>
                  </pic:blipFill>
                  <pic:spPr bwMode="auto">
                    <a:xfrm>
                      <a:off x="0" y="0"/>
                      <a:ext cx="5998285" cy="3680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80F" w:rsidRPr="000C45BB" w:rsidRDefault="00AE480F" w:rsidP="00AE480F">
      <w:pPr>
        <w:jc w:val="both"/>
        <w:rPr>
          <w:rFonts w:ascii="Arial" w:hAnsi="Arial" w:cs="Arial"/>
          <w:b/>
          <w:i/>
          <w:sz w:val="6"/>
          <w:szCs w:val="6"/>
        </w:rPr>
      </w:pPr>
    </w:p>
    <w:p w:rsidR="00AE480F" w:rsidRDefault="00AE480F" w:rsidP="00AE480F">
      <w:pPr>
        <w:jc w:val="both"/>
        <w:rPr>
          <w:rFonts w:ascii="Arial" w:hAnsi="Arial" w:cs="Arial"/>
          <w:b/>
          <w:i/>
          <w:sz w:val="14"/>
          <w:szCs w:val="14"/>
        </w:rPr>
      </w:pPr>
      <w:r>
        <w:rPr>
          <w:noProof/>
          <w:lang w:val="es-CO" w:eastAsia="es-CO"/>
        </w:rPr>
        <w:lastRenderedPageBreak/>
        <w:drawing>
          <wp:inline distT="0" distB="0" distL="0" distR="0" wp14:anchorId="039D4E06" wp14:editId="44C6E77D">
            <wp:extent cx="5991225" cy="107632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9061" t="32281" r="58503" b="52970"/>
                    <a:stretch/>
                  </pic:blipFill>
                  <pic:spPr bwMode="auto">
                    <a:xfrm>
                      <a:off x="0" y="0"/>
                      <a:ext cx="6015037" cy="108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80F" w:rsidRDefault="00AE480F" w:rsidP="00AE480F">
      <w:pPr>
        <w:jc w:val="both"/>
        <w:rPr>
          <w:rFonts w:ascii="Arial" w:hAnsi="Arial" w:cs="Arial"/>
          <w:b/>
          <w:i/>
          <w:sz w:val="14"/>
          <w:szCs w:val="14"/>
        </w:rPr>
      </w:pPr>
      <w:r w:rsidRPr="009E3723">
        <w:rPr>
          <w:rFonts w:ascii="Arial" w:hAnsi="Arial" w:cs="Arial"/>
          <w:b/>
          <w:i/>
          <w:sz w:val="14"/>
          <w:szCs w:val="14"/>
        </w:rPr>
        <w:t>Fuente: Sistema SGI – Página Web F.P.</w:t>
      </w:r>
      <w:r>
        <w:rPr>
          <w:rFonts w:ascii="Arial" w:hAnsi="Arial" w:cs="Arial"/>
          <w:b/>
          <w:i/>
          <w:sz w:val="14"/>
          <w:szCs w:val="14"/>
        </w:rPr>
        <w:t xml:space="preserve"> Agenda de eventos</w:t>
      </w:r>
    </w:p>
    <w:p w:rsidR="005945AD" w:rsidRDefault="005945AD" w:rsidP="00E65182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9E3723" w:rsidRPr="00001C79" w:rsidRDefault="00206762" w:rsidP="00597E3F">
      <w:pPr>
        <w:jc w:val="both"/>
        <w:rPr>
          <w:rFonts w:ascii="Arial" w:hAnsi="Arial" w:cs="Arial"/>
          <w:b/>
          <w:i/>
          <w:sz w:val="16"/>
          <w:szCs w:val="16"/>
          <w:highlight w:val="yellow"/>
        </w:rPr>
      </w:pPr>
      <w:r w:rsidRPr="000C3C42">
        <w:rPr>
          <w:rFonts w:ascii="Arial" w:hAnsi="Arial" w:cs="Arial"/>
          <w:sz w:val="22"/>
        </w:rPr>
        <w:t xml:space="preserve">Conforme se puede observar en el cuadro </w:t>
      </w:r>
      <w:r w:rsidR="007302F4" w:rsidRPr="000C3C42">
        <w:rPr>
          <w:rFonts w:ascii="Arial" w:hAnsi="Arial" w:cs="Arial"/>
          <w:sz w:val="22"/>
        </w:rPr>
        <w:t>anterior, la</w:t>
      </w:r>
      <w:r w:rsidRPr="000C3C42">
        <w:rPr>
          <w:rFonts w:ascii="Arial" w:hAnsi="Arial" w:cs="Arial"/>
          <w:sz w:val="22"/>
        </w:rPr>
        <w:t xml:space="preserve"> política de racionalización de trámites reporta una marcada actividad durante el cuatrimestre. </w:t>
      </w:r>
      <w:r w:rsidR="00267CD3" w:rsidRPr="000C3C42">
        <w:rPr>
          <w:rFonts w:ascii="Arial" w:hAnsi="Arial" w:cs="Arial"/>
          <w:sz w:val="22"/>
        </w:rPr>
        <w:t xml:space="preserve">El marco normativo de esta política, está en el </w:t>
      </w:r>
      <w:proofErr w:type="spellStart"/>
      <w:r w:rsidR="00267CD3" w:rsidRPr="000C3C42">
        <w:rPr>
          <w:rFonts w:ascii="Arial" w:hAnsi="Arial" w:cs="Arial"/>
          <w:sz w:val="22"/>
        </w:rPr>
        <w:t>Conpes</w:t>
      </w:r>
      <w:proofErr w:type="spellEnd"/>
      <w:r w:rsidR="00267CD3" w:rsidRPr="000C3C42">
        <w:rPr>
          <w:rFonts w:ascii="Arial" w:hAnsi="Arial" w:cs="Arial"/>
          <w:sz w:val="22"/>
        </w:rPr>
        <w:t xml:space="preserve"> 167 de 2013, Ley 962 de 2005 y Decreto 019 de 2012, y Función Pública en sus capacitaciones viene haciendo énfasis en </w:t>
      </w:r>
      <w:r w:rsidR="005945AD" w:rsidRPr="000C3C42">
        <w:rPr>
          <w:rFonts w:ascii="Arial" w:hAnsi="Arial" w:cs="Arial"/>
          <w:sz w:val="22"/>
        </w:rPr>
        <w:t xml:space="preserve">la inscripción de los trámites en el Sistema Único de Información de Trámites – SUIT, </w:t>
      </w:r>
      <w:r w:rsidR="00267CD3" w:rsidRPr="000C3C42">
        <w:rPr>
          <w:rFonts w:ascii="Arial" w:hAnsi="Arial" w:cs="Arial"/>
          <w:sz w:val="22"/>
        </w:rPr>
        <w:t>considerando que esta es la</w:t>
      </w:r>
      <w:r w:rsidR="005945AD" w:rsidRPr="000C3C42">
        <w:rPr>
          <w:rFonts w:ascii="Arial" w:hAnsi="Arial" w:cs="Arial"/>
          <w:sz w:val="22"/>
        </w:rPr>
        <w:t xml:space="preserve"> única</w:t>
      </w:r>
      <w:r w:rsidR="00267CD3" w:rsidRPr="000C3C42">
        <w:rPr>
          <w:rFonts w:ascii="Arial" w:hAnsi="Arial" w:cs="Arial"/>
          <w:sz w:val="22"/>
        </w:rPr>
        <w:t xml:space="preserve"> fuente</w:t>
      </w:r>
      <w:r w:rsidR="005945AD" w:rsidRPr="000C3C42">
        <w:rPr>
          <w:rFonts w:ascii="Arial" w:hAnsi="Arial" w:cs="Arial"/>
          <w:sz w:val="22"/>
        </w:rPr>
        <w:t xml:space="preserve"> definida en el Estado para la publicación de los trámites</w:t>
      </w:r>
      <w:r w:rsidR="00267CD3" w:rsidRPr="000C3C42">
        <w:rPr>
          <w:rFonts w:ascii="Arial" w:hAnsi="Arial" w:cs="Arial"/>
          <w:sz w:val="22"/>
        </w:rPr>
        <w:t xml:space="preserve"> de cada entidad, </w:t>
      </w:r>
      <w:r w:rsidR="000C3C42" w:rsidRPr="000C3C42">
        <w:rPr>
          <w:rFonts w:ascii="Arial" w:hAnsi="Arial" w:cs="Arial"/>
          <w:sz w:val="22"/>
        </w:rPr>
        <w:t xml:space="preserve">y que </w:t>
      </w:r>
      <w:r w:rsidR="005945AD" w:rsidRPr="000C3C42">
        <w:rPr>
          <w:rFonts w:ascii="Arial" w:hAnsi="Arial" w:cs="Arial"/>
          <w:sz w:val="22"/>
        </w:rPr>
        <w:t>para que</w:t>
      </w:r>
      <w:r w:rsidR="000C3C42" w:rsidRPr="000C3C42">
        <w:rPr>
          <w:rFonts w:ascii="Arial" w:hAnsi="Arial" w:cs="Arial"/>
          <w:sz w:val="22"/>
        </w:rPr>
        <w:t xml:space="preserve"> un trámite </w:t>
      </w:r>
      <w:r w:rsidR="005945AD" w:rsidRPr="000C3C42">
        <w:rPr>
          <w:rFonts w:ascii="Arial" w:hAnsi="Arial" w:cs="Arial"/>
          <w:sz w:val="22"/>
        </w:rPr>
        <w:t>sea exigible al ciudadano debe estar inscrito en el SUIT. </w:t>
      </w:r>
    </w:p>
    <w:p w:rsidR="00465F8B" w:rsidRDefault="00465F8B" w:rsidP="00597E3F">
      <w:pPr>
        <w:jc w:val="both"/>
        <w:rPr>
          <w:rFonts w:ascii="Arial" w:hAnsi="Arial" w:cs="Arial"/>
          <w:b/>
          <w:i/>
          <w:sz w:val="16"/>
          <w:szCs w:val="16"/>
        </w:rPr>
      </w:pPr>
    </w:p>
    <w:p w:rsidR="000B65F0" w:rsidRDefault="009E3723" w:rsidP="00597E3F">
      <w:pPr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En el marco de la gestión de planes y programas del Departamento</w:t>
      </w:r>
      <w:r w:rsidR="00C067B0">
        <w:rPr>
          <w:rFonts w:ascii="Arial" w:hAnsi="Arial" w:cs="Arial"/>
          <w:sz w:val="22"/>
        </w:rPr>
        <w:t xml:space="preserve">, igualmente se </w:t>
      </w:r>
      <w:r w:rsidR="00001C79">
        <w:rPr>
          <w:rFonts w:ascii="Arial" w:hAnsi="Arial" w:cs="Arial"/>
          <w:sz w:val="22"/>
        </w:rPr>
        <w:t>evidenció en</w:t>
      </w:r>
      <w:r w:rsidR="00C067B0">
        <w:rPr>
          <w:rFonts w:ascii="Arial" w:hAnsi="Arial" w:cs="Arial"/>
          <w:sz w:val="22"/>
        </w:rPr>
        <w:t xml:space="preserve"> este periodo avances en materia de instrumentos de po</w:t>
      </w:r>
      <w:r w:rsidR="00C067B0" w:rsidRPr="00AE480F">
        <w:rPr>
          <w:rFonts w:ascii="Arial" w:hAnsi="Arial" w:cs="Arial"/>
          <w:sz w:val="22"/>
        </w:rPr>
        <w:t xml:space="preserve">lítica y en desarrollo </w:t>
      </w:r>
      <w:r w:rsidR="00516FB8" w:rsidRPr="00AE480F">
        <w:rPr>
          <w:rFonts w:ascii="Arial" w:hAnsi="Arial" w:cs="Arial"/>
          <w:sz w:val="22"/>
        </w:rPr>
        <w:t>organizacional</w:t>
      </w:r>
      <w:r w:rsidR="009F2B4C" w:rsidRPr="00AE480F">
        <w:rPr>
          <w:rFonts w:ascii="Arial" w:hAnsi="Arial" w:cs="Arial"/>
          <w:sz w:val="22"/>
        </w:rPr>
        <w:t>,</w:t>
      </w:r>
      <w:r w:rsidR="00C067B0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se mencionan a </w:t>
      </w:r>
      <w:r w:rsidR="001111D5">
        <w:rPr>
          <w:rFonts w:ascii="Arial" w:hAnsi="Arial" w:cs="Arial"/>
          <w:sz w:val="22"/>
        </w:rPr>
        <w:t xml:space="preserve">manera de ejemplo </w:t>
      </w:r>
      <w:r>
        <w:rPr>
          <w:rFonts w:ascii="Arial" w:hAnsi="Arial" w:cs="Arial"/>
          <w:sz w:val="22"/>
        </w:rPr>
        <w:t>los siguientes temas:</w:t>
      </w:r>
    </w:p>
    <w:p w:rsidR="001F1335" w:rsidRDefault="001F1335" w:rsidP="00597E3F">
      <w:pPr>
        <w:jc w:val="both"/>
        <w:rPr>
          <w:rFonts w:ascii="Arial" w:hAnsi="Arial" w:cs="Arial"/>
          <w:sz w:val="22"/>
        </w:rPr>
      </w:pPr>
    </w:p>
    <w:p w:rsidR="00187607" w:rsidRPr="008A37ED" w:rsidRDefault="00187607" w:rsidP="00CE5ACD">
      <w:pPr>
        <w:jc w:val="both"/>
        <w:rPr>
          <w:rFonts w:ascii="Arial" w:hAnsi="Arial" w:cs="Arial"/>
          <w:sz w:val="22"/>
        </w:rPr>
      </w:pPr>
      <w:r w:rsidRPr="00CE5ACD">
        <w:rPr>
          <w:rFonts w:ascii="Arial" w:hAnsi="Arial" w:cs="Arial"/>
          <w:sz w:val="22"/>
        </w:rPr>
        <w:t xml:space="preserve">- El </w:t>
      </w:r>
      <w:r w:rsidRPr="009E3723">
        <w:rPr>
          <w:rFonts w:ascii="Arial" w:hAnsi="Arial" w:cs="Arial"/>
          <w:b/>
          <w:sz w:val="22"/>
        </w:rPr>
        <w:t xml:space="preserve">Modelo Integrado de Planeación y Gestión </w:t>
      </w:r>
      <w:r w:rsidR="00001C79" w:rsidRPr="009E3723">
        <w:rPr>
          <w:rFonts w:ascii="Arial" w:hAnsi="Arial" w:cs="Arial"/>
          <w:b/>
          <w:sz w:val="22"/>
        </w:rPr>
        <w:t>MIPG</w:t>
      </w:r>
      <w:r w:rsidR="00001C79" w:rsidRPr="00CE5ACD">
        <w:rPr>
          <w:rFonts w:ascii="Arial" w:hAnsi="Arial" w:cs="Arial"/>
          <w:sz w:val="22"/>
        </w:rPr>
        <w:t>,</w:t>
      </w:r>
      <w:r w:rsidRPr="00CE5ACD">
        <w:rPr>
          <w:rFonts w:ascii="Arial" w:hAnsi="Arial" w:cs="Arial"/>
          <w:sz w:val="22"/>
        </w:rPr>
        <w:t xml:space="preserve"> fue presentado en el mes de septiembre por el Departamento, a todas las entidades del orden nacional y territorial, y en el mes de octubre fue instalado </w:t>
      </w:r>
      <w:r w:rsidRPr="008A37ED">
        <w:rPr>
          <w:rFonts w:ascii="Arial" w:hAnsi="Arial" w:cs="Arial"/>
          <w:sz w:val="22"/>
        </w:rPr>
        <w:t>el Consejo para Gestión y el Desempeño Institucional, como órgano encargado de liderar la divulgación del Modelo, su implementación y ejecución.</w:t>
      </w:r>
      <w:r w:rsidR="008A37ED">
        <w:rPr>
          <w:rFonts w:ascii="Arial" w:hAnsi="Arial" w:cs="Arial"/>
          <w:sz w:val="22"/>
        </w:rPr>
        <w:t xml:space="preserve"> </w:t>
      </w:r>
    </w:p>
    <w:p w:rsidR="00CE5ACD" w:rsidRPr="00CE5ACD" w:rsidRDefault="00CE5ACD" w:rsidP="00CE5ACD">
      <w:pPr>
        <w:jc w:val="both"/>
        <w:rPr>
          <w:rFonts w:ascii="Arial" w:hAnsi="Arial" w:cs="Arial"/>
          <w:sz w:val="22"/>
        </w:rPr>
      </w:pPr>
    </w:p>
    <w:p w:rsidR="00187607" w:rsidRPr="00CE5ACD" w:rsidRDefault="00277847" w:rsidP="00CE5ACD">
      <w:pPr>
        <w:jc w:val="both"/>
        <w:rPr>
          <w:rFonts w:ascii="Arial" w:hAnsi="Arial" w:cs="Arial"/>
          <w:sz w:val="22"/>
        </w:rPr>
      </w:pPr>
      <w:r w:rsidRPr="00CE5ACD">
        <w:rPr>
          <w:rFonts w:ascii="Arial" w:hAnsi="Arial" w:cs="Arial"/>
          <w:sz w:val="22"/>
        </w:rPr>
        <w:t xml:space="preserve">El MIPG, fue presentado por </w:t>
      </w:r>
      <w:r w:rsidR="0011567F" w:rsidRPr="00CE5ACD">
        <w:rPr>
          <w:rFonts w:ascii="Arial" w:hAnsi="Arial" w:cs="Arial"/>
          <w:sz w:val="22"/>
        </w:rPr>
        <w:t>la Directora de</w:t>
      </w:r>
      <w:r w:rsidRPr="00CE5ACD">
        <w:rPr>
          <w:rFonts w:ascii="Arial" w:hAnsi="Arial" w:cs="Arial"/>
          <w:sz w:val="22"/>
        </w:rPr>
        <w:t xml:space="preserve">l </w:t>
      </w:r>
      <w:r w:rsidR="00001C79" w:rsidRPr="00CE5ACD">
        <w:rPr>
          <w:rFonts w:ascii="Arial" w:hAnsi="Arial" w:cs="Arial"/>
          <w:sz w:val="22"/>
        </w:rPr>
        <w:t>Departamento –</w:t>
      </w:r>
      <w:r w:rsidR="0011567F" w:rsidRPr="00CE5ACD">
        <w:rPr>
          <w:rFonts w:ascii="Arial" w:hAnsi="Arial" w:cs="Arial"/>
          <w:sz w:val="22"/>
        </w:rPr>
        <w:t xml:space="preserve"> Doctora Liliana </w:t>
      </w:r>
      <w:r w:rsidR="00001C79" w:rsidRPr="00CE5ACD">
        <w:rPr>
          <w:rFonts w:ascii="Arial" w:hAnsi="Arial" w:cs="Arial"/>
          <w:sz w:val="22"/>
        </w:rPr>
        <w:t>Caballero, como</w:t>
      </w:r>
      <w:r w:rsidRPr="00CE5ACD">
        <w:rPr>
          <w:rFonts w:ascii="Arial" w:hAnsi="Arial" w:cs="Arial"/>
          <w:sz w:val="22"/>
        </w:rPr>
        <w:t xml:space="preserve"> un Modelo </w:t>
      </w:r>
      <w:r w:rsidR="0011567F" w:rsidRPr="00CE5ACD">
        <w:rPr>
          <w:rFonts w:ascii="Arial" w:hAnsi="Arial" w:cs="Arial"/>
          <w:sz w:val="22"/>
        </w:rPr>
        <w:t xml:space="preserve">diseñado para facilitar la gestión de las entidades públicas con el fortalecimiento del talento humano, la agilidad en las operaciones y la promoción de una cultura organizacional sólida y con amplia participación ciudadana, </w:t>
      </w:r>
      <w:r w:rsidRPr="00CE5ACD">
        <w:rPr>
          <w:rFonts w:ascii="Arial" w:hAnsi="Arial" w:cs="Arial"/>
          <w:sz w:val="22"/>
        </w:rPr>
        <w:t xml:space="preserve">todo encausado a la producción </w:t>
      </w:r>
      <w:r w:rsidR="00001C79" w:rsidRPr="00CE5ACD">
        <w:rPr>
          <w:rFonts w:ascii="Arial" w:hAnsi="Arial" w:cs="Arial"/>
          <w:sz w:val="22"/>
        </w:rPr>
        <w:t>de resultados</w:t>
      </w:r>
      <w:r w:rsidR="0011567F" w:rsidRPr="00CE5ACD">
        <w:rPr>
          <w:rFonts w:ascii="Arial" w:hAnsi="Arial" w:cs="Arial"/>
          <w:sz w:val="22"/>
        </w:rPr>
        <w:t xml:space="preserve"> con valores, </w:t>
      </w:r>
      <w:r w:rsidRPr="00CE5ACD">
        <w:rPr>
          <w:rFonts w:ascii="Arial" w:hAnsi="Arial" w:cs="Arial"/>
          <w:sz w:val="22"/>
        </w:rPr>
        <w:t xml:space="preserve">que a su vez generen </w:t>
      </w:r>
      <w:r w:rsidR="00CE5ACD" w:rsidRPr="00CE5ACD">
        <w:rPr>
          <w:rFonts w:ascii="Arial" w:hAnsi="Arial" w:cs="Arial"/>
          <w:sz w:val="22"/>
        </w:rPr>
        <w:t xml:space="preserve">satisfacción y confianza </w:t>
      </w:r>
      <w:r w:rsidRPr="00CE5ACD">
        <w:rPr>
          <w:rFonts w:ascii="Arial" w:hAnsi="Arial" w:cs="Arial"/>
          <w:sz w:val="22"/>
        </w:rPr>
        <w:t>en la ciudadaní</w:t>
      </w:r>
      <w:r w:rsidR="00CE5ACD">
        <w:rPr>
          <w:rFonts w:ascii="Arial" w:hAnsi="Arial" w:cs="Arial"/>
          <w:sz w:val="22"/>
        </w:rPr>
        <w:t>a.</w:t>
      </w:r>
    </w:p>
    <w:p w:rsidR="0011567F" w:rsidRPr="00CE5ACD" w:rsidRDefault="0011567F" w:rsidP="00CE5ACD">
      <w:pPr>
        <w:jc w:val="both"/>
        <w:rPr>
          <w:rFonts w:ascii="Arial" w:hAnsi="Arial" w:cs="Arial"/>
          <w:sz w:val="22"/>
        </w:rPr>
      </w:pPr>
    </w:p>
    <w:p w:rsidR="0011567F" w:rsidRDefault="001111D5" w:rsidP="00CE5ACD">
      <w:pPr>
        <w:shd w:val="clear" w:color="auto" w:fill="FFFFFF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- </w:t>
      </w:r>
      <w:r w:rsidR="008D2DA9" w:rsidRPr="00CE5ACD">
        <w:rPr>
          <w:rFonts w:ascii="Arial" w:hAnsi="Arial" w:cs="Arial"/>
          <w:sz w:val="22"/>
        </w:rPr>
        <w:t>Igualmente, en</w:t>
      </w:r>
      <w:r w:rsidR="0011567F" w:rsidRPr="00CE5ACD">
        <w:rPr>
          <w:rFonts w:ascii="Arial" w:hAnsi="Arial" w:cs="Arial"/>
          <w:sz w:val="22"/>
        </w:rPr>
        <w:t xml:space="preserve"> el mes de octubre, </w:t>
      </w:r>
      <w:r w:rsidR="00277847" w:rsidRPr="00CE5ACD">
        <w:rPr>
          <w:rFonts w:ascii="Arial" w:hAnsi="Arial" w:cs="Arial"/>
          <w:sz w:val="22"/>
        </w:rPr>
        <w:t>el Departamento realizó c</w:t>
      </w:r>
      <w:r w:rsidR="0011567F" w:rsidRPr="00CE5ACD">
        <w:rPr>
          <w:rFonts w:ascii="Arial" w:hAnsi="Arial" w:cs="Arial"/>
          <w:sz w:val="22"/>
        </w:rPr>
        <w:t xml:space="preserve">on equipos de Talento Humano de varias entidades del orden </w:t>
      </w:r>
      <w:r w:rsidR="008D2DA9" w:rsidRPr="00CE5ACD">
        <w:rPr>
          <w:rFonts w:ascii="Arial" w:hAnsi="Arial" w:cs="Arial"/>
          <w:sz w:val="22"/>
        </w:rPr>
        <w:t>nacional, dos</w:t>
      </w:r>
      <w:r w:rsidR="00277847" w:rsidRPr="00CE5ACD">
        <w:rPr>
          <w:rFonts w:ascii="Arial" w:hAnsi="Arial" w:cs="Arial"/>
          <w:sz w:val="22"/>
        </w:rPr>
        <w:t xml:space="preserve"> (2</w:t>
      </w:r>
      <w:r w:rsidR="008D2DA9" w:rsidRPr="00CE5ACD">
        <w:rPr>
          <w:rFonts w:ascii="Arial" w:hAnsi="Arial" w:cs="Arial"/>
          <w:sz w:val="22"/>
        </w:rPr>
        <w:t>) “</w:t>
      </w:r>
      <w:r w:rsidR="0011567F" w:rsidRPr="001111D5">
        <w:rPr>
          <w:rFonts w:ascii="Arial" w:hAnsi="Arial" w:cs="Arial"/>
          <w:b/>
          <w:sz w:val="22"/>
        </w:rPr>
        <w:t>Talleres de la Política de I</w:t>
      </w:r>
      <w:r w:rsidR="00CE5ACD" w:rsidRPr="001111D5">
        <w:rPr>
          <w:rFonts w:ascii="Arial" w:hAnsi="Arial" w:cs="Arial"/>
          <w:b/>
          <w:sz w:val="22"/>
        </w:rPr>
        <w:t>ntegridad: Código de Integridad</w:t>
      </w:r>
      <w:r>
        <w:rPr>
          <w:rFonts w:ascii="Arial" w:hAnsi="Arial" w:cs="Arial"/>
          <w:b/>
          <w:sz w:val="22"/>
        </w:rPr>
        <w:t>”</w:t>
      </w:r>
      <w:r w:rsidR="00CE5ACD">
        <w:rPr>
          <w:rFonts w:ascii="Arial" w:hAnsi="Arial" w:cs="Arial"/>
          <w:sz w:val="22"/>
        </w:rPr>
        <w:t>,</w:t>
      </w:r>
      <w:r w:rsidR="00277847" w:rsidRPr="00CE5ACD">
        <w:rPr>
          <w:rFonts w:ascii="Arial" w:hAnsi="Arial" w:cs="Arial"/>
          <w:sz w:val="22"/>
        </w:rPr>
        <w:t xml:space="preserve"> con el</w:t>
      </w:r>
      <w:r w:rsidR="0011567F" w:rsidRPr="00CE5ACD">
        <w:rPr>
          <w:rFonts w:ascii="Arial" w:hAnsi="Arial" w:cs="Arial"/>
          <w:sz w:val="22"/>
        </w:rPr>
        <w:t xml:space="preserve"> objetivo </w:t>
      </w:r>
      <w:r w:rsidR="00277847" w:rsidRPr="00CE5ACD">
        <w:rPr>
          <w:rFonts w:ascii="Arial" w:hAnsi="Arial" w:cs="Arial"/>
          <w:sz w:val="22"/>
        </w:rPr>
        <w:t>e trabajar</w:t>
      </w:r>
      <w:r w:rsidR="0011567F" w:rsidRPr="00CE5ACD">
        <w:rPr>
          <w:rFonts w:ascii="Arial" w:hAnsi="Arial" w:cs="Arial"/>
          <w:sz w:val="22"/>
        </w:rPr>
        <w:t xml:space="preserve"> de forma participativa la socialización del Modelo Int</w:t>
      </w:r>
      <w:r w:rsidR="00CE5ACD">
        <w:rPr>
          <w:rFonts w:ascii="Arial" w:hAnsi="Arial" w:cs="Arial"/>
          <w:sz w:val="22"/>
        </w:rPr>
        <w:t xml:space="preserve">egrado de Planeación y Gestión - </w:t>
      </w:r>
      <w:r w:rsidR="0011567F" w:rsidRPr="00CE5ACD">
        <w:rPr>
          <w:rFonts w:ascii="Arial" w:hAnsi="Arial" w:cs="Arial"/>
          <w:sz w:val="22"/>
        </w:rPr>
        <w:t xml:space="preserve">MIPG, y </w:t>
      </w:r>
      <w:r w:rsidR="00277847" w:rsidRPr="00CE5ACD">
        <w:rPr>
          <w:rFonts w:ascii="Arial" w:hAnsi="Arial" w:cs="Arial"/>
          <w:sz w:val="22"/>
        </w:rPr>
        <w:t xml:space="preserve">la relación del </w:t>
      </w:r>
      <w:r w:rsidR="008D2DA9" w:rsidRPr="00CE5ACD">
        <w:rPr>
          <w:rFonts w:ascii="Arial" w:hAnsi="Arial" w:cs="Arial"/>
          <w:sz w:val="22"/>
        </w:rPr>
        <w:t>mismo con</w:t>
      </w:r>
      <w:r w:rsidR="0011567F" w:rsidRPr="00CE5ACD">
        <w:rPr>
          <w:rFonts w:ascii="Arial" w:hAnsi="Arial" w:cs="Arial"/>
          <w:sz w:val="22"/>
        </w:rPr>
        <w:t xml:space="preserve"> la política de integridad, </w:t>
      </w:r>
      <w:r w:rsidR="00277847" w:rsidRPr="00CE5ACD">
        <w:rPr>
          <w:rFonts w:ascii="Arial" w:hAnsi="Arial" w:cs="Arial"/>
          <w:sz w:val="22"/>
        </w:rPr>
        <w:t xml:space="preserve">cuyo </w:t>
      </w:r>
      <w:r w:rsidR="0011567F" w:rsidRPr="00CE5ACD">
        <w:rPr>
          <w:rFonts w:ascii="Arial" w:hAnsi="Arial" w:cs="Arial"/>
          <w:sz w:val="22"/>
        </w:rPr>
        <w:t>instrumento</w:t>
      </w:r>
      <w:r w:rsidR="00277847" w:rsidRPr="00CE5ACD">
        <w:rPr>
          <w:rFonts w:ascii="Arial" w:hAnsi="Arial" w:cs="Arial"/>
          <w:sz w:val="22"/>
        </w:rPr>
        <w:t xml:space="preserve"> principal es</w:t>
      </w:r>
      <w:r w:rsidR="0011567F" w:rsidRPr="00CE5ACD">
        <w:rPr>
          <w:rFonts w:ascii="Arial" w:hAnsi="Arial" w:cs="Arial"/>
          <w:sz w:val="22"/>
        </w:rPr>
        <w:t xml:space="preserve"> el Código de Integridad.</w:t>
      </w:r>
    </w:p>
    <w:p w:rsidR="00F87A4B" w:rsidRDefault="00F87A4B" w:rsidP="00CE5ACD">
      <w:pPr>
        <w:shd w:val="clear" w:color="auto" w:fill="FFFFFF"/>
        <w:jc w:val="both"/>
        <w:rPr>
          <w:rFonts w:ascii="Arial" w:hAnsi="Arial" w:cs="Arial"/>
          <w:sz w:val="22"/>
        </w:rPr>
      </w:pPr>
    </w:p>
    <w:p w:rsidR="00520B84" w:rsidRDefault="003A10DF" w:rsidP="00520B84">
      <w:pPr>
        <w:shd w:val="clear" w:color="auto" w:fill="FFFFFF"/>
        <w:jc w:val="both"/>
        <w:rPr>
          <w:rFonts w:ascii="Arial" w:hAnsi="Arial" w:cs="Arial"/>
          <w:color w:val="4A4A4A"/>
          <w:sz w:val="18"/>
          <w:szCs w:val="18"/>
        </w:rPr>
      </w:pPr>
      <w:r>
        <w:rPr>
          <w:rFonts w:ascii="Arial" w:hAnsi="Arial" w:cs="Arial"/>
          <w:sz w:val="22"/>
        </w:rPr>
        <w:t xml:space="preserve">-  </w:t>
      </w:r>
      <w:r w:rsidR="00520B84" w:rsidRPr="007A4542">
        <w:rPr>
          <w:rFonts w:ascii="Arial" w:hAnsi="Arial" w:cs="Arial"/>
          <w:b/>
          <w:sz w:val="22"/>
        </w:rPr>
        <w:t>En materia de administración de personal y situaciones administrativas que rigen para los servidores públicos</w:t>
      </w:r>
      <w:r w:rsidR="00520B84" w:rsidRPr="00520B84">
        <w:rPr>
          <w:rFonts w:ascii="Arial" w:hAnsi="Arial" w:cs="Arial"/>
          <w:sz w:val="22"/>
        </w:rPr>
        <w:t xml:space="preserve"> (derechos y obligaciones, </w:t>
      </w:r>
      <w:r w:rsidR="003F6C09" w:rsidRPr="00520B84">
        <w:rPr>
          <w:rFonts w:ascii="Arial" w:hAnsi="Arial" w:cs="Arial"/>
          <w:sz w:val="22"/>
        </w:rPr>
        <w:t>vacaciones, comisiones</w:t>
      </w:r>
      <w:r w:rsidR="00520B84" w:rsidRPr="00520B84">
        <w:rPr>
          <w:rFonts w:ascii="Arial" w:hAnsi="Arial" w:cs="Arial"/>
          <w:sz w:val="22"/>
        </w:rPr>
        <w:t xml:space="preserve">, encargos, licencias, permisos, etc. </w:t>
      </w:r>
      <w:r w:rsidR="003F6C09">
        <w:rPr>
          <w:rFonts w:ascii="Arial" w:hAnsi="Arial" w:cs="Arial"/>
          <w:sz w:val="22"/>
        </w:rPr>
        <w:t xml:space="preserve">Función Pública </w:t>
      </w:r>
      <w:r w:rsidR="00520B84" w:rsidRPr="00520B84">
        <w:rPr>
          <w:rFonts w:ascii="Arial" w:hAnsi="Arial" w:cs="Arial"/>
          <w:sz w:val="22"/>
        </w:rPr>
        <w:t xml:space="preserve">puso a disposición de los  servidores públicos, </w:t>
      </w:r>
      <w:r w:rsidRPr="007A4542">
        <w:rPr>
          <w:rFonts w:ascii="Arial" w:hAnsi="Arial" w:cs="Arial"/>
          <w:sz w:val="22"/>
        </w:rPr>
        <w:t>el </w:t>
      </w:r>
      <w:r w:rsidR="007A4542">
        <w:rPr>
          <w:rFonts w:ascii="Arial" w:hAnsi="Arial" w:cs="Arial"/>
          <w:b/>
          <w:sz w:val="22"/>
        </w:rPr>
        <w:t xml:space="preserve"> “</w:t>
      </w:r>
      <w:hyperlink r:id="rId25" w:tgtFrame="_blank" w:history="1">
        <w:r w:rsidRPr="007A4542">
          <w:rPr>
            <w:rFonts w:ascii="Arial" w:hAnsi="Arial" w:cs="Arial"/>
            <w:b/>
            <w:sz w:val="22"/>
          </w:rPr>
          <w:t>ABC de Situaciones Administrativas</w:t>
        </w:r>
      </w:hyperlink>
      <w:r w:rsidR="007A4542">
        <w:rPr>
          <w:rFonts w:ascii="Arial" w:hAnsi="Arial" w:cs="Arial"/>
          <w:b/>
          <w:sz w:val="22"/>
        </w:rPr>
        <w:t>”</w:t>
      </w:r>
      <w:r w:rsidRPr="00520B84">
        <w:rPr>
          <w:rFonts w:ascii="Arial" w:hAnsi="Arial" w:cs="Arial"/>
          <w:sz w:val="22"/>
        </w:rPr>
        <w:t>, documento que</w:t>
      </w:r>
      <w:r w:rsidR="00520B84" w:rsidRPr="00520B84">
        <w:rPr>
          <w:rFonts w:ascii="Arial" w:hAnsi="Arial" w:cs="Arial"/>
          <w:sz w:val="22"/>
        </w:rPr>
        <w:t xml:space="preserve">   presenta los criterios de interpretación consagrados en el Decreto 648 de 2017, mediante el cual se flexibiliza y moderniza el empleo público en Colombia, y que informa a los servidores, sobre su régimen de situaciones administrativas, lo mismo que facilita a las entidades  la toma de decisiones en relación con la administración de personal</w:t>
      </w:r>
      <w:r w:rsidR="00520B84">
        <w:rPr>
          <w:rFonts w:ascii="Arial" w:hAnsi="Arial" w:cs="Arial"/>
          <w:color w:val="4A4A4A"/>
          <w:sz w:val="18"/>
          <w:szCs w:val="18"/>
        </w:rPr>
        <w:t>.</w:t>
      </w:r>
    </w:p>
    <w:p w:rsidR="003A10DF" w:rsidRDefault="003A10DF" w:rsidP="00520B84">
      <w:pPr>
        <w:shd w:val="clear" w:color="auto" w:fill="FFFFFF"/>
        <w:rPr>
          <w:rFonts w:ascii="Arial" w:hAnsi="Arial" w:cs="Arial"/>
          <w:color w:val="4A4A4A"/>
          <w:sz w:val="18"/>
          <w:szCs w:val="18"/>
        </w:rPr>
      </w:pPr>
      <w:r>
        <w:rPr>
          <w:rFonts w:ascii="Arial" w:hAnsi="Arial" w:cs="Arial"/>
          <w:color w:val="4A4A4A"/>
          <w:sz w:val="18"/>
          <w:szCs w:val="18"/>
        </w:rPr>
        <w:t xml:space="preserve"> </w:t>
      </w:r>
    </w:p>
    <w:p w:rsidR="003A10DF" w:rsidRPr="004C475B" w:rsidRDefault="004C475B" w:rsidP="003A10DF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</w:rPr>
        <w:t xml:space="preserve">- </w:t>
      </w:r>
      <w:r w:rsidR="0071237A" w:rsidRPr="004C475B">
        <w:rPr>
          <w:rFonts w:ascii="Arial" w:hAnsi="Arial" w:cs="Arial"/>
          <w:sz w:val="22"/>
          <w:szCs w:val="22"/>
        </w:rPr>
        <w:t xml:space="preserve">En el periodo presente, el </w:t>
      </w:r>
      <w:r w:rsidRPr="004C475B">
        <w:rPr>
          <w:rFonts w:ascii="Arial" w:hAnsi="Arial" w:cs="Arial"/>
          <w:sz w:val="22"/>
          <w:szCs w:val="22"/>
        </w:rPr>
        <w:t>D</w:t>
      </w:r>
      <w:r w:rsidR="0071237A" w:rsidRPr="004C475B">
        <w:rPr>
          <w:rFonts w:ascii="Arial" w:hAnsi="Arial" w:cs="Arial"/>
          <w:sz w:val="22"/>
          <w:szCs w:val="22"/>
        </w:rPr>
        <w:t xml:space="preserve">epartamento sometió </w:t>
      </w:r>
      <w:r w:rsidR="003A10DF" w:rsidRPr="004C475B">
        <w:rPr>
          <w:rFonts w:ascii="Arial" w:hAnsi="Arial" w:cs="Arial"/>
          <w:b/>
          <w:sz w:val="22"/>
          <w:szCs w:val="22"/>
        </w:rPr>
        <w:t>La Guía Rol de l</w:t>
      </w:r>
      <w:r w:rsidR="0071237A" w:rsidRPr="004C475B">
        <w:rPr>
          <w:rFonts w:ascii="Arial" w:hAnsi="Arial" w:cs="Arial"/>
          <w:b/>
          <w:sz w:val="22"/>
          <w:szCs w:val="22"/>
        </w:rPr>
        <w:t>as Unidades de Control Interno</w:t>
      </w:r>
      <w:r w:rsidR="0071237A" w:rsidRPr="004C475B">
        <w:rPr>
          <w:rFonts w:ascii="Arial" w:hAnsi="Arial" w:cs="Arial"/>
          <w:sz w:val="22"/>
          <w:szCs w:val="22"/>
        </w:rPr>
        <w:t xml:space="preserve"> (</w:t>
      </w:r>
      <w:r w:rsidR="003A10DF" w:rsidRPr="004C475B">
        <w:rPr>
          <w:rFonts w:ascii="Arial" w:hAnsi="Arial" w:cs="Arial"/>
          <w:sz w:val="22"/>
          <w:szCs w:val="22"/>
        </w:rPr>
        <w:t>en proceso de actualización</w:t>
      </w:r>
      <w:r w:rsidR="0071237A" w:rsidRPr="004C475B">
        <w:rPr>
          <w:rFonts w:ascii="Arial" w:hAnsi="Arial" w:cs="Arial"/>
          <w:sz w:val="22"/>
          <w:szCs w:val="22"/>
        </w:rPr>
        <w:t xml:space="preserve">), </w:t>
      </w:r>
      <w:r w:rsidR="003A10DF" w:rsidRPr="004C475B">
        <w:rPr>
          <w:rFonts w:ascii="Arial" w:hAnsi="Arial" w:cs="Arial"/>
          <w:b/>
          <w:sz w:val="22"/>
          <w:szCs w:val="22"/>
        </w:rPr>
        <w:t>a consulta pública</w:t>
      </w:r>
      <w:r w:rsidR="003A10DF" w:rsidRPr="004C475B">
        <w:rPr>
          <w:rFonts w:ascii="Arial" w:hAnsi="Arial" w:cs="Arial"/>
          <w:sz w:val="22"/>
          <w:szCs w:val="22"/>
        </w:rPr>
        <w:t>, y en la actualidad se están revisando las observaciones recibidas</w:t>
      </w:r>
      <w:r w:rsidR="0071237A" w:rsidRPr="004C475B">
        <w:rPr>
          <w:rFonts w:ascii="Arial" w:hAnsi="Arial" w:cs="Arial"/>
          <w:sz w:val="22"/>
          <w:szCs w:val="22"/>
        </w:rPr>
        <w:t xml:space="preserve">. </w:t>
      </w:r>
      <w:r w:rsidR="006F7CB8" w:rsidRPr="004C475B">
        <w:rPr>
          <w:rFonts w:ascii="Arial" w:hAnsi="Arial" w:cs="Arial"/>
          <w:sz w:val="22"/>
          <w:szCs w:val="22"/>
        </w:rPr>
        <w:t>Igualmente,</w:t>
      </w:r>
      <w:r w:rsidR="0071237A" w:rsidRPr="004C475B">
        <w:rPr>
          <w:rFonts w:ascii="Arial" w:hAnsi="Arial" w:cs="Arial"/>
          <w:sz w:val="22"/>
          <w:szCs w:val="22"/>
        </w:rPr>
        <w:t xml:space="preserve"> en el mes de octubre se sometió a consulta pública, </w:t>
      </w:r>
      <w:r w:rsidR="0071237A" w:rsidRPr="004C475B">
        <w:rPr>
          <w:rFonts w:ascii="Arial" w:hAnsi="Arial" w:cs="Arial"/>
          <w:b/>
          <w:sz w:val="22"/>
          <w:szCs w:val="22"/>
        </w:rPr>
        <w:t>la guía de Modernización de las Entidades Públicas.</w:t>
      </w:r>
    </w:p>
    <w:p w:rsidR="003A10DF" w:rsidRDefault="003A10DF" w:rsidP="00CE5ACD">
      <w:pPr>
        <w:shd w:val="clear" w:color="auto" w:fill="FFFFFF"/>
        <w:jc w:val="both"/>
        <w:rPr>
          <w:rFonts w:ascii="Arial" w:hAnsi="Arial" w:cs="Arial"/>
          <w:sz w:val="22"/>
        </w:rPr>
      </w:pPr>
    </w:p>
    <w:tbl>
      <w:tblPr>
        <w:tblStyle w:val="Tablaconcuadrcula"/>
        <w:tblW w:w="9304" w:type="dxa"/>
        <w:tblLayout w:type="fixed"/>
        <w:tblLook w:val="04A0" w:firstRow="1" w:lastRow="0" w:firstColumn="1" w:lastColumn="0" w:noHBand="0" w:noVBand="1"/>
      </w:tblPr>
      <w:tblGrid>
        <w:gridCol w:w="142"/>
        <w:gridCol w:w="1985"/>
        <w:gridCol w:w="2659"/>
        <w:gridCol w:w="91"/>
        <w:gridCol w:w="2319"/>
        <w:gridCol w:w="2018"/>
        <w:gridCol w:w="90"/>
      </w:tblGrid>
      <w:tr w:rsidR="00341D95" w:rsidTr="002D6856">
        <w:tc>
          <w:tcPr>
            <w:tcW w:w="487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341D95" w:rsidRPr="009E6EAC" w:rsidRDefault="00341D95" w:rsidP="00341D9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E6EAC">
              <w:rPr>
                <w:rFonts w:ascii="Arial" w:hAnsi="Arial" w:cs="Arial"/>
                <w:b/>
                <w:sz w:val="22"/>
                <w:szCs w:val="22"/>
              </w:rPr>
              <w:t xml:space="preserve">Programa Estado </w:t>
            </w:r>
            <w:r w:rsidR="002D6856" w:rsidRPr="009E6EAC">
              <w:rPr>
                <w:rFonts w:ascii="Arial" w:hAnsi="Arial" w:cs="Arial"/>
                <w:b/>
                <w:sz w:val="22"/>
                <w:szCs w:val="22"/>
              </w:rPr>
              <w:t>Joven -</w:t>
            </w:r>
            <w:r w:rsidRPr="009E6EAC">
              <w:rPr>
                <w:rFonts w:ascii="Arial" w:hAnsi="Arial" w:cs="Arial"/>
                <w:sz w:val="22"/>
                <w:szCs w:val="22"/>
              </w:rPr>
              <w:t xml:space="preserve"> En el mes de octubre en forma conjunta el Ministerio </w:t>
            </w:r>
            <w:r w:rsidR="002D6856">
              <w:rPr>
                <w:rFonts w:ascii="Arial" w:hAnsi="Arial" w:cs="Arial"/>
                <w:sz w:val="22"/>
                <w:szCs w:val="22"/>
              </w:rPr>
              <w:t>del Trabajo y este Departamento</w:t>
            </w:r>
            <w:r w:rsidRPr="009E6EAC">
              <w:rPr>
                <w:rFonts w:ascii="Arial" w:hAnsi="Arial" w:cs="Arial"/>
                <w:sz w:val="22"/>
                <w:szCs w:val="22"/>
              </w:rPr>
              <w:t xml:space="preserve">, realizaron la tertulia “Estado Joven”, encausada a acercar a jóvenes estudiantes de últimos semestres de educación superior a la administración pública, mediante la realización de sus pasantías, las cuales cuentan con incentivos como pago de un salario mínimo y acceso a seguridad social. </w:t>
            </w:r>
          </w:p>
          <w:p w:rsidR="00341D95" w:rsidRPr="009E6EAC" w:rsidRDefault="00341D95" w:rsidP="00EC333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5750F7" w:rsidRPr="009E6EAC" w:rsidRDefault="00C15827" w:rsidP="00297250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E6EAC">
              <w:rPr>
                <w:rFonts w:ascii="Arial" w:hAnsi="Arial" w:cs="Arial"/>
                <w:sz w:val="22"/>
                <w:szCs w:val="22"/>
              </w:rPr>
              <w:t xml:space="preserve">En el mes de octubre, se realizó en Bogotá la cumbre </w:t>
            </w:r>
            <w:proofErr w:type="spellStart"/>
            <w:r w:rsidRPr="009E6EAC">
              <w:rPr>
                <w:rFonts w:ascii="Arial" w:hAnsi="Arial" w:cs="Arial"/>
                <w:sz w:val="22"/>
                <w:szCs w:val="22"/>
              </w:rPr>
              <w:t>One</w:t>
            </w:r>
            <w:proofErr w:type="spellEnd"/>
            <w:r w:rsidRPr="009E6EAC">
              <w:rPr>
                <w:rFonts w:ascii="Arial" w:hAnsi="Arial" w:cs="Arial"/>
                <w:sz w:val="22"/>
                <w:szCs w:val="22"/>
              </w:rPr>
              <w:t xml:space="preserve"> Young </w:t>
            </w:r>
            <w:proofErr w:type="spellStart"/>
            <w:r w:rsidRPr="009E6EAC">
              <w:rPr>
                <w:rFonts w:ascii="Arial" w:hAnsi="Arial" w:cs="Arial"/>
                <w:sz w:val="22"/>
                <w:szCs w:val="22"/>
              </w:rPr>
              <w:t>World</w:t>
            </w:r>
            <w:proofErr w:type="spellEnd"/>
            <w:r w:rsidRPr="009E6EAC">
              <w:rPr>
                <w:rFonts w:ascii="Arial" w:hAnsi="Arial" w:cs="Arial"/>
                <w:sz w:val="22"/>
                <w:szCs w:val="22"/>
              </w:rPr>
              <w:t xml:space="preserve"> 2017, con la presencia del Presidente de la República, Juan Manuel Santos, a la cual asistieron </w:t>
            </w:r>
            <w:r w:rsidR="005750F7" w:rsidRPr="009E6EAC">
              <w:rPr>
                <w:rFonts w:ascii="Arial" w:hAnsi="Arial" w:cs="Arial"/>
                <w:sz w:val="22"/>
                <w:szCs w:val="22"/>
              </w:rPr>
              <w:t xml:space="preserve">practicantes de la Dirección de Empleo Público </w:t>
            </w:r>
            <w:r w:rsidRPr="009E6EAC">
              <w:rPr>
                <w:rFonts w:ascii="Arial" w:hAnsi="Arial" w:cs="Arial"/>
                <w:sz w:val="22"/>
                <w:szCs w:val="22"/>
              </w:rPr>
              <w:t xml:space="preserve">del </w:t>
            </w:r>
            <w:r w:rsidR="0019722A" w:rsidRPr="009E6EAC">
              <w:rPr>
                <w:rFonts w:ascii="Arial" w:hAnsi="Arial" w:cs="Arial"/>
                <w:sz w:val="22"/>
                <w:szCs w:val="22"/>
              </w:rPr>
              <w:t>Departamento</w:t>
            </w:r>
            <w:r w:rsidR="0019722A" w:rsidRPr="009E6EAC">
              <w:rPr>
                <w:rFonts w:ascii="Helvetica" w:hAnsi="Helvetica" w:cs="Helvetica"/>
                <w:color w:val="555555"/>
                <w:sz w:val="22"/>
                <w:szCs w:val="22"/>
                <w:shd w:val="clear" w:color="auto" w:fill="FFFFFF"/>
              </w:rPr>
              <w:t>.</w:t>
            </w:r>
            <w:r w:rsidR="00B00128">
              <w:rPr>
                <w:rFonts w:ascii="Helvetica" w:hAnsi="Helvetica" w:cs="Helvetica"/>
                <w:color w:val="555555"/>
                <w:sz w:val="22"/>
                <w:szCs w:val="22"/>
                <w:shd w:val="clear" w:color="auto" w:fill="FFFFFF"/>
              </w:rPr>
              <w:t xml:space="preserve"> </w:t>
            </w:r>
          </w:p>
        </w:tc>
        <w:tc>
          <w:tcPr>
            <w:tcW w:w="442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67183" w:rsidRDefault="00341D95" w:rsidP="005D22FC">
            <w:pPr>
              <w:jc w:val="both"/>
              <w:rPr>
                <w:rFonts w:ascii="Arial" w:hAnsi="Arial" w:cs="Arial"/>
                <w:sz w:val="22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7A0E0E25" wp14:editId="0841A698">
                  <wp:extent cx="2619375" cy="1352550"/>
                  <wp:effectExtent l="0" t="0" r="0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8343" t="40217" r="16776" b="4077"/>
                          <a:stretch/>
                        </pic:blipFill>
                        <pic:spPr bwMode="auto">
                          <a:xfrm>
                            <a:off x="0" y="0"/>
                            <a:ext cx="2621276" cy="1353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103A" w:rsidRDefault="005750F7" w:rsidP="005D22FC">
            <w:pPr>
              <w:jc w:val="both"/>
              <w:rPr>
                <w:rFonts w:ascii="Arial" w:hAnsi="Arial" w:cs="Arial"/>
                <w:sz w:val="22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59A0C027" wp14:editId="06F87515">
                  <wp:extent cx="2733675" cy="1381125"/>
                  <wp:effectExtent l="0" t="0" r="9525" b="9525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29819" t="39310" r="28000" b="9655"/>
                          <a:stretch/>
                        </pic:blipFill>
                        <pic:spPr bwMode="auto">
                          <a:xfrm>
                            <a:off x="0" y="0"/>
                            <a:ext cx="2734205" cy="1381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1D95" w:rsidTr="002D6856">
        <w:trPr>
          <w:gridBefore w:val="1"/>
          <w:gridAfter w:val="1"/>
          <w:wBefore w:w="142" w:type="dxa"/>
          <w:wAfter w:w="90" w:type="dxa"/>
          <w:trHeight w:val="2132"/>
        </w:trPr>
        <w:tc>
          <w:tcPr>
            <w:tcW w:w="1985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341D95" w:rsidRPr="0061103A" w:rsidRDefault="00341D95" w:rsidP="00C651A1">
            <w:pPr>
              <w:jc w:val="center"/>
              <w:rPr>
                <w:rFonts w:ascii="Arial" w:hAnsi="Arial" w:cs="Arial"/>
                <w:sz w:val="22"/>
              </w:rPr>
            </w:pPr>
            <w:r w:rsidRPr="0061103A">
              <w:rPr>
                <w:rFonts w:ascii="Arial" w:hAnsi="Arial" w:cs="Arial"/>
                <w:noProof/>
                <w:sz w:val="22"/>
                <w:lang w:val="es-CO" w:eastAsia="es-CO"/>
              </w:rPr>
              <w:drawing>
                <wp:inline distT="0" distB="0" distL="0" distR="0" wp14:anchorId="04B0631A" wp14:editId="7DD67FF5">
                  <wp:extent cx="1571625" cy="1323975"/>
                  <wp:effectExtent l="0" t="0" r="9525" b="9525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7773" t="15320" r="32492" b="32024"/>
                          <a:stretch/>
                        </pic:blipFill>
                        <pic:spPr bwMode="auto">
                          <a:xfrm>
                            <a:off x="0" y="0"/>
                            <a:ext cx="1589723" cy="1339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341D95" w:rsidRPr="0061103A" w:rsidRDefault="00341D95" w:rsidP="00C651A1">
            <w:pPr>
              <w:jc w:val="center"/>
              <w:rPr>
                <w:rFonts w:ascii="Arial" w:hAnsi="Arial" w:cs="Arial"/>
                <w:sz w:val="22"/>
              </w:rPr>
            </w:pPr>
            <w:r w:rsidRPr="0061103A">
              <w:rPr>
                <w:rFonts w:ascii="Arial" w:hAnsi="Arial" w:cs="Arial"/>
                <w:noProof/>
                <w:sz w:val="22"/>
                <w:lang w:val="es-CO" w:eastAsia="es-CO"/>
              </w:rPr>
              <w:drawing>
                <wp:inline distT="0" distB="0" distL="0" distR="0" wp14:anchorId="28F7DDF4" wp14:editId="480AAE89">
                  <wp:extent cx="1590675" cy="1323975"/>
                  <wp:effectExtent l="0" t="0" r="9525" b="9525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30424" t="11115" r="31093" b="5519"/>
                          <a:stretch/>
                        </pic:blipFill>
                        <pic:spPr bwMode="auto">
                          <a:xfrm>
                            <a:off x="0" y="0"/>
                            <a:ext cx="1590675" cy="1323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gridSpan w:val="2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341D95" w:rsidRPr="0061103A" w:rsidRDefault="008A37ED" w:rsidP="00C651A1">
            <w:pPr>
              <w:jc w:val="center"/>
              <w:rPr>
                <w:rFonts w:ascii="Arial" w:hAnsi="Arial" w:cs="Arial"/>
                <w:sz w:val="22"/>
              </w:rPr>
            </w:pPr>
            <w:r w:rsidRPr="0061103A">
              <w:rPr>
                <w:rFonts w:ascii="Arial" w:hAnsi="Arial" w:cs="Arial"/>
                <w:noProof/>
                <w:sz w:val="22"/>
                <w:lang w:val="es-CO" w:eastAsia="es-CO"/>
              </w:rPr>
              <w:drawing>
                <wp:inline distT="0" distB="0" distL="0" distR="0" wp14:anchorId="5CD68FE4" wp14:editId="2E5AFAAA">
                  <wp:extent cx="1438275" cy="1323975"/>
                  <wp:effectExtent l="0" t="0" r="9525" b="9525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29027" t="31651" r="31680" b="28010"/>
                          <a:stretch/>
                        </pic:blipFill>
                        <pic:spPr bwMode="auto">
                          <a:xfrm>
                            <a:off x="0" y="0"/>
                            <a:ext cx="1438275" cy="1323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8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341D95" w:rsidRPr="00593DFC" w:rsidRDefault="008A37ED" w:rsidP="00C651A1">
            <w:pPr>
              <w:jc w:val="center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734F279E" wp14:editId="3EAFCCC3">
                  <wp:extent cx="1381125" cy="1323975"/>
                  <wp:effectExtent l="0" t="0" r="9525" b="9525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28203" t="8622" r="32003" b="37155"/>
                          <a:stretch/>
                        </pic:blipFill>
                        <pic:spPr bwMode="auto">
                          <a:xfrm>
                            <a:off x="0" y="0"/>
                            <a:ext cx="1394417" cy="1336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2E6C" w:rsidRPr="00853F45" w:rsidRDefault="002D6856" w:rsidP="00902E6C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i/>
          <w:sz w:val="14"/>
          <w:szCs w:val="14"/>
        </w:rPr>
        <w:t xml:space="preserve">  </w:t>
      </w:r>
      <w:r w:rsidR="00853F45" w:rsidRPr="00BB0ED1">
        <w:rPr>
          <w:rFonts w:ascii="Arial" w:hAnsi="Arial" w:cs="Arial"/>
          <w:b/>
          <w:i/>
          <w:sz w:val="14"/>
          <w:szCs w:val="14"/>
        </w:rPr>
        <w:t xml:space="preserve">Fuente: </w:t>
      </w:r>
      <w:r w:rsidR="003C017C">
        <w:rPr>
          <w:rFonts w:ascii="Arial" w:hAnsi="Arial" w:cs="Arial"/>
          <w:b/>
          <w:i/>
          <w:sz w:val="14"/>
          <w:szCs w:val="14"/>
        </w:rPr>
        <w:t xml:space="preserve">Sistema de Gestión SGI, </w:t>
      </w:r>
      <w:r w:rsidR="00853F45" w:rsidRPr="00BB0ED1">
        <w:rPr>
          <w:rFonts w:ascii="Arial" w:hAnsi="Arial" w:cs="Arial"/>
          <w:b/>
          <w:i/>
          <w:sz w:val="14"/>
          <w:szCs w:val="14"/>
        </w:rPr>
        <w:t>Boletines Internos, Página web Institucional</w:t>
      </w:r>
    </w:p>
    <w:p w:rsidR="00B67183" w:rsidRDefault="00B67183" w:rsidP="002B25A7">
      <w:pPr>
        <w:shd w:val="clear" w:color="auto" w:fill="FFFFFF"/>
        <w:rPr>
          <w:rFonts w:ascii="Arial" w:hAnsi="Arial" w:cs="Arial"/>
          <w:color w:val="4A4A4A"/>
          <w:sz w:val="18"/>
          <w:szCs w:val="18"/>
        </w:rPr>
      </w:pPr>
    </w:p>
    <w:p w:rsidR="00853F45" w:rsidRPr="0019722A" w:rsidRDefault="00C94B46" w:rsidP="00D4704F">
      <w:pPr>
        <w:jc w:val="both"/>
        <w:rPr>
          <w:rFonts w:ascii="Arial" w:hAnsi="Arial" w:cs="Arial"/>
          <w:sz w:val="22"/>
        </w:rPr>
      </w:pPr>
      <w:r w:rsidRPr="0054513F">
        <w:rPr>
          <w:rFonts w:ascii="Arial" w:hAnsi="Arial" w:cs="Arial"/>
          <w:b/>
          <w:sz w:val="22"/>
          <w:szCs w:val="22"/>
        </w:rPr>
        <w:t>Encuentros Equipos transversales – cuatrimestre de ju</w:t>
      </w:r>
      <w:r w:rsidR="00914DDB" w:rsidRPr="0054513F">
        <w:rPr>
          <w:rFonts w:ascii="Arial" w:hAnsi="Arial" w:cs="Arial"/>
          <w:b/>
          <w:sz w:val="22"/>
          <w:szCs w:val="22"/>
        </w:rPr>
        <w:t>lio a noviembre 2017</w:t>
      </w:r>
      <w:r w:rsidR="00C952E2">
        <w:rPr>
          <w:rFonts w:ascii="Arial Narrow" w:eastAsiaTheme="majorEastAsia" w:hAnsi="Arial Narrow" w:cstheme="majorBidi"/>
          <w:b/>
          <w:color w:val="974706"/>
          <w:sz w:val="22"/>
          <w:szCs w:val="22"/>
        </w:rPr>
        <w:t xml:space="preserve"> </w:t>
      </w:r>
      <w:r w:rsidR="00914DDB" w:rsidRPr="00853F45">
        <w:rPr>
          <w:rFonts w:ascii="Arial" w:hAnsi="Arial" w:cs="Arial"/>
          <w:sz w:val="22"/>
        </w:rPr>
        <w:t xml:space="preserve">– Como uno </w:t>
      </w:r>
      <w:r w:rsidR="00853F45" w:rsidRPr="00853F45">
        <w:rPr>
          <w:rFonts w:ascii="Arial" w:hAnsi="Arial" w:cs="Arial"/>
          <w:sz w:val="22"/>
        </w:rPr>
        <w:t>d</w:t>
      </w:r>
      <w:r w:rsidR="00914DDB" w:rsidRPr="00853F45">
        <w:rPr>
          <w:rFonts w:ascii="Arial" w:hAnsi="Arial" w:cs="Arial"/>
          <w:sz w:val="22"/>
        </w:rPr>
        <w:t xml:space="preserve">e los programas de especial éxito, Función Pública </w:t>
      </w:r>
      <w:r w:rsidR="00853F45" w:rsidRPr="00853F45">
        <w:rPr>
          <w:rFonts w:ascii="Arial" w:hAnsi="Arial" w:cs="Arial"/>
          <w:sz w:val="22"/>
        </w:rPr>
        <w:t>continúa realizando</w:t>
      </w:r>
      <w:r w:rsidR="00914DDB" w:rsidRPr="00853F45">
        <w:rPr>
          <w:rFonts w:ascii="Arial" w:hAnsi="Arial" w:cs="Arial"/>
          <w:sz w:val="22"/>
        </w:rPr>
        <w:t xml:space="preserve"> </w:t>
      </w:r>
      <w:r w:rsidR="00F330A0" w:rsidRPr="00853F45">
        <w:rPr>
          <w:rFonts w:ascii="Arial" w:hAnsi="Arial" w:cs="Arial"/>
          <w:sz w:val="22"/>
        </w:rPr>
        <w:t xml:space="preserve">los </w:t>
      </w:r>
      <w:r w:rsidR="008137E5" w:rsidRPr="00853F45">
        <w:rPr>
          <w:rFonts w:ascii="Arial" w:hAnsi="Arial" w:cs="Arial"/>
          <w:sz w:val="22"/>
        </w:rPr>
        <w:t>“</w:t>
      </w:r>
      <w:r w:rsidR="00F330A0" w:rsidRPr="00853F45">
        <w:rPr>
          <w:rFonts w:ascii="Arial" w:hAnsi="Arial" w:cs="Arial"/>
          <w:sz w:val="22"/>
        </w:rPr>
        <w:t xml:space="preserve">Encuentros de Equipos </w:t>
      </w:r>
      <w:r w:rsidR="00853F45" w:rsidRPr="00853F45">
        <w:rPr>
          <w:rFonts w:ascii="Arial" w:hAnsi="Arial" w:cs="Arial"/>
          <w:sz w:val="22"/>
        </w:rPr>
        <w:t xml:space="preserve">Transversales”, </w:t>
      </w:r>
      <w:r w:rsidR="00D4704F">
        <w:rPr>
          <w:rFonts w:ascii="Arial" w:hAnsi="Arial" w:cs="Arial"/>
          <w:sz w:val="22"/>
        </w:rPr>
        <w:t>los cuales propician un espacio para compartir experiencias, dar mirada conjunta a temas transversales y potenciar fortalezas individuales, en forma colectiva.</w:t>
      </w:r>
      <w:r w:rsidR="00D4704F" w:rsidRPr="0019722A">
        <w:rPr>
          <w:rFonts w:ascii="Arial" w:hAnsi="Arial" w:cs="Arial"/>
          <w:sz w:val="22"/>
        </w:rPr>
        <w:t xml:space="preserve"> </w:t>
      </w:r>
    </w:p>
    <w:p w:rsidR="00D4704F" w:rsidRPr="0019722A" w:rsidRDefault="00D4704F" w:rsidP="00D4704F">
      <w:pPr>
        <w:jc w:val="both"/>
        <w:rPr>
          <w:rFonts w:ascii="Arial" w:hAnsi="Arial" w:cs="Arial"/>
          <w:sz w:val="22"/>
        </w:rPr>
      </w:pPr>
    </w:p>
    <w:p w:rsidR="0019722A" w:rsidRDefault="00D4704F" w:rsidP="0019722A">
      <w:pPr>
        <w:jc w:val="both"/>
        <w:rPr>
          <w:rFonts w:ascii="Arial" w:hAnsi="Arial" w:cs="Arial"/>
          <w:sz w:val="22"/>
        </w:rPr>
      </w:pPr>
      <w:r w:rsidRPr="00B00128">
        <w:rPr>
          <w:rFonts w:ascii="Arial" w:hAnsi="Arial" w:cs="Arial"/>
          <w:sz w:val="22"/>
        </w:rPr>
        <w:t xml:space="preserve">En </w:t>
      </w:r>
      <w:r w:rsidR="009F2B4C" w:rsidRPr="00B00128">
        <w:rPr>
          <w:rFonts w:ascii="Arial" w:hAnsi="Arial" w:cs="Arial"/>
          <w:sz w:val="22"/>
        </w:rPr>
        <w:t xml:space="preserve">lo transcurrido de la vigencia se completan a la fecha del presente seguimiento, catorce (14) encuentros con equipos transversales, entre ellos: Servicio al ciudadano, Gestión Internacional, Planeación, Gestión Documental, y Defensa Jurídica. </w:t>
      </w:r>
      <w:r w:rsidR="00AB4C8F" w:rsidRPr="00B00128">
        <w:rPr>
          <w:rFonts w:ascii="Arial" w:hAnsi="Arial" w:cs="Arial"/>
          <w:sz w:val="22"/>
        </w:rPr>
        <w:t>En el</w:t>
      </w:r>
      <w:r w:rsidRPr="00B00128">
        <w:rPr>
          <w:rFonts w:ascii="Arial" w:hAnsi="Arial" w:cs="Arial"/>
          <w:sz w:val="22"/>
        </w:rPr>
        <w:t xml:space="preserve"> presente cuatrimestre se realizaron </w:t>
      </w:r>
      <w:r w:rsidR="0019722A" w:rsidRPr="00B00128">
        <w:rPr>
          <w:rFonts w:ascii="Arial" w:hAnsi="Arial" w:cs="Arial"/>
          <w:sz w:val="22"/>
        </w:rPr>
        <w:t>cinco (5)</w:t>
      </w:r>
      <w:r w:rsidR="00B00128">
        <w:rPr>
          <w:rFonts w:ascii="Arial" w:hAnsi="Arial" w:cs="Arial"/>
          <w:sz w:val="22"/>
        </w:rPr>
        <w:t xml:space="preserve"> </w:t>
      </w:r>
      <w:r w:rsidR="00AB4C8F" w:rsidRPr="00B00128">
        <w:rPr>
          <w:rFonts w:ascii="Arial" w:hAnsi="Arial" w:cs="Arial"/>
          <w:sz w:val="22"/>
        </w:rPr>
        <w:t>conforme se presentan en el siguiente cuadro</w:t>
      </w:r>
      <w:r w:rsidR="009F2B4C">
        <w:rPr>
          <w:rFonts w:ascii="Arial" w:hAnsi="Arial" w:cs="Arial"/>
          <w:sz w:val="22"/>
        </w:rPr>
        <w:t xml:space="preserve"> </w:t>
      </w:r>
    </w:p>
    <w:p w:rsidR="00B00128" w:rsidRDefault="00B00128" w:rsidP="0019722A">
      <w:pPr>
        <w:jc w:val="both"/>
        <w:rPr>
          <w:rFonts w:ascii="Arial" w:hAnsi="Arial" w:cs="Arial"/>
          <w:sz w:val="22"/>
        </w:rPr>
      </w:pPr>
    </w:p>
    <w:p w:rsidR="00B00128" w:rsidRDefault="00B00128" w:rsidP="0019722A">
      <w:pPr>
        <w:jc w:val="both"/>
        <w:rPr>
          <w:rFonts w:ascii="Arial" w:hAnsi="Arial" w:cs="Arial"/>
          <w:sz w:val="22"/>
        </w:rPr>
      </w:pPr>
    </w:p>
    <w:p w:rsidR="00AB4C8F" w:rsidRDefault="00AB4C8F" w:rsidP="0019722A">
      <w:pPr>
        <w:jc w:val="both"/>
        <w:rPr>
          <w:rFonts w:ascii="Arial" w:hAnsi="Arial" w:cs="Arial"/>
          <w:sz w:val="22"/>
        </w:rPr>
      </w:pPr>
    </w:p>
    <w:tbl>
      <w:tblPr>
        <w:tblW w:w="6060" w:type="dxa"/>
        <w:tblInd w:w="138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60"/>
        <w:gridCol w:w="1200"/>
      </w:tblGrid>
      <w:tr w:rsidR="009F2B4C" w:rsidTr="00B00128">
        <w:trPr>
          <w:trHeight w:val="900"/>
        </w:trPr>
        <w:tc>
          <w:tcPr>
            <w:tcW w:w="60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DAEEF3"/>
            <w:vAlign w:val="center"/>
            <w:hideMark/>
          </w:tcPr>
          <w:p w:rsidR="009F2B4C" w:rsidRDefault="009F2B4C" w:rsidP="00AB4C8F">
            <w:pPr>
              <w:jc w:val="center"/>
              <w:rPr>
                <w:rFonts w:ascii="Arial" w:hAnsi="Arial" w:cs="Arial"/>
                <w:b/>
                <w:bCs/>
                <w:color w:val="984806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984806"/>
                <w:sz w:val="22"/>
                <w:szCs w:val="22"/>
              </w:rPr>
              <w:t>Encuentro Equipos Transversales</w:t>
            </w:r>
          </w:p>
          <w:p w:rsidR="00AB4C8F" w:rsidRDefault="00AB4C8F" w:rsidP="00AB4C8F">
            <w:pPr>
              <w:jc w:val="center"/>
              <w:rPr>
                <w:rFonts w:ascii="Arial" w:hAnsi="Arial" w:cs="Arial"/>
                <w:b/>
                <w:bCs/>
                <w:color w:val="984806"/>
                <w:sz w:val="22"/>
                <w:szCs w:val="22"/>
                <w:lang w:val="es-CO" w:eastAsia="es-CO"/>
              </w:rPr>
            </w:pPr>
            <w:r>
              <w:rPr>
                <w:rFonts w:ascii="Arial" w:hAnsi="Arial" w:cs="Arial"/>
                <w:b/>
                <w:bCs/>
                <w:color w:val="984806"/>
                <w:sz w:val="22"/>
                <w:szCs w:val="22"/>
              </w:rPr>
              <w:t>(julio a octubre 2017)</w:t>
            </w:r>
          </w:p>
        </w:tc>
      </w:tr>
      <w:tr w:rsidR="009F2B4C" w:rsidTr="00B00128">
        <w:trPr>
          <w:trHeight w:val="300"/>
        </w:trPr>
        <w:tc>
          <w:tcPr>
            <w:tcW w:w="4860" w:type="dxa"/>
            <w:tcBorders>
              <w:top w:val="nil"/>
              <w:left w:val="nil"/>
              <w:bottom w:val="nil"/>
              <w:right w:val="nil"/>
            </w:tcBorders>
            <w:shd w:val="clear" w:color="000000" w:fill="DAEEF3"/>
            <w:vAlign w:val="center"/>
            <w:hideMark/>
          </w:tcPr>
          <w:p w:rsidR="009F2B4C" w:rsidRDefault="009F2B4C">
            <w:pPr>
              <w:jc w:val="center"/>
              <w:rPr>
                <w:rFonts w:ascii="Arial" w:hAnsi="Arial" w:cs="Arial"/>
                <w:b/>
                <w:bCs/>
                <w:color w:val="984806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984806"/>
                <w:sz w:val="20"/>
                <w:szCs w:val="20"/>
              </w:rPr>
              <w:t>EQUIPO TRANSVERSAL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AEEF3"/>
            <w:vAlign w:val="center"/>
            <w:hideMark/>
          </w:tcPr>
          <w:p w:rsidR="009F2B4C" w:rsidRDefault="009F2B4C">
            <w:pPr>
              <w:jc w:val="center"/>
              <w:rPr>
                <w:rFonts w:ascii="Arial" w:hAnsi="Arial" w:cs="Arial"/>
                <w:b/>
                <w:bCs/>
                <w:color w:val="984806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984806"/>
                <w:sz w:val="20"/>
                <w:szCs w:val="20"/>
              </w:rPr>
              <w:t>MES</w:t>
            </w:r>
          </w:p>
        </w:tc>
      </w:tr>
      <w:tr w:rsidR="009F2B4C" w:rsidTr="00B00128">
        <w:trPr>
          <w:trHeight w:val="300"/>
        </w:trPr>
        <w:tc>
          <w:tcPr>
            <w:tcW w:w="4860" w:type="dxa"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Tecnología</w:t>
            </w:r>
          </w:p>
        </w:tc>
        <w:tc>
          <w:tcPr>
            <w:tcW w:w="1200" w:type="dxa"/>
            <w:tcBorders>
              <w:top w:val="nil"/>
              <w:left w:val="nil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 w:rsidP="00AB4C8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julio</w:t>
            </w:r>
          </w:p>
        </w:tc>
      </w:tr>
      <w:tr w:rsidR="009F2B4C" w:rsidTr="00B00128">
        <w:trPr>
          <w:trHeight w:val="300"/>
        </w:trPr>
        <w:tc>
          <w:tcPr>
            <w:tcW w:w="4860" w:type="dxa"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Defensa Jurídica</w:t>
            </w:r>
          </w:p>
        </w:tc>
        <w:tc>
          <w:tcPr>
            <w:tcW w:w="1200" w:type="dxa"/>
            <w:vMerge w:val="restart"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 w:rsidP="00AB4C8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septiembre</w:t>
            </w:r>
          </w:p>
        </w:tc>
      </w:tr>
      <w:tr w:rsidR="009F2B4C" w:rsidTr="00B00128">
        <w:trPr>
          <w:trHeight w:val="300"/>
        </w:trPr>
        <w:tc>
          <w:tcPr>
            <w:tcW w:w="4860" w:type="dxa"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Talento Humano</w:t>
            </w:r>
          </w:p>
        </w:tc>
        <w:tc>
          <w:tcPr>
            <w:tcW w:w="1200" w:type="dxa"/>
            <w:vMerge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vAlign w:val="center"/>
            <w:hideMark/>
          </w:tcPr>
          <w:p w:rsidR="009F2B4C" w:rsidRDefault="009F2B4C" w:rsidP="00AB4C8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F2B4C" w:rsidTr="00B00128">
        <w:trPr>
          <w:trHeight w:val="300"/>
        </w:trPr>
        <w:tc>
          <w:tcPr>
            <w:tcW w:w="4860" w:type="dxa"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Secretarios Generales</w:t>
            </w:r>
          </w:p>
        </w:tc>
        <w:tc>
          <w:tcPr>
            <w:tcW w:w="1200" w:type="dxa"/>
            <w:vMerge w:val="restart"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 w:rsidP="00AB4C8F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octubre</w:t>
            </w:r>
          </w:p>
        </w:tc>
      </w:tr>
      <w:tr w:rsidR="009F2B4C" w:rsidTr="00B00128">
        <w:trPr>
          <w:trHeight w:val="300"/>
        </w:trPr>
        <w:tc>
          <w:tcPr>
            <w:tcW w:w="4860" w:type="dxa"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shd w:val="clear" w:color="000000" w:fill="EAF1DD"/>
            <w:noWrap/>
            <w:vAlign w:val="center"/>
            <w:hideMark/>
          </w:tcPr>
          <w:p w:rsidR="009F2B4C" w:rsidRDefault="009F2B4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Control Interno</w:t>
            </w:r>
          </w:p>
        </w:tc>
        <w:tc>
          <w:tcPr>
            <w:tcW w:w="1200" w:type="dxa"/>
            <w:vMerge/>
            <w:tcBorders>
              <w:top w:val="nil"/>
              <w:left w:val="dotted" w:sz="4" w:space="0" w:color="C2D69B"/>
              <w:bottom w:val="dotted" w:sz="4" w:space="0" w:color="C2D69B"/>
              <w:right w:val="dotted" w:sz="4" w:space="0" w:color="C2D69B"/>
            </w:tcBorders>
            <w:vAlign w:val="center"/>
            <w:hideMark/>
          </w:tcPr>
          <w:p w:rsidR="009F2B4C" w:rsidRDefault="009F2B4C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:rsidR="00AB4C8F" w:rsidRDefault="00B00128" w:rsidP="00AB4C8F">
      <w:pPr>
        <w:jc w:val="both"/>
        <w:rPr>
          <w:rFonts w:ascii="Arial" w:hAnsi="Arial" w:cs="Arial"/>
          <w:b/>
          <w:i/>
          <w:sz w:val="14"/>
          <w:szCs w:val="14"/>
        </w:rPr>
      </w:pPr>
      <w:r>
        <w:rPr>
          <w:rFonts w:ascii="Arial" w:hAnsi="Arial" w:cs="Arial"/>
          <w:b/>
          <w:i/>
          <w:sz w:val="14"/>
          <w:szCs w:val="14"/>
        </w:rPr>
        <w:t xml:space="preserve">                                   </w:t>
      </w:r>
      <w:r w:rsidR="00AB4C8F">
        <w:rPr>
          <w:rFonts w:ascii="Arial" w:hAnsi="Arial" w:cs="Arial"/>
          <w:b/>
          <w:i/>
          <w:sz w:val="14"/>
          <w:szCs w:val="14"/>
        </w:rPr>
        <w:t>Fuente: Subdirección FP – reporte encuentros transversales 2017</w:t>
      </w:r>
    </w:p>
    <w:p w:rsidR="009F2B4C" w:rsidRDefault="009F2B4C" w:rsidP="0019722A">
      <w:pPr>
        <w:jc w:val="both"/>
        <w:rPr>
          <w:rFonts w:ascii="Arial" w:hAnsi="Arial" w:cs="Arial"/>
          <w:sz w:val="22"/>
        </w:rPr>
      </w:pPr>
    </w:p>
    <w:p w:rsidR="003C017C" w:rsidRDefault="003C017C" w:rsidP="00C94B46">
      <w:pPr>
        <w:jc w:val="both"/>
        <w:rPr>
          <w:rFonts w:ascii="Arial" w:hAnsi="Arial" w:cs="Arial"/>
          <w:color w:val="4A4A4A"/>
          <w:sz w:val="18"/>
          <w:szCs w:val="18"/>
          <w:shd w:val="clear" w:color="auto" w:fill="FFFFFF"/>
        </w:rPr>
      </w:pPr>
    </w:p>
    <w:tbl>
      <w:tblPr>
        <w:tblStyle w:val="Tablaconcuadrcula"/>
        <w:tblW w:w="9243" w:type="dxa"/>
        <w:tblInd w:w="-34" w:type="dxa"/>
        <w:tblBorders>
          <w:top w:val="single" w:sz="4" w:space="0" w:color="C2D69B" w:themeColor="accent3" w:themeTint="99"/>
          <w:left w:val="single" w:sz="4" w:space="0" w:color="C2D69B" w:themeColor="accent3" w:themeTint="99"/>
          <w:bottom w:val="single" w:sz="4" w:space="0" w:color="C2D69B" w:themeColor="accent3" w:themeTint="99"/>
          <w:right w:val="single" w:sz="4" w:space="0" w:color="C2D69B" w:themeColor="accent3" w:themeTint="99"/>
          <w:insideH w:val="single" w:sz="4" w:space="0" w:color="C2D69B" w:themeColor="accent3" w:themeTint="99"/>
          <w:insideV w:val="single" w:sz="4" w:space="0" w:color="C2D69B" w:themeColor="accent3" w:themeTint="99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5557"/>
      </w:tblGrid>
      <w:tr w:rsidR="00D12724" w:rsidTr="0098136D">
        <w:trPr>
          <w:trHeight w:val="1837"/>
        </w:trPr>
        <w:tc>
          <w:tcPr>
            <w:tcW w:w="3686" w:type="dxa"/>
          </w:tcPr>
          <w:p w:rsidR="00D12724" w:rsidRPr="00ED3F99" w:rsidRDefault="00D12724" w:rsidP="00D12724">
            <w:pPr>
              <w:jc w:val="both"/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61C70771" wp14:editId="2B75626D">
                  <wp:extent cx="2219325" cy="1114425"/>
                  <wp:effectExtent l="0" t="0" r="9525" b="9525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7167" t="17493" r="30226" b="15330"/>
                          <a:stretch/>
                        </pic:blipFill>
                        <pic:spPr bwMode="auto">
                          <a:xfrm>
                            <a:off x="0" y="0"/>
                            <a:ext cx="2239038" cy="1124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7" w:type="dxa"/>
          </w:tcPr>
          <w:p w:rsidR="00D12724" w:rsidRDefault="00D12724" w:rsidP="0054513F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 w:rsidRPr="00D12724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El Departamento </w:t>
            </w:r>
            <w:r w:rsidR="0054513F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viene participando </w:t>
            </w:r>
            <w:r w:rsidRPr="00D12724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en las </w:t>
            </w:r>
            <w:r w:rsidRPr="00AB4C8F">
              <w:rPr>
                <w:rFonts w:ascii="Arial" w:hAnsi="Arial" w:cs="Arial"/>
                <w:b/>
                <w:color w:val="4A4A4A"/>
                <w:sz w:val="20"/>
                <w:szCs w:val="20"/>
                <w:shd w:val="clear" w:color="auto" w:fill="FFFFFF"/>
              </w:rPr>
              <w:t>Ferias de Servicio al Ciudadano</w:t>
            </w:r>
            <w:r w:rsidRPr="00D12724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 lideradas por El Departamento Nacional de Planeación. Este Programa constituye un espacio de acercamiento al ciudadano y de diálogo directo, En el mes de octubre </w:t>
            </w:r>
            <w:r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>se realizó</w:t>
            </w:r>
            <w:r w:rsidRPr="00D12724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 la sexta Feria Nacional de Servicio al Ciudadano de 2017, en </w:t>
            </w:r>
            <w:proofErr w:type="spellStart"/>
            <w:r w:rsidRPr="00D12724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>Tibú</w:t>
            </w:r>
            <w:proofErr w:type="spellEnd"/>
            <w:r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 - </w:t>
            </w:r>
            <w:r w:rsidRPr="00D12724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 Norte de Santander, </w:t>
            </w:r>
            <w:r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>con</w:t>
            </w:r>
            <w:r w:rsidRPr="00D12724"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 xml:space="preserve"> enfoque en el postconflicto</w:t>
            </w:r>
            <w:r>
              <w:rPr>
                <w:rFonts w:ascii="Arial" w:hAnsi="Arial" w:cs="Arial"/>
                <w:color w:val="4A4A4A"/>
                <w:sz w:val="20"/>
                <w:szCs w:val="20"/>
                <w:shd w:val="clear" w:color="auto" w:fill="FFFFFF"/>
              </w:rPr>
              <w:t>, en la cual Función Pública Participó.</w:t>
            </w:r>
          </w:p>
        </w:tc>
      </w:tr>
    </w:tbl>
    <w:p w:rsidR="003C017C" w:rsidRDefault="003C017C" w:rsidP="003C017C">
      <w:pPr>
        <w:jc w:val="both"/>
        <w:rPr>
          <w:rFonts w:ascii="Arial" w:hAnsi="Arial" w:cs="Arial"/>
          <w:b/>
          <w:i/>
          <w:sz w:val="14"/>
          <w:szCs w:val="14"/>
        </w:rPr>
      </w:pPr>
      <w:r w:rsidRPr="00BB0ED1">
        <w:rPr>
          <w:rFonts w:ascii="Arial" w:hAnsi="Arial" w:cs="Arial"/>
          <w:b/>
          <w:i/>
          <w:sz w:val="14"/>
          <w:szCs w:val="14"/>
        </w:rPr>
        <w:t xml:space="preserve">Fuente: Página web Institucional, fotos </w:t>
      </w:r>
      <w:proofErr w:type="spellStart"/>
      <w:r w:rsidRPr="00BB0ED1">
        <w:rPr>
          <w:rFonts w:ascii="Arial" w:hAnsi="Arial" w:cs="Arial"/>
          <w:b/>
          <w:i/>
          <w:sz w:val="14"/>
          <w:szCs w:val="14"/>
        </w:rPr>
        <w:t>Dafp</w:t>
      </w:r>
      <w:proofErr w:type="spellEnd"/>
    </w:p>
    <w:p w:rsidR="0061103A" w:rsidRDefault="0061103A" w:rsidP="003C017C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98136D" w:rsidRDefault="0098136D" w:rsidP="003C017C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B6650D" w:rsidRDefault="0061103A" w:rsidP="008A381B">
      <w:pPr>
        <w:jc w:val="both"/>
        <w:rPr>
          <w:rFonts w:ascii="Arial" w:hAnsi="Arial" w:cs="Arial"/>
          <w:sz w:val="22"/>
        </w:rPr>
      </w:pPr>
      <w:r w:rsidRPr="0054513F">
        <w:rPr>
          <w:rFonts w:ascii="Arial" w:hAnsi="Arial" w:cs="Arial"/>
          <w:b/>
          <w:color w:val="000000" w:themeColor="text1"/>
          <w:sz w:val="22"/>
        </w:rPr>
        <w:t>Gestión interinstitucional nacional e internacional</w:t>
      </w:r>
      <w:r w:rsidR="0054513F">
        <w:rPr>
          <w:rFonts w:ascii="Arial" w:hAnsi="Arial" w:cs="Arial"/>
          <w:b/>
          <w:color w:val="000000" w:themeColor="text1"/>
          <w:sz w:val="22"/>
        </w:rPr>
        <w:t xml:space="preserve"> - </w:t>
      </w:r>
      <w:r w:rsidR="003C017C" w:rsidRPr="00C36B9A">
        <w:rPr>
          <w:rFonts w:ascii="Arial" w:hAnsi="Arial" w:cs="Arial"/>
          <w:sz w:val="22"/>
        </w:rPr>
        <w:t>La Entidad mantiene su</w:t>
      </w:r>
      <w:r w:rsidR="00C36B9A" w:rsidRPr="00C36B9A">
        <w:rPr>
          <w:rFonts w:ascii="Arial" w:hAnsi="Arial" w:cs="Arial"/>
          <w:sz w:val="22"/>
        </w:rPr>
        <w:t xml:space="preserve"> dinámica de participación a nivel nacional e internacional, en espacios </w:t>
      </w:r>
      <w:r w:rsidR="0098136D" w:rsidRPr="00C36B9A">
        <w:rPr>
          <w:rFonts w:ascii="Arial" w:hAnsi="Arial" w:cs="Arial"/>
          <w:sz w:val="22"/>
        </w:rPr>
        <w:t>de especial</w:t>
      </w:r>
      <w:r w:rsidR="00C36B9A" w:rsidRPr="00C36B9A">
        <w:rPr>
          <w:rFonts w:ascii="Arial" w:hAnsi="Arial" w:cs="Arial"/>
          <w:sz w:val="22"/>
        </w:rPr>
        <w:t xml:space="preserve"> impo</w:t>
      </w:r>
      <w:r w:rsidR="000C3C42">
        <w:rPr>
          <w:rFonts w:ascii="Arial" w:hAnsi="Arial" w:cs="Arial"/>
          <w:sz w:val="22"/>
        </w:rPr>
        <w:t>rtancia para la gestión pública. A</w:t>
      </w:r>
      <w:r w:rsidR="00C36B9A" w:rsidRPr="00C36B9A">
        <w:rPr>
          <w:rFonts w:ascii="Arial" w:hAnsi="Arial" w:cs="Arial"/>
          <w:sz w:val="22"/>
        </w:rPr>
        <w:t xml:space="preserve"> </w:t>
      </w:r>
      <w:r w:rsidR="008A381B" w:rsidRPr="00C36B9A">
        <w:rPr>
          <w:rFonts w:ascii="Arial" w:hAnsi="Arial" w:cs="Arial"/>
          <w:sz w:val="22"/>
        </w:rPr>
        <w:t>continuación,</w:t>
      </w:r>
      <w:r w:rsidR="00C36B9A" w:rsidRPr="00C36B9A">
        <w:rPr>
          <w:rFonts w:ascii="Arial" w:hAnsi="Arial" w:cs="Arial"/>
          <w:sz w:val="22"/>
        </w:rPr>
        <w:t xml:space="preserve"> algunos ejemplos de eventos en los cuales Función Pública </w:t>
      </w:r>
      <w:r w:rsidR="008A381B">
        <w:rPr>
          <w:rFonts w:ascii="Arial" w:hAnsi="Arial" w:cs="Arial"/>
          <w:sz w:val="22"/>
        </w:rPr>
        <w:t xml:space="preserve">hizo presencia </w:t>
      </w:r>
      <w:r w:rsidR="00C36B9A" w:rsidRPr="00C36B9A">
        <w:rPr>
          <w:rFonts w:ascii="Arial" w:hAnsi="Arial" w:cs="Arial"/>
          <w:sz w:val="22"/>
        </w:rPr>
        <w:t>en el presente cuatrimestre.</w:t>
      </w:r>
    </w:p>
    <w:p w:rsidR="0061103A" w:rsidRDefault="0061103A" w:rsidP="0039742C">
      <w:pPr>
        <w:jc w:val="both"/>
        <w:rPr>
          <w:rFonts w:ascii="Arial" w:hAnsi="Arial" w:cs="Arial"/>
          <w:sz w:val="22"/>
        </w:rPr>
      </w:pPr>
    </w:p>
    <w:p w:rsidR="0061103A" w:rsidRDefault="0061103A" w:rsidP="0061103A">
      <w:pPr>
        <w:jc w:val="both"/>
        <w:rPr>
          <w:rFonts w:ascii="Arial" w:hAnsi="Arial" w:cs="Arial"/>
          <w:b/>
          <w:i/>
          <w:sz w:val="14"/>
          <w:szCs w:val="14"/>
        </w:rPr>
      </w:pPr>
    </w:p>
    <w:tbl>
      <w:tblPr>
        <w:tblStyle w:val="Tablaconcuadrcula"/>
        <w:tblW w:w="9072" w:type="dxa"/>
        <w:tblInd w:w="-5" w:type="dxa"/>
        <w:tblBorders>
          <w:top w:val="single" w:sz="4" w:space="0" w:color="C2D69B" w:themeColor="accent3" w:themeTint="99"/>
          <w:left w:val="single" w:sz="4" w:space="0" w:color="C2D69B" w:themeColor="accent3" w:themeTint="99"/>
          <w:bottom w:val="single" w:sz="4" w:space="0" w:color="C2D69B" w:themeColor="accent3" w:themeTint="99"/>
          <w:right w:val="single" w:sz="4" w:space="0" w:color="C2D69B" w:themeColor="accent3" w:themeTint="99"/>
          <w:insideH w:val="single" w:sz="4" w:space="0" w:color="C2D69B" w:themeColor="accent3" w:themeTint="99"/>
          <w:insideV w:val="single" w:sz="4" w:space="0" w:color="C2D69B" w:themeColor="accent3" w:themeTint="99"/>
        </w:tblBorders>
        <w:tblLayout w:type="fixed"/>
        <w:tblLook w:val="04A0" w:firstRow="1" w:lastRow="0" w:firstColumn="1" w:lastColumn="0" w:noHBand="0" w:noVBand="1"/>
      </w:tblPr>
      <w:tblGrid>
        <w:gridCol w:w="3128"/>
        <w:gridCol w:w="2968"/>
        <w:gridCol w:w="2976"/>
      </w:tblGrid>
      <w:tr w:rsidR="0061103A" w:rsidTr="008A381B">
        <w:trPr>
          <w:trHeight w:val="2310"/>
        </w:trPr>
        <w:tc>
          <w:tcPr>
            <w:tcW w:w="3128" w:type="dxa"/>
          </w:tcPr>
          <w:p w:rsidR="0061103A" w:rsidRDefault="0061103A" w:rsidP="003B7321">
            <w:pP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1BB0F69B" wp14:editId="6EF147BC">
                  <wp:extent cx="1924005" cy="1609725"/>
                  <wp:effectExtent l="0" t="0" r="635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28534" t="10870" r="28835" b="32065"/>
                          <a:stretch/>
                        </pic:blipFill>
                        <pic:spPr bwMode="auto">
                          <a:xfrm>
                            <a:off x="0" y="0"/>
                            <a:ext cx="1927173" cy="161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8" w:type="dxa"/>
          </w:tcPr>
          <w:p w:rsidR="0061103A" w:rsidRDefault="0061103A" w:rsidP="003B7321">
            <w:pP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3959F6AD" wp14:editId="4B591C98">
                  <wp:extent cx="1799955" cy="1581150"/>
                  <wp:effectExtent l="0" t="0" r="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29043" t="9783" r="29515" b="47282"/>
                          <a:stretch/>
                        </pic:blipFill>
                        <pic:spPr bwMode="auto">
                          <a:xfrm>
                            <a:off x="0" y="0"/>
                            <a:ext cx="1809542" cy="1589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:rsidR="0061103A" w:rsidRDefault="0061103A" w:rsidP="003B7321">
            <w:pP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34AAD394" wp14:editId="18839EDF">
                  <wp:extent cx="2057400" cy="1609725"/>
                  <wp:effectExtent l="0" t="0" r="0" b="952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28004" t="44262" r="29566" b="20437"/>
                          <a:stretch/>
                        </pic:blipFill>
                        <pic:spPr bwMode="auto">
                          <a:xfrm>
                            <a:off x="0" y="0"/>
                            <a:ext cx="2057400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103A" w:rsidRPr="00BB0ED1" w:rsidRDefault="0061103A" w:rsidP="0061103A">
      <w:pPr>
        <w:jc w:val="both"/>
        <w:rPr>
          <w:rFonts w:ascii="Arial" w:hAnsi="Arial" w:cs="Arial"/>
          <w:color w:val="000000"/>
          <w:sz w:val="14"/>
          <w:szCs w:val="14"/>
          <w:shd w:val="clear" w:color="auto" w:fill="FFFFFF"/>
        </w:rPr>
      </w:pPr>
      <w:r w:rsidRPr="00BB0ED1">
        <w:rPr>
          <w:rFonts w:ascii="Arial" w:hAnsi="Arial" w:cs="Arial"/>
          <w:b/>
          <w:i/>
          <w:sz w:val="14"/>
          <w:szCs w:val="14"/>
        </w:rPr>
        <w:t xml:space="preserve">Fuente: Página web Institucional, fotos </w:t>
      </w:r>
      <w:proofErr w:type="spellStart"/>
      <w:r w:rsidRPr="00BB0ED1">
        <w:rPr>
          <w:rFonts w:ascii="Arial" w:hAnsi="Arial" w:cs="Arial"/>
          <w:b/>
          <w:i/>
          <w:sz w:val="14"/>
          <w:szCs w:val="14"/>
        </w:rPr>
        <w:t>Dafp</w:t>
      </w:r>
      <w:proofErr w:type="spellEnd"/>
    </w:p>
    <w:p w:rsidR="0061103A" w:rsidRDefault="0061103A" w:rsidP="0039742C">
      <w:pPr>
        <w:jc w:val="both"/>
        <w:rPr>
          <w:rFonts w:ascii="Arial" w:hAnsi="Arial" w:cs="Arial"/>
          <w:sz w:val="22"/>
        </w:rPr>
      </w:pPr>
    </w:p>
    <w:p w:rsidR="0061103A" w:rsidRPr="00C36B9A" w:rsidRDefault="0061103A" w:rsidP="0061103A">
      <w:pPr>
        <w:jc w:val="both"/>
        <w:rPr>
          <w:rFonts w:ascii="Arial" w:hAnsi="Arial" w:cs="Arial"/>
          <w:sz w:val="22"/>
        </w:rPr>
      </w:pPr>
      <w:r w:rsidRPr="0039742C">
        <w:rPr>
          <w:rFonts w:ascii="Arial" w:hAnsi="Arial" w:cs="Arial"/>
          <w:b/>
          <w:sz w:val="22"/>
        </w:rPr>
        <w:t>Foro Iberoamericano “La Gestión Pública para los Objetivos de Desarrollo Sostenible-ODS”</w:t>
      </w:r>
      <w:r>
        <w:rPr>
          <w:rFonts w:ascii="Arial" w:hAnsi="Arial" w:cs="Arial"/>
          <w:sz w:val="22"/>
        </w:rPr>
        <w:t>, realizado en el mes d</w:t>
      </w:r>
      <w:r w:rsidRPr="009E6EAC">
        <w:rPr>
          <w:rFonts w:ascii="Arial" w:hAnsi="Arial" w:cs="Arial"/>
          <w:sz w:val="22"/>
        </w:rPr>
        <w:t xml:space="preserve">e julio </w:t>
      </w:r>
      <w:r w:rsidR="009E6EAC" w:rsidRPr="009E6EAC">
        <w:rPr>
          <w:rFonts w:ascii="Arial" w:hAnsi="Arial" w:cs="Arial"/>
          <w:sz w:val="22"/>
        </w:rPr>
        <w:t>en Bogotá</w:t>
      </w:r>
      <w:r w:rsidRPr="009E6EAC">
        <w:rPr>
          <w:rFonts w:ascii="Arial" w:hAnsi="Arial" w:cs="Arial"/>
          <w:sz w:val="22"/>
        </w:rPr>
        <w:t xml:space="preserve">. Asistieron 22 países, se trataron </w:t>
      </w:r>
      <w:r w:rsidRPr="00C36B9A">
        <w:rPr>
          <w:rFonts w:ascii="Arial" w:hAnsi="Arial" w:cs="Arial"/>
          <w:sz w:val="22"/>
        </w:rPr>
        <w:t xml:space="preserve">los retos que </w:t>
      </w:r>
      <w:r>
        <w:rPr>
          <w:rFonts w:ascii="Arial" w:hAnsi="Arial" w:cs="Arial"/>
          <w:sz w:val="22"/>
        </w:rPr>
        <w:t xml:space="preserve">estos objetivos implican para la </w:t>
      </w:r>
      <w:r w:rsidRPr="00C36B9A">
        <w:rPr>
          <w:rFonts w:ascii="Arial" w:hAnsi="Arial" w:cs="Arial"/>
          <w:sz w:val="22"/>
        </w:rPr>
        <w:t xml:space="preserve">administración pública de </w:t>
      </w:r>
      <w:r>
        <w:rPr>
          <w:rFonts w:ascii="Arial" w:hAnsi="Arial" w:cs="Arial"/>
          <w:sz w:val="22"/>
        </w:rPr>
        <w:t xml:space="preserve">los países iberoamericanos, y conforme a lo manifestado por la Directora de Función Pública y </w:t>
      </w:r>
      <w:r w:rsidRPr="0039742C">
        <w:rPr>
          <w:rFonts w:ascii="Arial" w:hAnsi="Arial" w:cs="Arial"/>
          <w:sz w:val="22"/>
        </w:rPr>
        <w:t xml:space="preserve">presidenta del Centro Latinoamericano de Administración para el Desarrollo, </w:t>
      </w:r>
      <w:proofErr w:type="spellStart"/>
      <w:r w:rsidRPr="0039742C">
        <w:rPr>
          <w:rFonts w:ascii="Arial" w:hAnsi="Arial" w:cs="Arial"/>
          <w:sz w:val="22"/>
        </w:rPr>
        <w:t>Clad</w:t>
      </w:r>
      <w:proofErr w:type="spellEnd"/>
      <w:r>
        <w:rPr>
          <w:rFonts w:ascii="Arial" w:hAnsi="Arial" w:cs="Arial"/>
          <w:sz w:val="22"/>
        </w:rPr>
        <w:t xml:space="preserve"> – Dra. Liliana </w:t>
      </w:r>
      <w:r w:rsidR="008A381B">
        <w:rPr>
          <w:rFonts w:ascii="Arial" w:hAnsi="Arial" w:cs="Arial"/>
          <w:sz w:val="22"/>
        </w:rPr>
        <w:t>Caballero, se</w:t>
      </w:r>
      <w:r>
        <w:rPr>
          <w:rFonts w:ascii="Arial" w:hAnsi="Arial" w:cs="Arial"/>
          <w:sz w:val="22"/>
        </w:rPr>
        <w:t xml:space="preserve"> encontraron </w:t>
      </w:r>
      <w:r w:rsidRPr="00C36B9A">
        <w:rPr>
          <w:rFonts w:ascii="Arial" w:hAnsi="Arial" w:cs="Arial"/>
          <w:sz w:val="22"/>
        </w:rPr>
        <w:t>mucho</w:t>
      </w:r>
      <w:r>
        <w:rPr>
          <w:rFonts w:ascii="Arial" w:hAnsi="Arial" w:cs="Arial"/>
          <w:sz w:val="22"/>
        </w:rPr>
        <w:t>s</w:t>
      </w:r>
      <w:r w:rsidRPr="00C36B9A">
        <w:rPr>
          <w:rFonts w:ascii="Arial" w:hAnsi="Arial" w:cs="Arial"/>
          <w:sz w:val="22"/>
        </w:rPr>
        <w:t xml:space="preserve"> propósitos comunes, </w:t>
      </w:r>
      <w:r w:rsidR="004750C4">
        <w:rPr>
          <w:rFonts w:ascii="Arial" w:hAnsi="Arial" w:cs="Arial"/>
          <w:sz w:val="22"/>
        </w:rPr>
        <w:t>especialmente</w:t>
      </w:r>
      <w:r w:rsidRPr="00C36B9A">
        <w:rPr>
          <w:rFonts w:ascii="Arial" w:hAnsi="Arial" w:cs="Arial"/>
          <w:sz w:val="22"/>
        </w:rPr>
        <w:t xml:space="preserve"> la posibilidad de que el </w:t>
      </w:r>
      <w:proofErr w:type="spellStart"/>
      <w:r w:rsidRPr="00C36B9A">
        <w:rPr>
          <w:rFonts w:ascii="Arial" w:hAnsi="Arial" w:cs="Arial"/>
          <w:sz w:val="22"/>
        </w:rPr>
        <w:t>Clad</w:t>
      </w:r>
      <w:proofErr w:type="spellEnd"/>
      <w:r w:rsidRPr="00C36B9A">
        <w:rPr>
          <w:rFonts w:ascii="Arial" w:hAnsi="Arial" w:cs="Arial"/>
          <w:sz w:val="22"/>
        </w:rPr>
        <w:t xml:space="preserve"> apoye</w:t>
      </w:r>
      <w:r>
        <w:rPr>
          <w:rFonts w:ascii="Arial" w:hAnsi="Arial" w:cs="Arial"/>
          <w:sz w:val="22"/>
        </w:rPr>
        <w:t xml:space="preserve"> </w:t>
      </w:r>
      <w:r w:rsidRPr="00C36B9A">
        <w:rPr>
          <w:rFonts w:ascii="Arial" w:hAnsi="Arial" w:cs="Arial"/>
          <w:sz w:val="22"/>
        </w:rPr>
        <w:t xml:space="preserve">a </w:t>
      </w:r>
      <w:r w:rsidR="004750C4">
        <w:rPr>
          <w:rFonts w:ascii="Arial" w:hAnsi="Arial" w:cs="Arial"/>
          <w:sz w:val="22"/>
        </w:rPr>
        <w:t>los países iberoamericanos</w:t>
      </w:r>
      <w:r w:rsidRPr="00C36B9A">
        <w:rPr>
          <w:rFonts w:ascii="Arial" w:hAnsi="Arial" w:cs="Arial"/>
          <w:sz w:val="22"/>
        </w:rPr>
        <w:t xml:space="preserve"> en el logro de los Obje</w:t>
      </w:r>
      <w:r>
        <w:rPr>
          <w:rFonts w:ascii="Arial" w:hAnsi="Arial" w:cs="Arial"/>
          <w:sz w:val="22"/>
        </w:rPr>
        <w:t>tivos de Desarrollo Sostenible.</w:t>
      </w:r>
    </w:p>
    <w:p w:rsidR="0039742C" w:rsidRDefault="0039742C" w:rsidP="0039742C">
      <w:pPr>
        <w:jc w:val="both"/>
        <w:rPr>
          <w:rFonts w:ascii="Arial" w:hAnsi="Arial" w:cs="Arial"/>
          <w:sz w:val="22"/>
        </w:rPr>
      </w:pPr>
    </w:p>
    <w:p w:rsidR="0039742C" w:rsidRPr="00601ED6" w:rsidRDefault="004750C4" w:rsidP="00601ED6">
      <w:pPr>
        <w:shd w:val="clear" w:color="auto" w:fill="FFFFFF"/>
        <w:jc w:val="both"/>
        <w:rPr>
          <w:rFonts w:ascii="Arial" w:hAnsi="Arial" w:cs="Arial"/>
          <w:sz w:val="22"/>
        </w:rPr>
      </w:pPr>
      <w:r w:rsidRPr="00601ED6">
        <w:rPr>
          <w:rFonts w:ascii="Arial" w:hAnsi="Arial" w:cs="Arial"/>
          <w:sz w:val="22"/>
        </w:rPr>
        <w:t>En el mes de julio</w:t>
      </w:r>
      <w:r w:rsidR="0039742C" w:rsidRPr="00601ED6">
        <w:rPr>
          <w:rFonts w:ascii="Arial" w:hAnsi="Arial" w:cs="Arial"/>
          <w:sz w:val="22"/>
        </w:rPr>
        <w:t xml:space="preserve"> Colombia,</w:t>
      </w:r>
      <w:r w:rsidRPr="00601ED6">
        <w:rPr>
          <w:rFonts w:ascii="Arial" w:hAnsi="Arial" w:cs="Arial"/>
          <w:sz w:val="22"/>
        </w:rPr>
        <w:t xml:space="preserve"> recibió </w:t>
      </w:r>
      <w:r w:rsidR="0039742C" w:rsidRPr="00601ED6">
        <w:rPr>
          <w:rFonts w:ascii="Arial" w:hAnsi="Arial" w:cs="Arial"/>
          <w:b/>
          <w:sz w:val="22"/>
        </w:rPr>
        <w:t>la</w:t>
      </w:r>
      <w:r w:rsidRPr="00601ED6">
        <w:rPr>
          <w:rFonts w:ascii="Arial" w:hAnsi="Arial" w:cs="Arial"/>
          <w:b/>
          <w:sz w:val="22"/>
        </w:rPr>
        <w:t xml:space="preserve"> primera visita de la</w:t>
      </w:r>
      <w:r w:rsidR="0039742C" w:rsidRPr="00601ED6">
        <w:rPr>
          <w:rFonts w:ascii="Arial" w:hAnsi="Arial" w:cs="Arial"/>
          <w:b/>
          <w:sz w:val="22"/>
        </w:rPr>
        <w:t xml:space="preserve"> Ministra de la Felicidad</w:t>
      </w:r>
      <w:r w:rsidR="0039742C" w:rsidRPr="00601ED6">
        <w:rPr>
          <w:rFonts w:ascii="Arial" w:hAnsi="Arial" w:cs="Arial"/>
          <w:sz w:val="22"/>
        </w:rPr>
        <w:t xml:space="preserve"> y Directora General de la Oficina del Primer Ministro de Emiratos Árabes</w:t>
      </w:r>
      <w:r w:rsidRPr="00601ED6">
        <w:rPr>
          <w:rFonts w:ascii="Arial" w:hAnsi="Arial" w:cs="Arial"/>
          <w:sz w:val="22"/>
        </w:rPr>
        <w:t xml:space="preserve">. </w:t>
      </w:r>
      <w:r w:rsidR="00601ED6">
        <w:rPr>
          <w:rFonts w:ascii="Arial" w:hAnsi="Arial" w:cs="Arial"/>
          <w:sz w:val="22"/>
        </w:rPr>
        <w:t>E</w:t>
      </w:r>
      <w:r w:rsidRPr="00601ED6">
        <w:rPr>
          <w:rFonts w:ascii="Arial" w:hAnsi="Arial" w:cs="Arial"/>
          <w:sz w:val="22"/>
        </w:rPr>
        <w:t>n las instalaciones de</w:t>
      </w:r>
      <w:r w:rsidR="00601ED6">
        <w:rPr>
          <w:rFonts w:ascii="Arial" w:hAnsi="Arial" w:cs="Arial"/>
          <w:sz w:val="22"/>
        </w:rPr>
        <w:t>l Departamento, s</w:t>
      </w:r>
      <w:r w:rsidR="00601ED6" w:rsidRPr="00601ED6">
        <w:rPr>
          <w:rFonts w:ascii="Arial" w:hAnsi="Arial" w:cs="Arial"/>
          <w:sz w:val="22"/>
        </w:rPr>
        <w:t xml:space="preserve">u </w:t>
      </w:r>
      <w:r w:rsidR="00601ED6">
        <w:rPr>
          <w:rFonts w:ascii="Arial" w:hAnsi="Arial" w:cs="Arial"/>
          <w:sz w:val="22"/>
        </w:rPr>
        <w:t>e</w:t>
      </w:r>
      <w:r w:rsidR="00601ED6" w:rsidRPr="00601ED6">
        <w:rPr>
          <w:rFonts w:ascii="Arial" w:hAnsi="Arial" w:cs="Arial"/>
          <w:sz w:val="22"/>
        </w:rPr>
        <w:t xml:space="preserve">xcelencia </w:t>
      </w:r>
      <w:proofErr w:type="spellStart"/>
      <w:r w:rsidR="00601ED6" w:rsidRPr="00601ED6">
        <w:rPr>
          <w:rFonts w:ascii="Arial" w:hAnsi="Arial" w:cs="Arial"/>
          <w:sz w:val="22"/>
        </w:rPr>
        <w:t>Ohood</w:t>
      </w:r>
      <w:proofErr w:type="spellEnd"/>
      <w:r w:rsidR="00601ED6" w:rsidRPr="00601ED6">
        <w:rPr>
          <w:rFonts w:ascii="Arial" w:hAnsi="Arial" w:cs="Arial"/>
          <w:sz w:val="22"/>
        </w:rPr>
        <w:t xml:space="preserve"> Al </w:t>
      </w:r>
      <w:proofErr w:type="spellStart"/>
      <w:r w:rsidR="00601ED6" w:rsidRPr="00601ED6">
        <w:rPr>
          <w:rFonts w:ascii="Arial" w:hAnsi="Arial" w:cs="Arial"/>
          <w:sz w:val="22"/>
        </w:rPr>
        <w:t>Roumi</w:t>
      </w:r>
      <w:proofErr w:type="spellEnd"/>
      <w:r w:rsidR="00601ED6" w:rsidRPr="00601ED6">
        <w:rPr>
          <w:rFonts w:ascii="Arial" w:hAnsi="Arial" w:cs="Arial"/>
          <w:sz w:val="22"/>
        </w:rPr>
        <w:t xml:space="preserve"> – Ministra de la Felicidad, dio </w:t>
      </w:r>
      <w:r w:rsidR="0039742C" w:rsidRPr="00601ED6">
        <w:rPr>
          <w:rFonts w:ascii="Arial" w:hAnsi="Arial" w:cs="Arial"/>
          <w:sz w:val="22"/>
        </w:rPr>
        <w:t xml:space="preserve">una charla </w:t>
      </w:r>
      <w:r w:rsidR="009F21AB" w:rsidRPr="00601ED6">
        <w:rPr>
          <w:rFonts w:ascii="Arial" w:hAnsi="Arial" w:cs="Arial"/>
          <w:sz w:val="22"/>
        </w:rPr>
        <w:t>sobre la</w:t>
      </w:r>
      <w:r w:rsidR="0039742C" w:rsidRPr="00601ED6">
        <w:rPr>
          <w:rFonts w:ascii="Arial" w:hAnsi="Arial" w:cs="Arial"/>
          <w:sz w:val="22"/>
        </w:rPr>
        <w:t xml:space="preserve"> "Inclusión de la felicidad y la positividad en las polít</w:t>
      </w:r>
      <w:r w:rsidR="00601ED6" w:rsidRPr="00601ED6">
        <w:rPr>
          <w:rFonts w:ascii="Arial" w:hAnsi="Arial" w:cs="Arial"/>
          <w:sz w:val="22"/>
        </w:rPr>
        <w:t xml:space="preserve">icas y servicios del Gobierno", en la </w:t>
      </w:r>
      <w:r w:rsidR="009F21AB" w:rsidRPr="00601ED6">
        <w:rPr>
          <w:rFonts w:ascii="Arial" w:hAnsi="Arial" w:cs="Arial"/>
          <w:sz w:val="22"/>
        </w:rPr>
        <w:t>cual tocó</w:t>
      </w:r>
      <w:r w:rsidR="00601ED6" w:rsidRPr="00601ED6">
        <w:rPr>
          <w:rFonts w:ascii="Arial" w:hAnsi="Arial" w:cs="Arial"/>
          <w:sz w:val="22"/>
        </w:rPr>
        <w:t xml:space="preserve"> </w:t>
      </w:r>
      <w:r w:rsidR="0039742C" w:rsidRPr="00601ED6">
        <w:rPr>
          <w:rFonts w:ascii="Arial" w:hAnsi="Arial" w:cs="Arial"/>
          <w:sz w:val="22"/>
        </w:rPr>
        <w:t xml:space="preserve">temas como los programas que el Gobierno de su país </w:t>
      </w:r>
      <w:r w:rsidR="00601ED6" w:rsidRPr="00601ED6">
        <w:rPr>
          <w:rFonts w:ascii="Arial" w:hAnsi="Arial" w:cs="Arial"/>
          <w:sz w:val="22"/>
        </w:rPr>
        <w:t xml:space="preserve">viene implementando </w:t>
      </w:r>
      <w:r w:rsidR="0039742C" w:rsidRPr="00601ED6">
        <w:rPr>
          <w:rFonts w:ascii="Arial" w:hAnsi="Arial" w:cs="Arial"/>
          <w:sz w:val="22"/>
        </w:rPr>
        <w:t>para promo</w:t>
      </w:r>
      <w:r w:rsidR="00601ED6" w:rsidRPr="00601ED6">
        <w:rPr>
          <w:rFonts w:ascii="Arial" w:hAnsi="Arial" w:cs="Arial"/>
          <w:sz w:val="22"/>
        </w:rPr>
        <w:t>ver</w:t>
      </w:r>
      <w:r w:rsidR="0039742C" w:rsidRPr="00601ED6">
        <w:rPr>
          <w:rFonts w:ascii="Arial" w:hAnsi="Arial" w:cs="Arial"/>
          <w:sz w:val="22"/>
        </w:rPr>
        <w:t xml:space="preserve"> los</w:t>
      </w:r>
      <w:r w:rsidR="00601ED6">
        <w:rPr>
          <w:rFonts w:ascii="Arial" w:hAnsi="Arial" w:cs="Arial"/>
          <w:sz w:val="22"/>
        </w:rPr>
        <w:t xml:space="preserve"> mencionados</w:t>
      </w:r>
      <w:r w:rsidR="0039742C" w:rsidRPr="00601ED6">
        <w:rPr>
          <w:rFonts w:ascii="Arial" w:hAnsi="Arial" w:cs="Arial"/>
          <w:sz w:val="22"/>
        </w:rPr>
        <w:t xml:space="preserve"> valores como un estilo de vida.</w:t>
      </w:r>
    </w:p>
    <w:p w:rsidR="0039742C" w:rsidRDefault="0039742C" w:rsidP="0039742C">
      <w:pPr>
        <w:shd w:val="clear" w:color="auto" w:fill="FFFFFF"/>
        <w:rPr>
          <w:rFonts w:ascii="Arial" w:hAnsi="Arial" w:cs="Arial"/>
          <w:color w:val="4A4A4A"/>
          <w:sz w:val="18"/>
          <w:szCs w:val="18"/>
        </w:rPr>
      </w:pPr>
      <w:r>
        <w:rPr>
          <w:rFonts w:ascii="Arial" w:hAnsi="Arial" w:cs="Arial"/>
          <w:color w:val="4A4A4A"/>
          <w:sz w:val="18"/>
          <w:szCs w:val="18"/>
        </w:rPr>
        <w:t> </w:t>
      </w:r>
    </w:p>
    <w:p w:rsidR="0039742C" w:rsidRDefault="0039742C" w:rsidP="00720892">
      <w:pPr>
        <w:shd w:val="clear" w:color="auto" w:fill="FFFFFF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color w:val="4A4A4A"/>
          <w:sz w:val="18"/>
          <w:szCs w:val="18"/>
        </w:rPr>
        <w:t> </w:t>
      </w:r>
      <w:r w:rsidR="00601ED6" w:rsidRPr="00720892">
        <w:rPr>
          <w:rFonts w:ascii="Arial" w:hAnsi="Arial" w:cs="Arial"/>
          <w:sz w:val="22"/>
        </w:rPr>
        <w:t xml:space="preserve">Igualmente, en el mes de julio la </w:t>
      </w:r>
      <w:r w:rsidR="009F21AB">
        <w:rPr>
          <w:rFonts w:ascii="Arial" w:hAnsi="Arial" w:cs="Arial"/>
          <w:sz w:val="22"/>
        </w:rPr>
        <w:t>D</w:t>
      </w:r>
      <w:r w:rsidR="009F21AB" w:rsidRPr="00720892">
        <w:rPr>
          <w:rFonts w:ascii="Arial" w:hAnsi="Arial" w:cs="Arial"/>
          <w:sz w:val="22"/>
        </w:rPr>
        <w:t>octora Liliana</w:t>
      </w:r>
      <w:r w:rsidR="00601ED6" w:rsidRPr="00720892">
        <w:rPr>
          <w:rFonts w:ascii="Arial" w:hAnsi="Arial" w:cs="Arial"/>
          <w:sz w:val="22"/>
        </w:rPr>
        <w:t xml:space="preserve"> Caballero, intervino en el </w:t>
      </w:r>
      <w:r w:rsidR="009F21AB" w:rsidRPr="00720892">
        <w:rPr>
          <w:rFonts w:ascii="Arial" w:hAnsi="Arial" w:cs="Arial"/>
          <w:sz w:val="22"/>
        </w:rPr>
        <w:t>coloquio</w:t>
      </w:r>
      <w:r w:rsidR="009F21AB">
        <w:rPr>
          <w:rFonts w:ascii="Arial" w:hAnsi="Arial" w:cs="Arial"/>
          <w:sz w:val="22"/>
        </w:rPr>
        <w:t xml:space="preserve"> </w:t>
      </w:r>
      <w:r w:rsidR="009F21AB" w:rsidRPr="00720892">
        <w:rPr>
          <w:rFonts w:ascii="Arial" w:hAnsi="Arial" w:cs="Arial"/>
          <w:sz w:val="22"/>
        </w:rPr>
        <w:t>“</w:t>
      </w:r>
      <w:r w:rsidR="00720892" w:rsidRPr="00720892">
        <w:rPr>
          <w:rFonts w:ascii="Arial" w:hAnsi="Arial" w:cs="Arial"/>
          <w:b/>
          <w:sz w:val="22"/>
        </w:rPr>
        <w:t>Procesos de paz justicia y administración pública: miradas cruzadas</w:t>
      </w:r>
      <w:r w:rsidR="009F21AB" w:rsidRPr="00720892">
        <w:rPr>
          <w:rFonts w:ascii="Arial" w:hAnsi="Arial" w:cs="Arial"/>
          <w:b/>
          <w:sz w:val="22"/>
        </w:rPr>
        <w:t>”</w:t>
      </w:r>
      <w:r w:rsidR="009F21AB" w:rsidRPr="00720892">
        <w:rPr>
          <w:rFonts w:ascii="Arial" w:hAnsi="Arial" w:cs="Arial"/>
          <w:sz w:val="22"/>
        </w:rPr>
        <w:t>, organizado</w:t>
      </w:r>
      <w:r w:rsidR="00720892" w:rsidRPr="00720892">
        <w:rPr>
          <w:rFonts w:ascii="Arial" w:hAnsi="Arial" w:cs="Arial"/>
          <w:sz w:val="22"/>
        </w:rPr>
        <w:t xml:space="preserve"> por la Facultad de Jurisprudencia de la Universidad del Rosario y la Asociación de Exalumnos Colombianos de la Escuela Nacional Administración de Francia, </w:t>
      </w:r>
      <w:proofErr w:type="spellStart"/>
      <w:r w:rsidR="00720892" w:rsidRPr="00720892">
        <w:rPr>
          <w:rFonts w:ascii="Arial" w:hAnsi="Arial" w:cs="Arial"/>
          <w:sz w:val="22"/>
        </w:rPr>
        <w:t>Aena</w:t>
      </w:r>
      <w:proofErr w:type="spellEnd"/>
      <w:r w:rsidR="00720892" w:rsidRPr="00720892">
        <w:rPr>
          <w:rFonts w:ascii="Arial" w:hAnsi="Arial" w:cs="Arial"/>
          <w:sz w:val="22"/>
        </w:rPr>
        <w:t xml:space="preserve">, y realizado </w:t>
      </w:r>
      <w:r w:rsidR="009F21AB" w:rsidRPr="00720892">
        <w:rPr>
          <w:rFonts w:ascii="Arial" w:hAnsi="Arial" w:cs="Arial"/>
          <w:sz w:val="22"/>
        </w:rPr>
        <w:t>en el</w:t>
      </w:r>
      <w:r w:rsidR="00720892" w:rsidRPr="00720892">
        <w:rPr>
          <w:rFonts w:ascii="Arial" w:hAnsi="Arial" w:cs="Arial"/>
          <w:sz w:val="22"/>
        </w:rPr>
        <w:t xml:space="preserve"> auditorio del Jockey Club. En este espació la D</w:t>
      </w:r>
      <w:r w:rsidR="009F21AB">
        <w:rPr>
          <w:rFonts w:ascii="Arial" w:hAnsi="Arial" w:cs="Arial"/>
          <w:sz w:val="22"/>
        </w:rPr>
        <w:t>octora Caballero</w:t>
      </w:r>
      <w:r w:rsidR="00720892" w:rsidRPr="00720892">
        <w:rPr>
          <w:rFonts w:ascii="Arial" w:hAnsi="Arial" w:cs="Arial"/>
          <w:sz w:val="22"/>
        </w:rPr>
        <w:t xml:space="preserve">, </w:t>
      </w:r>
      <w:r w:rsidR="00720892">
        <w:rPr>
          <w:rFonts w:ascii="Arial" w:hAnsi="Arial" w:cs="Arial"/>
          <w:sz w:val="22"/>
        </w:rPr>
        <w:t>se refirió a</w:t>
      </w:r>
      <w:r w:rsidR="00720892" w:rsidRPr="00720892">
        <w:rPr>
          <w:rFonts w:ascii="Arial" w:hAnsi="Arial" w:cs="Arial"/>
          <w:sz w:val="22"/>
        </w:rPr>
        <w:t xml:space="preserve"> la importancia </w:t>
      </w:r>
      <w:r w:rsidR="00720892" w:rsidRPr="00720892">
        <w:rPr>
          <w:rFonts w:ascii="Arial" w:hAnsi="Arial" w:cs="Arial"/>
          <w:sz w:val="22"/>
        </w:rPr>
        <w:lastRenderedPageBreak/>
        <w:t xml:space="preserve">del fortalecimiento institucional en el que </w:t>
      </w:r>
      <w:r w:rsidR="00552BA8" w:rsidRPr="00720892">
        <w:rPr>
          <w:rFonts w:ascii="Arial" w:hAnsi="Arial" w:cs="Arial"/>
          <w:sz w:val="22"/>
        </w:rPr>
        <w:t>es</w:t>
      </w:r>
      <w:r w:rsidR="00720892" w:rsidRPr="00720892">
        <w:rPr>
          <w:rFonts w:ascii="Arial" w:hAnsi="Arial" w:cs="Arial"/>
          <w:sz w:val="22"/>
        </w:rPr>
        <w:t xml:space="preserve"> fundamental</w:t>
      </w:r>
      <w:r w:rsidR="00552BA8">
        <w:rPr>
          <w:rFonts w:ascii="Arial" w:hAnsi="Arial" w:cs="Arial"/>
          <w:sz w:val="22"/>
        </w:rPr>
        <w:t xml:space="preserve"> </w:t>
      </w:r>
      <w:r w:rsidR="00720892" w:rsidRPr="00720892">
        <w:rPr>
          <w:rFonts w:ascii="Arial" w:hAnsi="Arial" w:cs="Arial"/>
          <w:sz w:val="22"/>
        </w:rPr>
        <w:t xml:space="preserve">la eficiencia y la eficacia de los servidores </w:t>
      </w:r>
      <w:r w:rsidR="009F21AB" w:rsidRPr="00720892">
        <w:rPr>
          <w:rFonts w:ascii="Arial" w:hAnsi="Arial" w:cs="Arial"/>
          <w:sz w:val="22"/>
        </w:rPr>
        <w:t>públicos, para</w:t>
      </w:r>
      <w:r w:rsidR="00720892" w:rsidRPr="00720892">
        <w:rPr>
          <w:rFonts w:ascii="Arial" w:hAnsi="Arial" w:cs="Arial"/>
          <w:sz w:val="22"/>
        </w:rPr>
        <w:t xml:space="preserve"> la </w:t>
      </w:r>
      <w:r w:rsidR="009F21AB" w:rsidRPr="00720892">
        <w:rPr>
          <w:rFonts w:ascii="Arial" w:hAnsi="Arial" w:cs="Arial"/>
          <w:sz w:val="22"/>
        </w:rPr>
        <w:t>adecuada implementación</w:t>
      </w:r>
      <w:r w:rsidR="00720892" w:rsidRPr="00720892">
        <w:rPr>
          <w:rFonts w:ascii="Arial" w:hAnsi="Arial" w:cs="Arial"/>
          <w:sz w:val="22"/>
        </w:rPr>
        <w:t xml:space="preserve"> de los acuerdos de paz.</w:t>
      </w:r>
    </w:p>
    <w:tbl>
      <w:tblPr>
        <w:tblStyle w:val="Tablaconcuadrcula"/>
        <w:tblW w:w="9356" w:type="dxa"/>
        <w:tblInd w:w="-34" w:type="dxa"/>
        <w:tblBorders>
          <w:top w:val="single" w:sz="4" w:space="0" w:color="C2D69B" w:themeColor="accent3" w:themeTint="99"/>
          <w:left w:val="single" w:sz="4" w:space="0" w:color="C2D69B" w:themeColor="accent3" w:themeTint="99"/>
          <w:bottom w:val="single" w:sz="4" w:space="0" w:color="C2D69B" w:themeColor="accent3" w:themeTint="99"/>
          <w:right w:val="single" w:sz="4" w:space="0" w:color="C2D69B" w:themeColor="accent3" w:themeTint="99"/>
          <w:insideH w:val="single" w:sz="4" w:space="0" w:color="C2D69B" w:themeColor="accent3" w:themeTint="99"/>
          <w:insideV w:val="single" w:sz="4" w:space="0" w:color="C2D69B" w:themeColor="accent3" w:themeTint="99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819"/>
      </w:tblGrid>
      <w:tr w:rsidR="00B57731" w:rsidTr="007E23E9">
        <w:trPr>
          <w:trHeight w:val="2062"/>
        </w:trPr>
        <w:tc>
          <w:tcPr>
            <w:tcW w:w="4537" w:type="dxa"/>
          </w:tcPr>
          <w:p w:rsidR="00B57731" w:rsidRPr="00ED3F99" w:rsidRDefault="00B57731" w:rsidP="0054513F">
            <w:pPr>
              <w:jc w:val="both"/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358DD7AD" wp14:editId="1D97D7B9">
                  <wp:extent cx="2762250" cy="1304925"/>
                  <wp:effectExtent l="0" t="0" r="0" b="9525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32349" t="24258" r="34026" b="27223"/>
                          <a:stretch/>
                        </pic:blipFill>
                        <pic:spPr bwMode="auto">
                          <a:xfrm>
                            <a:off x="0" y="0"/>
                            <a:ext cx="2807524" cy="1326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B57731" w:rsidRDefault="00B57731" w:rsidP="007E23E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 w:rsidRPr="00B57731">
              <w:rPr>
                <w:rFonts w:ascii="Arial" w:hAnsi="Arial" w:cs="Arial"/>
                <w:sz w:val="20"/>
                <w:szCs w:val="20"/>
              </w:rPr>
              <w:t xml:space="preserve">En el mes de septiembre Función Pública participó en el Conversatorio </w:t>
            </w:r>
            <w:r w:rsidRPr="00B57731">
              <w:rPr>
                <w:rFonts w:ascii="Arial" w:hAnsi="Arial" w:cs="Arial"/>
                <w:b/>
                <w:sz w:val="20"/>
                <w:szCs w:val="20"/>
              </w:rPr>
              <w:t>“Avances y retos en el acceso a la información”</w:t>
            </w:r>
            <w:r w:rsidRPr="00B57731">
              <w:rPr>
                <w:rFonts w:ascii="Arial" w:hAnsi="Arial" w:cs="Arial"/>
                <w:sz w:val="20"/>
                <w:szCs w:val="20"/>
              </w:rPr>
              <w:t>, realizado en Bogotá con ocasión de la conmemoración del día internacional del derecho a saber</w:t>
            </w:r>
            <w:r w:rsidR="009F21AB">
              <w:rPr>
                <w:rFonts w:ascii="Arial" w:hAnsi="Arial" w:cs="Arial"/>
                <w:sz w:val="20"/>
                <w:szCs w:val="20"/>
              </w:rPr>
              <w:t>,</w:t>
            </w:r>
            <w:r w:rsidRPr="00B57731">
              <w:rPr>
                <w:rFonts w:ascii="Arial" w:hAnsi="Arial" w:cs="Arial"/>
                <w:sz w:val="20"/>
                <w:szCs w:val="20"/>
              </w:rPr>
              <w:t xml:space="preserve">  en el cual el Departamento estuvo representado por el doctor Fernando Segura Restrepo - director de Participación, Transparencia y Servicio al Ciudadano de la Entidad.</w:t>
            </w:r>
          </w:p>
        </w:tc>
      </w:tr>
    </w:tbl>
    <w:p w:rsidR="0039742C" w:rsidRDefault="00B57731" w:rsidP="00B57731">
      <w:pPr>
        <w:jc w:val="both"/>
        <w:rPr>
          <w:rFonts w:ascii="Arial" w:hAnsi="Arial" w:cs="Arial"/>
          <w:b/>
          <w:sz w:val="22"/>
        </w:rPr>
      </w:pPr>
      <w:r w:rsidRPr="00BB0ED1">
        <w:rPr>
          <w:rFonts w:ascii="Arial" w:hAnsi="Arial" w:cs="Arial"/>
          <w:b/>
          <w:i/>
          <w:sz w:val="14"/>
          <w:szCs w:val="14"/>
        </w:rPr>
        <w:t xml:space="preserve">Fuente: Página web Institucional, fotos </w:t>
      </w:r>
      <w:proofErr w:type="spellStart"/>
      <w:r w:rsidRPr="00BB0ED1">
        <w:rPr>
          <w:rFonts w:ascii="Arial" w:hAnsi="Arial" w:cs="Arial"/>
          <w:b/>
          <w:i/>
          <w:sz w:val="14"/>
          <w:szCs w:val="14"/>
        </w:rPr>
        <w:t>Dafp</w:t>
      </w:r>
      <w:proofErr w:type="spellEnd"/>
    </w:p>
    <w:p w:rsidR="00C73F43" w:rsidRDefault="00C73F43" w:rsidP="00EE7B8C">
      <w:pPr>
        <w:rPr>
          <w:rFonts w:ascii="Arial" w:hAnsi="Arial" w:cs="Arial"/>
          <w:b/>
          <w:sz w:val="22"/>
        </w:rPr>
      </w:pPr>
    </w:p>
    <w:p w:rsidR="00C73F43" w:rsidRPr="00625197" w:rsidRDefault="00625197" w:rsidP="00C124F3">
      <w:pPr>
        <w:jc w:val="both"/>
        <w:rPr>
          <w:rFonts w:ascii="Arial" w:hAnsi="Arial" w:cs="Arial"/>
          <w:sz w:val="22"/>
        </w:rPr>
      </w:pPr>
      <w:r w:rsidRPr="00625197">
        <w:rPr>
          <w:rFonts w:ascii="Arial" w:hAnsi="Arial" w:cs="Arial"/>
          <w:sz w:val="22"/>
        </w:rPr>
        <w:t xml:space="preserve">En el mes de octubre, </w:t>
      </w:r>
      <w:r w:rsidR="003008EA">
        <w:rPr>
          <w:rFonts w:ascii="Arial" w:hAnsi="Arial" w:cs="Arial"/>
          <w:sz w:val="22"/>
        </w:rPr>
        <w:t xml:space="preserve">Función Pública </w:t>
      </w:r>
      <w:r>
        <w:rPr>
          <w:rFonts w:ascii="Arial" w:hAnsi="Arial" w:cs="Arial"/>
          <w:sz w:val="22"/>
        </w:rPr>
        <w:t>participó</w:t>
      </w:r>
      <w:r w:rsidRPr="00625197">
        <w:rPr>
          <w:rFonts w:ascii="Arial" w:hAnsi="Arial" w:cs="Arial"/>
          <w:sz w:val="22"/>
        </w:rPr>
        <w:t xml:space="preserve"> en la "</w:t>
      </w:r>
      <w:r w:rsidRPr="00625197">
        <w:rPr>
          <w:rFonts w:ascii="Arial" w:hAnsi="Arial" w:cs="Arial"/>
          <w:b/>
          <w:sz w:val="22"/>
        </w:rPr>
        <w:t>Cuarta Reunión el Diálogo Regional de Política (DRP) de Gobierno Abierto en América Latina y el Caribe"</w:t>
      </w:r>
      <w:r w:rsidRPr="00625197">
        <w:rPr>
          <w:rFonts w:ascii="Arial" w:hAnsi="Arial" w:cs="Arial"/>
          <w:sz w:val="22"/>
        </w:rPr>
        <w:t xml:space="preserve">, realizada en Lima, Perú, en la </w:t>
      </w:r>
      <w:r w:rsidR="00C124F3">
        <w:rPr>
          <w:rFonts w:ascii="Arial" w:hAnsi="Arial" w:cs="Arial"/>
          <w:sz w:val="22"/>
        </w:rPr>
        <w:t>cual la</w:t>
      </w:r>
      <w:r w:rsidR="00C73F43" w:rsidRPr="00625197">
        <w:rPr>
          <w:rFonts w:ascii="Arial" w:hAnsi="Arial" w:cs="Arial"/>
          <w:sz w:val="22"/>
        </w:rPr>
        <w:t xml:space="preserve"> </w:t>
      </w:r>
      <w:r w:rsidR="003008EA">
        <w:rPr>
          <w:rFonts w:ascii="Arial" w:hAnsi="Arial" w:cs="Arial"/>
          <w:sz w:val="22"/>
        </w:rPr>
        <w:t xml:space="preserve">Doctora Caballero </w:t>
      </w:r>
      <w:r w:rsidR="00C73F43" w:rsidRPr="00625197">
        <w:rPr>
          <w:rFonts w:ascii="Arial" w:hAnsi="Arial" w:cs="Arial"/>
          <w:sz w:val="22"/>
        </w:rPr>
        <w:t>particip</w:t>
      </w:r>
      <w:r w:rsidRPr="00625197">
        <w:rPr>
          <w:rFonts w:ascii="Arial" w:hAnsi="Arial" w:cs="Arial"/>
          <w:sz w:val="22"/>
        </w:rPr>
        <w:t xml:space="preserve">ó como </w:t>
      </w:r>
      <w:r w:rsidR="00C73F43" w:rsidRPr="00625197">
        <w:rPr>
          <w:rFonts w:ascii="Arial" w:hAnsi="Arial" w:cs="Arial"/>
          <w:sz w:val="22"/>
        </w:rPr>
        <w:t xml:space="preserve">ponente </w:t>
      </w:r>
      <w:r w:rsidR="003008EA">
        <w:rPr>
          <w:rFonts w:ascii="Arial" w:hAnsi="Arial" w:cs="Arial"/>
          <w:sz w:val="22"/>
        </w:rPr>
        <w:t xml:space="preserve">con el tema </w:t>
      </w:r>
      <w:r w:rsidRPr="00625197">
        <w:rPr>
          <w:rFonts w:ascii="Arial" w:hAnsi="Arial" w:cs="Arial"/>
          <w:sz w:val="22"/>
        </w:rPr>
        <w:t>“</w:t>
      </w:r>
      <w:r w:rsidR="00C73F43" w:rsidRPr="00625197">
        <w:rPr>
          <w:rFonts w:ascii="Arial" w:hAnsi="Arial" w:cs="Arial"/>
          <w:sz w:val="22"/>
        </w:rPr>
        <w:t>Diálogo Regional de Política de Gobierno Ab</w:t>
      </w:r>
      <w:r w:rsidRPr="00625197">
        <w:rPr>
          <w:rFonts w:ascii="Arial" w:hAnsi="Arial" w:cs="Arial"/>
          <w:sz w:val="22"/>
        </w:rPr>
        <w:t>ierto".</w:t>
      </w:r>
    </w:p>
    <w:p w:rsidR="003402C1" w:rsidRPr="00323254" w:rsidRDefault="003402C1" w:rsidP="00EE7B8C">
      <w:pPr>
        <w:rPr>
          <w:rFonts w:ascii="Arial" w:hAnsi="Arial" w:cs="Arial"/>
          <w:sz w:val="22"/>
        </w:rPr>
      </w:pPr>
    </w:p>
    <w:p w:rsidR="0090200A" w:rsidRDefault="00C124F3" w:rsidP="00323254">
      <w:pPr>
        <w:jc w:val="both"/>
        <w:rPr>
          <w:rFonts w:ascii="Arial" w:hAnsi="Arial" w:cs="Arial"/>
          <w:sz w:val="22"/>
        </w:rPr>
      </w:pPr>
      <w:r w:rsidRPr="00323254">
        <w:rPr>
          <w:rFonts w:ascii="Arial" w:hAnsi="Arial" w:cs="Arial"/>
          <w:sz w:val="22"/>
        </w:rPr>
        <w:t xml:space="preserve">Con el liderazgo de Función </w:t>
      </w:r>
      <w:r w:rsidR="00EA6856" w:rsidRPr="00323254">
        <w:rPr>
          <w:rFonts w:ascii="Arial" w:hAnsi="Arial" w:cs="Arial"/>
          <w:sz w:val="22"/>
        </w:rPr>
        <w:t>Pública, la</w:t>
      </w:r>
      <w:r w:rsidRPr="00323254">
        <w:rPr>
          <w:rFonts w:ascii="Arial" w:hAnsi="Arial" w:cs="Arial"/>
          <w:sz w:val="22"/>
        </w:rPr>
        <w:t xml:space="preserve"> Alta Consejería Presidencial para el Posconflicto, el Programa de las Naciones Unidas para el Desarrollo y la Federación Nacional de Municipios, apoyados por la Unión Europea, e</w:t>
      </w:r>
      <w:r w:rsidR="003402C1" w:rsidRPr="00323254">
        <w:rPr>
          <w:rFonts w:ascii="Arial" w:hAnsi="Arial" w:cs="Arial"/>
          <w:sz w:val="22"/>
        </w:rPr>
        <w:t xml:space="preserve">n el mes de octubre se lanzó el </w:t>
      </w:r>
      <w:r w:rsidR="003402C1" w:rsidRPr="00323254">
        <w:rPr>
          <w:rFonts w:ascii="Arial" w:hAnsi="Arial" w:cs="Arial"/>
          <w:b/>
          <w:sz w:val="22"/>
        </w:rPr>
        <w:t xml:space="preserve">Programa </w:t>
      </w:r>
      <w:r w:rsidR="003402C1" w:rsidRPr="00EA6856">
        <w:rPr>
          <w:rFonts w:ascii="Arial" w:hAnsi="Arial" w:cs="Arial"/>
          <w:b/>
          <w:sz w:val="22"/>
        </w:rPr>
        <w:t>“</w:t>
      </w:r>
      <w:proofErr w:type="spellStart"/>
      <w:r w:rsidR="003402C1" w:rsidRPr="00EA6856">
        <w:rPr>
          <w:rFonts w:ascii="Arial" w:hAnsi="Arial" w:cs="Arial"/>
          <w:b/>
          <w:sz w:val="22"/>
        </w:rPr>
        <w:t>Paza</w:t>
      </w:r>
      <w:proofErr w:type="spellEnd"/>
      <w:r w:rsidR="00EA6856" w:rsidRPr="00EA6856">
        <w:rPr>
          <w:rFonts w:ascii="Arial" w:hAnsi="Arial" w:cs="Arial"/>
          <w:b/>
          <w:sz w:val="22"/>
        </w:rPr>
        <w:t xml:space="preserve"> </w:t>
      </w:r>
      <w:r w:rsidR="003402C1" w:rsidRPr="00EA6856">
        <w:rPr>
          <w:rFonts w:ascii="Arial" w:hAnsi="Arial" w:cs="Arial"/>
          <w:b/>
          <w:sz w:val="22"/>
        </w:rPr>
        <w:t>la Experiencia</w:t>
      </w:r>
      <w:r w:rsidR="00323254" w:rsidRPr="00EA6856">
        <w:rPr>
          <w:rFonts w:ascii="Arial" w:hAnsi="Arial" w:cs="Arial"/>
          <w:b/>
          <w:sz w:val="22"/>
        </w:rPr>
        <w:t>”</w:t>
      </w:r>
      <w:r w:rsidR="00323254" w:rsidRPr="00EA6856">
        <w:rPr>
          <w:rFonts w:ascii="Arial" w:hAnsi="Arial" w:cs="Arial"/>
          <w:sz w:val="22"/>
        </w:rPr>
        <w:t xml:space="preserve"> – una estrategia pa</w:t>
      </w:r>
      <w:r w:rsidR="003402C1" w:rsidRPr="00EA6856">
        <w:rPr>
          <w:rFonts w:ascii="Arial" w:hAnsi="Arial" w:cs="Arial"/>
          <w:sz w:val="22"/>
        </w:rPr>
        <w:t xml:space="preserve">ra </w:t>
      </w:r>
      <w:r w:rsidR="00E67A81" w:rsidRPr="00EA6856">
        <w:rPr>
          <w:rFonts w:ascii="Arial" w:hAnsi="Arial" w:cs="Arial"/>
          <w:sz w:val="22"/>
        </w:rPr>
        <w:t>dar</w:t>
      </w:r>
      <w:r w:rsidR="003402C1" w:rsidRPr="00EA6856">
        <w:rPr>
          <w:rFonts w:ascii="Arial" w:hAnsi="Arial" w:cs="Arial"/>
          <w:sz w:val="22"/>
        </w:rPr>
        <w:t xml:space="preserve"> apoyo técnico a </w:t>
      </w:r>
      <w:r w:rsidR="0047765D" w:rsidRPr="00EA6856">
        <w:rPr>
          <w:rFonts w:ascii="Arial" w:hAnsi="Arial" w:cs="Arial"/>
          <w:sz w:val="22"/>
        </w:rPr>
        <w:t>M</w:t>
      </w:r>
      <w:r w:rsidR="003402C1" w:rsidRPr="00EA6856">
        <w:rPr>
          <w:rFonts w:ascii="Arial" w:hAnsi="Arial" w:cs="Arial"/>
          <w:sz w:val="22"/>
        </w:rPr>
        <w:t>unicipio</w:t>
      </w:r>
      <w:r w:rsidR="00323254" w:rsidRPr="00EA6856">
        <w:rPr>
          <w:rFonts w:ascii="Arial" w:hAnsi="Arial" w:cs="Arial"/>
          <w:sz w:val="22"/>
        </w:rPr>
        <w:t>s</w:t>
      </w:r>
      <w:r w:rsidR="003402C1" w:rsidRPr="00EA6856">
        <w:rPr>
          <w:rFonts w:ascii="Arial" w:hAnsi="Arial" w:cs="Arial"/>
          <w:sz w:val="22"/>
        </w:rPr>
        <w:t xml:space="preserve"> afectados por la</w:t>
      </w:r>
      <w:r w:rsidR="003402C1" w:rsidRPr="00323254">
        <w:rPr>
          <w:rFonts w:ascii="Arial" w:hAnsi="Arial" w:cs="Arial"/>
          <w:sz w:val="22"/>
        </w:rPr>
        <w:t xml:space="preserve"> violencia</w:t>
      </w:r>
      <w:r w:rsidR="00323254" w:rsidRPr="00323254">
        <w:rPr>
          <w:rFonts w:ascii="Arial" w:hAnsi="Arial" w:cs="Arial"/>
          <w:sz w:val="22"/>
        </w:rPr>
        <w:t xml:space="preserve">. Este Programa será desarrollado por un grupo de </w:t>
      </w:r>
      <w:r w:rsidR="00E67A81" w:rsidRPr="00323254">
        <w:rPr>
          <w:rFonts w:ascii="Arial" w:hAnsi="Arial" w:cs="Arial"/>
          <w:sz w:val="22"/>
        </w:rPr>
        <w:t>servidores públicos de entidades nacionales y territoriales y, académicos de las universidades vinculadas al programa Manos a la Paz</w:t>
      </w:r>
      <w:r w:rsidR="00323254">
        <w:rPr>
          <w:rFonts w:ascii="Arial" w:hAnsi="Arial" w:cs="Arial"/>
          <w:sz w:val="22"/>
        </w:rPr>
        <w:t>.</w:t>
      </w:r>
    </w:p>
    <w:p w:rsidR="006613D8" w:rsidRDefault="006613D8" w:rsidP="00323254">
      <w:pPr>
        <w:jc w:val="both"/>
        <w:rPr>
          <w:rFonts w:ascii="Arial" w:hAnsi="Arial" w:cs="Arial"/>
          <w:sz w:val="22"/>
        </w:rPr>
      </w:pPr>
    </w:p>
    <w:p w:rsidR="006613D8" w:rsidRPr="00104645" w:rsidRDefault="006613D8" w:rsidP="00104645">
      <w:pPr>
        <w:jc w:val="both"/>
        <w:rPr>
          <w:rFonts w:ascii="Arial" w:hAnsi="Arial" w:cs="Arial"/>
          <w:sz w:val="22"/>
        </w:rPr>
      </w:pPr>
      <w:r w:rsidRPr="00104645">
        <w:rPr>
          <w:rFonts w:ascii="Arial" w:hAnsi="Arial" w:cs="Arial"/>
          <w:sz w:val="22"/>
        </w:rPr>
        <w:t xml:space="preserve">Uno de los eventos de especial mención, es el realizado en las instalaciones de Función Pública en el mes de octubre, para la </w:t>
      </w:r>
      <w:r w:rsidRPr="00104645">
        <w:rPr>
          <w:rFonts w:ascii="Arial" w:hAnsi="Arial" w:cs="Arial"/>
          <w:b/>
          <w:sz w:val="22"/>
        </w:rPr>
        <w:t>presentación del Estudio de la OCDE sobre integridad en Colombia</w:t>
      </w:r>
      <w:r w:rsidRPr="00104645">
        <w:rPr>
          <w:rFonts w:ascii="Arial" w:hAnsi="Arial" w:cs="Arial"/>
          <w:sz w:val="22"/>
        </w:rPr>
        <w:t>, con participación de: la Directora de Función Pública - Liliana Caballero</w:t>
      </w:r>
      <w:r w:rsidRPr="00EA6856">
        <w:rPr>
          <w:rFonts w:ascii="Arial" w:hAnsi="Arial" w:cs="Arial"/>
          <w:sz w:val="22"/>
        </w:rPr>
        <w:t xml:space="preserve">; </w:t>
      </w:r>
      <w:proofErr w:type="spellStart"/>
      <w:r w:rsidR="00EA6856" w:rsidRPr="00EA6856">
        <w:rPr>
          <w:rFonts w:ascii="Arial" w:hAnsi="Arial" w:cs="Arial"/>
          <w:sz w:val="22"/>
        </w:rPr>
        <w:t>Luiz</w:t>
      </w:r>
      <w:proofErr w:type="spellEnd"/>
      <w:r w:rsidR="00EA6856">
        <w:rPr>
          <w:rFonts w:ascii="Arial" w:hAnsi="Arial" w:cs="Arial"/>
          <w:sz w:val="22"/>
        </w:rPr>
        <w:t xml:space="preserve"> de</w:t>
      </w:r>
      <w:r w:rsidRPr="00EA6856">
        <w:rPr>
          <w:rFonts w:ascii="Arial" w:hAnsi="Arial" w:cs="Arial"/>
          <w:sz w:val="22"/>
        </w:rPr>
        <w:t xml:space="preserve"> Mello - </w:t>
      </w:r>
      <w:r w:rsidR="00104645" w:rsidRPr="00EA6856">
        <w:rPr>
          <w:rFonts w:ascii="Arial" w:hAnsi="Arial" w:cs="Arial"/>
          <w:sz w:val="22"/>
        </w:rPr>
        <w:t>Director en F</w:t>
      </w:r>
      <w:r w:rsidRPr="00EA6856">
        <w:rPr>
          <w:rFonts w:ascii="Arial" w:hAnsi="Arial" w:cs="Arial"/>
          <w:sz w:val="22"/>
        </w:rPr>
        <w:t xml:space="preserve">unciones de Gobernanza Pública de la </w:t>
      </w:r>
      <w:r w:rsidR="0047765D" w:rsidRPr="00EA6856">
        <w:rPr>
          <w:rFonts w:ascii="Arial" w:hAnsi="Arial" w:cs="Arial"/>
          <w:sz w:val="22"/>
        </w:rPr>
        <w:t>OCDE; y</w:t>
      </w:r>
      <w:r w:rsidRPr="00EA6856">
        <w:rPr>
          <w:rFonts w:ascii="Arial" w:hAnsi="Arial" w:cs="Arial"/>
          <w:sz w:val="22"/>
        </w:rPr>
        <w:t xml:space="preserve"> Gabriel C</w:t>
      </w:r>
      <w:r w:rsidRPr="00104645">
        <w:rPr>
          <w:rFonts w:ascii="Arial" w:hAnsi="Arial" w:cs="Arial"/>
          <w:sz w:val="22"/>
        </w:rPr>
        <w:t xml:space="preserve">ifuentes </w:t>
      </w:r>
      <w:proofErr w:type="spellStart"/>
      <w:r w:rsidRPr="00104645">
        <w:rPr>
          <w:rFonts w:ascii="Arial" w:hAnsi="Arial" w:cs="Arial"/>
          <w:sz w:val="22"/>
        </w:rPr>
        <w:t>Ghidini</w:t>
      </w:r>
      <w:proofErr w:type="spellEnd"/>
      <w:r w:rsidRPr="00104645">
        <w:rPr>
          <w:rFonts w:ascii="Arial" w:hAnsi="Arial" w:cs="Arial"/>
          <w:sz w:val="22"/>
        </w:rPr>
        <w:t xml:space="preserve"> - Secretario de Transparencia, entre otros.</w:t>
      </w:r>
    </w:p>
    <w:p w:rsidR="006613D8" w:rsidRPr="00104645" w:rsidRDefault="006613D8" w:rsidP="00104645">
      <w:pPr>
        <w:jc w:val="both"/>
        <w:rPr>
          <w:rFonts w:ascii="Arial" w:hAnsi="Arial" w:cs="Arial"/>
          <w:sz w:val="22"/>
        </w:rPr>
      </w:pPr>
      <w:r w:rsidRPr="00104645">
        <w:rPr>
          <w:rFonts w:ascii="Arial" w:hAnsi="Arial" w:cs="Arial"/>
          <w:sz w:val="22"/>
        </w:rPr>
        <w:t> </w:t>
      </w:r>
    </w:p>
    <w:p w:rsidR="006613D8" w:rsidRPr="00104645" w:rsidRDefault="00104645" w:rsidP="00104645">
      <w:pPr>
        <w:jc w:val="both"/>
        <w:rPr>
          <w:rFonts w:ascii="Arial" w:hAnsi="Arial" w:cs="Arial"/>
          <w:sz w:val="22"/>
        </w:rPr>
      </w:pPr>
      <w:r w:rsidRPr="00104645">
        <w:rPr>
          <w:rFonts w:ascii="Arial" w:hAnsi="Arial" w:cs="Arial"/>
          <w:sz w:val="22"/>
        </w:rPr>
        <w:t xml:space="preserve">Entre los </w:t>
      </w:r>
      <w:r w:rsidR="0047765D" w:rsidRPr="00104645">
        <w:rPr>
          <w:rFonts w:ascii="Arial" w:hAnsi="Arial" w:cs="Arial"/>
          <w:sz w:val="22"/>
        </w:rPr>
        <w:t>temas tratados</w:t>
      </w:r>
      <w:r w:rsidRPr="00104645">
        <w:rPr>
          <w:rFonts w:ascii="Arial" w:hAnsi="Arial" w:cs="Arial"/>
          <w:sz w:val="22"/>
        </w:rPr>
        <w:t xml:space="preserve"> en este </w:t>
      </w:r>
      <w:r w:rsidR="0047765D" w:rsidRPr="00104645">
        <w:rPr>
          <w:rFonts w:ascii="Arial" w:hAnsi="Arial" w:cs="Arial"/>
          <w:sz w:val="22"/>
        </w:rPr>
        <w:t>evento, se</w:t>
      </w:r>
      <w:r w:rsidRPr="00104645">
        <w:rPr>
          <w:rFonts w:ascii="Arial" w:hAnsi="Arial" w:cs="Arial"/>
          <w:sz w:val="22"/>
        </w:rPr>
        <w:t xml:space="preserve"> mencionan: El</w:t>
      </w:r>
      <w:r w:rsidR="006613D8" w:rsidRPr="00104645">
        <w:rPr>
          <w:rFonts w:ascii="Arial" w:hAnsi="Arial" w:cs="Arial"/>
          <w:sz w:val="22"/>
        </w:rPr>
        <w:t xml:space="preserve"> fortalecimiento de la institucionalidad par</w:t>
      </w:r>
      <w:r w:rsidR="006613D8" w:rsidRPr="00D02A50">
        <w:rPr>
          <w:rFonts w:ascii="Arial" w:hAnsi="Arial" w:cs="Arial"/>
          <w:sz w:val="22"/>
        </w:rPr>
        <w:t xml:space="preserve">a la lucha contra la corrupción en Colombia; la política de </w:t>
      </w:r>
      <w:r w:rsidR="0047765D" w:rsidRPr="00D02A50">
        <w:rPr>
          <w:rFonts w:ascii="Arial" w:hAnsi="Arial" w:cs="Arial"/>
          <w:sz w:val="22"/>
        </w:rPr>
        <w:t>integridad,</w:t>
      </w:r>
      <w:r w:rsidRPr="00D02A50">
        <w:rPr>
          <w:rFonts w:ascii="Arial" w:hAnsi="Arial" w:cs="Arial"/>
          <w:sz w:val="22"/>
        </w:rPr>
        <w:t xml:space="preserve"> </w:t>
      </w:r>
      <w:r w:rsidR="0047765D" w:rsidRPr="00D02A50">
        <w:rPr>
          <w:rFonts w:ascii="Arial" w:hAnsi="Arial" w:cs="Arial"/>
          <w:sz w:val="22"/>
        </w:rPr>
        <w:t xml:space="preserve">y </w:t>
      </w:r>
      <w:r w:rsidR="006613D8" w:rsidRPr="00D02A50">
        <w:rPr>
          <w:rFonts w:ascii="Arial" w:hAnsi="Arial" w:cs="Arial"/>
          <w:sz w:val="22"/>
        </w:rPr>
        <w:t>los retos y desafíos en materia de integridad por parte del sector público, privado y académico de cara al posconflicto.</w:t>
      </w:r>
      <w:r w:rsidR="006613D8" w:rsidRPr="00104645">
        <w:rPr>
          <w:rFonts w:ascii="Arial" w:hAnsi="Arial" w:cs="Arial"/>
          <w:sz w:val="22"/>
        </w:rPr>
        <w:t> </w:t>
      </w:r>
    </w:p>
    <w:p w:rsidR="006613D8" w:rsidRDefault="006613D8" w:rsidP="00323254">
      <w:pPr>
        <w:jc w:val="both"/>
        <w:rPr>
          <w:rFonts w:ascii="Arial" w:hAnsi="Arial" w:cs="Arial"/>
          <w:sz w:val="22"/>
        </w:rPr>
      </w:pPr>
    </w:p>
    <w:p w:rsidR="00B57731" w:rsidRDefault="00FE2AE0" w:rsidP="00323254">
      <w:pPr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El </w:t>
      </w:r>
      <w:r w:rsidRPr="001B51DD">
        <w:rPr>
          <w:rFonts w:ascii="Arial" w:hAnsi="Arial" w:cs="Arial"/>
          <w:b/>
          <w:sz w:val="22"/>
        </w:rPr>
        <w:t>Segundo Encuentro de Gestión del Conocimiento para el Sector Público</w:t>
      </w:r>
      <w:r w:rsidR="001B51DD" w:rsidRPr="001B51DD">
        <w:rPr>
          <w:rFonts w:ascii="Arial" w:hAnsi="Arial" w:cs="Arial"/>
          <w:sz w:val="22"/>
        </w:rPr>
        <w:t>, fue organizado y liderado conjuntamente por Función Pública, el Ministerio de Tecnologías de la Información y las Comunicaciones y, el Departamento Administrativo Nacional de Estadística, DANE, en el mes de octubre.</w:t>
      </w:r>
    </w:p>
    <w:p w:rsidR="00B57731" w:rsidRDefault="00B57731" w:rsidP="00323254">
      <w:pPr>
        <w:jc w:val="both"/>
        <w:rPr>
          <w:rFonts w:ascii="Arial" w:hAnsi="Arial" w:cs="Arial"/>
          <w:sz w:val="22"/>
        </w:rPr>
      </w:pPr>
    </w:p>
    <w:tbl>
      <w:tblPr>
        <w:tblStyle w:val="Tablaconcuadrcula"/>
        <w:tblW w:w="9356" w:type="dxa"/>
        <w:tblInd w:w="-34" w:type="dxa"/>
        <w:tblBorders>
          <w:top w:val="single" w:sz="4" w:space="0" w:color="C2D69B" w:themeColor="accent3" w:themeTint="99"/>
          <w:left w:val="single" w:sz="4" w:space="0" w:color="C2D69B" w:themeColor="accent3" w:themeTint="99"/>
          <w:bottom w:val="single" w:sz="4" w:space="0" w:color="C2D69B" w:themeColor="accent3" w:themeTint="99"/>
          <w:right w:val="single" w:sz="4" w:space="0" w:color="C2D69B" w:themeColor="accent3" w:themeTint="99"/>
          <w:insideH w:val="single" w:sz="4" w:space="0" w:color="C2D69B" w:themeColor="accent3" w:themeTint="99"/>
          <w:insideV w:val="single" w:sz="4" w:space="0" w:color="C2D69B" w:themeColor="accent3" w:themeTint="99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5670"/>
      </w:tblGrid>
      <w:tr w:rsidR="00B57731" w:rsidTr="007E23E9">
        <w:trPr>
          <w:trHeight w:val="1979"/>
        </w:trPr>
        <w:tc>
          <w:tcPr>
            <w:tcW w:w="3686" w:type="dxa"/>
          </w:tcPr>
          <w:p w:rsidR="00B57731" w:rsidRPr="00ED3F99" w:rsidRDefault="00B57731" w:rsidP="0054513F">
            <w:pPr>
              <w:jc w:val="both"/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30A480C3" wp14:editId="31EC9048">
                  <wp:extent cx="2276475" cy="1152525"/>
                  <wp:effectExtent l="0" t="0" r="9525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33343" t="25513" r="33328" b="44065"/>
                          <a:stretch/>
                        </pic:blipFill>
                        <pic:spPr bwMode="auto">
                          <a:xfrm>
                            <a:off x="0" y="0"/>
                            <a:ext cx="2295602" cy="116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57731" w:rsidRDefault="00B57731" w:rsidP="00485CE6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 w:rsidRPr="00B57731">
              <w:rPr>
                <w:rFonts w:ascii="Arial" w:hAnsi="Arial" w:cs="Arial"/>
                <w:sz w:val="20"/>
                <w:szCs w:val="20"/>
              </w:rPr>
              <w:t xml:space="preserve">Los talleres se desarrollaron sobre los componentes de la gestión del </w:t>
            </w:r>
            <w:r w:rsidR="00485CE6">
              <w:rPr>
                <w:rFonts w:ascii="Arial" w:hAnsi="Arial" w:cs="Arial"/>
                <w:sz w:val="20"/>
                <w:szCs w:val="20"/>
              </w:rPr>
              <w:t>c</w:t>
            </w:r>
            <w:r w:rsidR="0047765D" w:rsidRPr="00B57731">
              <w:rPr>
                <w:rFonts w:ascii="Arial" w:hAnsi="Arial" w:cs="Arial"/>
                <w:sz w:val="20"/>
                <w:szCs w:val="20"/>
              </w:rPr>
              <w:t>onocimiento y</w:t>
            </w:r>
            <w:r w:rsidRPr="00B57731">
              <w:rPr>
                <w:rFonts w:ascii="Arial" w:hAnsi="Arial" w:cs="Arial"/>
                <w:sz w:val="20"/>
                <w:szCs w:val="20"/>
              </w:rPr>
              <w:t xml:space="preserve"> la innovación del Modelo Integrado de Planeación y Gestión, MIPG. Una de las intervenciones en este encuentro, fue la de Carlos Prada, subdirector del DANE quien anotó que: "Vivimos en la sociedad de la información y del conocimiento. El conocimiento constituye uno de los activos de mayor valor para las organizaciones y una de las grandes ventajas competitivas para su supervivencia”</w:t>
            </w:r>
          </w:p>
        </w:tc>
      </w:tr>
    </w:tbl>
    <w:p w:rsidR="00B57731" w:rsidRDefault="00B57731" w:rsidP="00B57731">
      <w:pPr>
        <w:jc w:val="both"/>
        <w:rPr>
          <w:rFonts w:ascii="Arial" w:hAnsi="Arial" w:cs="Arial"/>
          <w:b/>
          <w:i/>
          <w:sz w:val="14"/>
          <w:szCs w:val="14"/>
        </w:rPr>
      </w:pPr>
      <w:r w:rsidRPr="00BB0ED1">
        <w:rPr>
          <w:rFonts w:ascii="Arial" w:hAnsi="Arial" w:cs="Arial"/>
          <w:b/>
          <w:i/>
          <w:sz w:val="14"/>
          <w:szCs w:val="14"/>
        </w:rPr>
        <w:t xml:space="preserve">Fuente: Página web Institucional, fotos </w:t>
      </w:r>
      <w:proofErr w:type="spellStart"/>
      <w:r w:rsidRPr="00BB0ED1">
        <w:rPr>
          <w:rFonts w:ascii="Arial" w:hAnsi="Arial" w:cs="Arial"/>
          <w:b/>
          <w:i/>
          <w:sz w:val="14"/>
          <w:szCs w:val="14"/>
        </w:rPr>
        <w:t>Dafp</w:t>
      </w:r>
      <w:proofErr w:type="spellEnd"/>
    </w:p>
    <w:p w:rsidR="00542C4F" w:rsidRDefault="00542C4F" w:rsidP="001B51DD">
      <w:pPr>
        <w:autoSpaceDE w:val="0"/>
        <w:autoSpaceDN w:val="0"/>
        <w:adjustRightInd w:val="0"/>
        <w:jc w:val="both"/>
        <w:rPr>
          <w:rFonts w:ascii="Arial" w:hAnsi="Arial" w:cs="Arial"/>
          <w:b/>
          <w:color w:val="984806" w:themeColor="accent6" w:themeShade="80"/>
          <w:sz w:val="22"/>
          <w:szCs w:val="22"/>
          <w:lang w:val="es-MX"/>
        </w:rPr>
      </w:pPr>
    </w:p>
    <w:p w:rsidR="00D02A50" w:rsidRDefault="00026E1D" w:rsidP="00D0127E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es-MX"/>
        </w:rPr>
      </w:pPr>
      <w:r w:rsidRPr="00D02A50">
        <w:rPr>
          <w:rFonts w:ascii="Arial" w:hAnsi="Arial" w:cs="Arial"/>
          <w:b/>
          <w:sz w:val="22"/>
          <w:szCs w:val="22"/>
          <w:lang w:val="es-MX"/>
        </w:rPr>
        <w:lastRenderedPageBreak/>
        <w:t xml:space="preserve">Proyectos de inversión - </w:t>
      </w:r>
      <w:r w:rsidR="001B51DD">
        <w:rPr>
          <w:rFonts w:ascii="Arial" w:hAnsi="Arial" w:cs="Arial"/>
          <w:sz w:val="22"/>
          <w:szCs w:val="22"/>
          <w:lang w:val="es-MX"/>
        </w:rPr>
        <w:t xml:space="preserve"> </w:t>
      </w:r>
      <w:r w:rsidR="00D0127E" w:rsidRPr="00426828">
        <w:rPr>
          <w:rFonts w:ascii="Arial" w:hAnsi="Arial" w:cs="Arial"/>
          <w:sz w:val="22"/>
          <w:szCs w:val="22"/>
          <w:lang w:val="es-MX"/>
        </w:rPr>
        <w:t>EL Departamento continuo con la ejecución de sus proyectos de inversión</w:t>
      </w:r>
      <w:r w:rsidR="004C1E6F">
        <w:rPr>
          <w:rFonts w:ascii="Arial" w:hAnsi="Arial" w:cs="Arial"/>
          <w:sz w:val="22"/>
          <w:szCs w:val="22"/>
          <w:lang w:val="es-MX"/>
        </w:rPr>
        <w:t>,</w:t>
      </w:r>
      <w:r w:rsidR="00D0127E" w:rsidRPr="00426828">
        <w:rPr>
          <w:rFonts w:ascii="Arial" w:hAnsi="Arial" w:cs="Arial"/>
          <w:sz w:val="22"/>
          <w:szCs w:val="22"/>
          <w:lang w:val="es-MX"/>
        </w:rPr>
        <w:t xml:space="preserve"> de los cuales en el siguiente cuadro se presenta el avance alcanzado en el presente cuatrimestre (corte a septiembre 30 – el más reciente reporte del SPI)</w:t>
      </w:r>
      <w:r w:rsidR="004C1E6F">
        <w:rPr>
          <w:rFonts w:ascii="Arial" w:hAnsi="Arial" w:cs="Arial"/>
          <w:sz w:val="22"/>
          <w:szCs w:val="22"/>
          <w:lang w:val="es-MX"/>
        </w:rPr>
        <w:t>.</w:t>
      </w:r>
    </w:p>
    <w:p w:rsidR="00D0127E" w:rsidRDefault="00D0127E" w:rsidP="007F73EB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color w:val="984806" w:themeColor="accent6" w:themeShade="80"/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143FE401" wp14:editId="077C2D4D">
            <wp:extent cx="4495800" cy="2741930"/>
            <wp:effectExtent l="0" t="0" r="0" b="127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303" t="33616" r="62209" b="21022"/>
                    <a:stretch/>
                  </pic:blipFill>
                  <pic:spPr bwMode="auto">
                    <a:xfrm>
                      <a:off x="0" y="0"/>
                      <a:ext cx="4514591" cy="275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73EB" w:rsidRDefault="007F73EB" w:rsidP="007F73EB">
      <w:pPr>
        <w:jc w:val="both"/>
        <w:rPr>
          <w:rFonts w:ascii="Arial" w:hAnsi="Arial" w:cs="Arial"/>
          <w:b/>
          <w:i/>
          <w:sz w:val="14"/>
          <w:szCs w:val="14"/>
        </w:rPr>
      </w:pPr>
      <w:r>
        <w:rPr>
          <w:rFonts w:ascii="Arial" w:hAnsi="Arial" w:cs="Arial"/>
          <w:b/>
          <w:i/>
          <w:sz w:val="14"/>
          <w:szCs w:val="14"/>
        </w:rPr>
        <w:t xml:space="preserve">                          </w:t>
      </w:r>
      <w:r w:rsidRPr="00BB0ED1">
        <w:rPr>
          <w:rFonts w:ascii="Arial" w:hAnsi="Arial" w:cs="Arial"/>
          <w:b/>
          <w:i/>
          <w:sz w:val="14"/>
          <w:szCs w:val="14"/>
        </w:rPr>
        <w:t xml:space="preserve">Fuente: </w:t>
      </w:r>
      <w:r>
        <w:rPr>
          <w:rFonts w:ascii="Arial" w:hAnsi="Arial" w:cs="Arial"/>
          <w:b/>
          <w:i/>
          <w:sz w:val="14"/>
          <w:szCs w:val="14"/>
        </w:rPr>
        <w:t>Presentación OAP, Informe de Seguimiento a la Gestión institucional corte a sept.30</w:t>
      </w:r>
    </w:p>
    <w:p w:rsidR="00E77A17" w:rsidRDefault="00E77A17" w:rsidP="007F73EB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4C0B32" w:rsidRDefault="004C0B32" w:rsidP="007F73EB">
      <w:pPr>
        <w:jc w:val="both"/>
        <w:rPr>
          <w:rFonts w:ascii="Arial" w:hAnsi="Arial" w:cs="Arial"/>
          <w:b/>
          <w:i/>
          <w:sz w:val="14"/>
          <w:szCs w:val="14"/>
        </w:rPr>
      </w:pPr>
    </w:p>
    <w:p w:rsidR="00CD50FD" w:rsidRPr="00542C4F" w:rsidRDefault="00026E1D" w:rsidP="00542C4F">
      <w:pPr>
        <w:pStyle w:val="Prrafodelista"/>
        <w:numPr>
          <w:ilvl w:val="0"/>
          <w:numId w:val="48"/>
        </w:numPr>
        <w:rPr>
          <w:rFonts w:ascii="Arial" w:hAnsi="Arial" w:cs="Arial"/>
          <w:b/>
          <w:i/>
          <w:color w:val="984806" w:themeColor="accent6" w:themeShade="80"/>
          <w:lang w:val="es-CO"/>
        </w:rPr>
      </w:pPr>
      <w:r w:rsidRPr="00542C4F">
        <w:rPr>
          <w:rFonts w:ascii="Arial" w:hAnsi="Arial" w:cs="Arial"/>
          <w:b/>
          <w:i/>
          <w:color w:val="984806" w:themeColor="accent6" w:themeShade="80"/>
          <w:lang w:val="es-CO"/>
        </w:rPr>
        <w:t xml:space="preserve">Modelo de Operación por Procesos </w:t>
      </w:r>
      <w:r w:rsidR="00E45D54" w:rsidRPr="00542C4F">
        <w:rPr>
          <w:rFonts w:ascii="Arial" w:hAnsi="Arial" w:cs="Arial"/>
          <w:b/>
          <w:i/>
          <w:color w:val="984806" w:themeColor="accent6" w:themeShade="80"/>
          <w:lang w:val="es-CO"/>
        </w:rPr>
        <w:t xml:space="preserve">  </w:t>
      </w:r>
    </w:p>
    <w:p w:rsidR="0061103A" w:rsidRPr="0061103A" w:rsidRDefault="0061103A" w:rsidP="0061103A">
      <w:pPr>
        <w:rPr>
          <w:rFonts w:ascii="Arial" w:hAnsi="Arial" w:cs="Arial"/>
          <w:b/>
          <w:i/>
          <w:lang w:val="es-CO"/>
        </w:rPr>
      </w:pPr>
    </w:p>
    <w:p w:rsidR="00742076" w:rsidRPr="008F01A9" w:rsidRDefault="00F80496" w:rsidP="00E4621C">
      <w:pPr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En el diseño del actual </w:t>
      </w:r>
      <w:r w:rsidR="008F01A9">
        <w:rPr>
          <w:rFonts w:ascii="Arial" w:hAnsi="Arial" w:cs="Arial"/>
          <w:sz w:val="22"/>
        </w:rPr>
        <w:t xml:space="preserve">modelo de </w:t>
      </w:r>
      <w:r w:rsidR="000A6FD8">
        <w:rPr>
          <w:rFonts w:ascii="Arial" w:hAnsi="Arial" w:cs="Arial"/>
          <w:sz w:val="22"/>
        </w:rPr>
        <w:t xml:space="preserve">gestión </w:t>
      </w:r>
      <w:r>
        <w:rPr>
          <w:rFonts w:ascii="Arial" w:hAnsi="Arial" w:cs="Arial"/>
          <w:sz w:val="22"/>
        </w:rPr>
        <w:t>de Función Pública</w:t>
      </w:r>
      <w:r w:rsidR="008F01A9">
        <w:rPr>
          <w:rFonts w:ascii="Arial" w:hAnsi="Arial" w:cs="Arial"/>
          <w:sz w:val="22"/>
        </w:rPr>
        <w:t>,</w:t>
      </w:r>
      <w:r w:rsidR="0054513F">
        <w:rPr>
          <w:rFonts w:ascii="Arial" w:hAnsi="Arial" w:cs="Arial"/>
          <w:sz w:val="22"/>
        </w:rPr>
        <w:t xml:space="preserve"> </w:t>
      </w:r>
      <w:r w:rsidR="00AE23E3">
        <w:rPr>
          <w:rFonts w:ascii="Arial" w:hAnsi="Arial" w:cs="Arial"/>
          <w:sz w:val="22"/>
        </w:rPr>
        <w:t xml:space="preserve">se tomó como </w:t>
      </w:r>
      <w:r w:rsidR="0054513F">
        <w:rPr>
          <w:rFonts w:ascii="Arial" w:hAnsi="Arial" w:cs="Arial"/>
          <w:sz w:val="22"/>
        </w:rPr>
        <w:t xml:space="preserve">base: </w:t>
      </w:r>
      <w:r w:rsidR="008A02F2" w:rsidRPr="008F01A9">
        <w:rPr>
          <w:rFonts w:ascii="Arial" w:hAnsi="Arial" w:cs="Arial"/>
          <w:sz w:val="22"/>
        </w:rPr>
        <w:t xml:space="preserve">el mejoramiento de la institucionalidad, el desarrollo del servidor público y </w:t>
      </w:r>
      <w:r w:rsidR="00742076" w:rsidRPr="008F01A9">
        <w:rPr>
          <w:rFonts w:ascii="Arial" w:hAnsi="Arial" w:cs="Arial"/>
          <w:sz w:val="22"/>
        </w:rPr>
        <w:t xml:space="preserve">la </w:t>
      </w:r>
      <w:r w:rsidR="008A02F2" w:rsidRPr="008F01A9">
        <w:rPr>
          <w:rFonts w:ascii="Arial" w:hAnsi="Arial" w:cs="Arial"/>
          <w:sz w:val="22"/>
        </w:rPr>
        <w:t xml:space="preserve">mayor participación ciudadana. </w:t>
      </w:r>
    </w:p>
    <w:p w:rsidR="00D23FB4" w:rsidRPr="008F01A9" w:rsidRDefault="00D23FB4" w:rsidP="00E4621C">
      <w:pPr>
        <w:jc w:val="both"/>
        <w:rPr>
          <w:rFonts w:ascii="Arial" w:hAnsi="Arial" w:cs="Arial"/>
          <w:sz w:val="22"/>
        </w:rPr>
      </w:pPr>
    </w:p>
    <w:p w:rsidR="00D23FB4" w:rsidRPr="008F01A9" w:rsidRDefault="008F01A9" w:rsidP="00D23FB4">
      <w:pPr>
        <w:jc w:val="both"/>
        <w:rPr>
          <w:rFonts w:ascii="Arial" w:hAnsi="Arial" w:cs="Arial"/>
          <w:sz w:val="22"/>
        </w:rPr>
      </w:pPr>
      <w:r w:rsidRPr="008F01A9">
        <w:rPr>
          <w:rFonts w:ascii="Arial" w:hAnsi="Arial" w:cs="Arial"/>
          <w:sz w:val="22"/>
        </w:rPr>
        <w:t xml:space="preserve">La Entidad consolidó </w:t>
      </w:r>
      <w:r w:rsidR="00D23FB4" w:rsidRPr="008F01A9">
        <w:rPr>
          <w:rFonts w:ascii="Arial" w:hAnsi="Arial" w:cs="Arial"/>
          <w:sz w:val="22"/>
        </w:rPr>
        <w:t xml:space="preserve">el Mapa de Procesos Institucional, </w:t>
      </w:r>
      <w:r w:rsidRPr="008F01A9">
        <w:rPr>
          <w:rFonts w:ascii="Arial" w:hAnsi="Arial" w:cs="Arial"/>
          <w:sz w:val="22"/>
        </w:rPr>
        <w:t xml:space="preserve">el cual quedó conformado por los niveles: </w:t>
      </w:r>
      <w:r w:rsidR="00D23FB4" w:rsidRPr="008F01A9">
        <w:rPr>
          <w:rFonts w:ascii="Arial" w:hAnsi="Arial" w:cs="Arial"/>
          <w:sz w:val="22"/>
        </w:rPr>
        <w:t>Estratégico, Misional, de Apoyo, Transversal, y de Medición y Análisis. </w:t>
      </w:r>
    </w:p>
    <w:p w:rsidR="00D23FB4" w:rsidRPr="008F01A9" w:rsidRDefault="00D23FB4" w:rsidP="00D23FB4">
      <w:pPr>
        <w:jc w:val="both"/>
        <w:rPr>
          <w:rFonts w:ascii="Arial" w:hAnsi="Arial" w:cs="Arial"/>
          <w:sz w:val="22"/>
        </w:rPr>
      </w:pPr>
      <w:r w:rsidRPr="008F01A9">
        <w:rPr>
          <w:rFonts w:ascii="Arial" w:hAnsi="Arial" w:cs="Arial"/>
          <w:sz w:val="22"/>
        </w:rPr>
        <w:t> </w:t>
      </w:r>
    </w:p>
    <w:p w:rsidR="00835E36" w:rsidRDefault="002E6890" w:rsidP="00835E3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DC11AD">
        <w:rPr>
          <w:rFonts w:ascii="Arial" w:hAnsi="Arial" w:cs="Arial"/>
          <w:sz w:val="22"/>
          <w:szCs w:val="22"/>
          <w:lang w:val="es-MX"/>
        </w:rPr>
        <w:t>E</w:t>
      </w:r>
      <w:r w:rsidR="00835E36" w:rsidRPr="00DC11AD">
        <w:rPr>
          <w:rFonts w:ascii="Arial" w:hAnsi="Arial" w:cs="Arial"/>
          <w:sz w:val="22"/>
          <w:szCs w:val="22"/>
          <w:lang w:val="es-MX"/>
        </w:rPr>
        <w:t xml:space="preserve">n el periodo evaluado se observa la aplicación de ajustes y actualizaciones en algunos de los procesos, </w:t>
      </w:r>
      <w:r w:rsidR="007238B7" w:rsidRPr="00DC11AD">
        <w:rPr>
          <w:rFonts w:ascii="Arial" w:hAnsi="Arial" w:cs="Arial"/>
          <w:sz w:val="22"/>
          <w:szCs w:val="22"/>
          <w:lang w:val="es-MX"/>
        </w:rPr>
        <w:t>especialmente en</w:t>
      </w:r>
      <w:r w:rsidR="00835E36" w:rsidRPr="00DC11AD">
        <w:rPr>
          <w:rFonts w:ascii="Arial" w:hAnsi="Arial" w:cs="Arial"/>
          <w:sz w:val="22"/>
          <w:szCs w:val="22"/>
          <w:lang w:val="es-MX"/>
        </w:rPr>
        <w:t xml:space="preserve"> la parte documental, con la creación de </w:t>
      </w:r>
      <w:r w:rsidR="00FF310D" w:rsidRPr="00DC11AD">
        <w:rPr>
          <w:rFonts w:ascii="Arial" w:hAnsi="Arial" w:cs="Arial"/>
          <w:sz w:val="22"/>
          <w:szCs w:val="22"/>
          <w:lang w:val="es-MX"/>
        </w:rPr>
        <w:t>m</w:t>
      </w:r>
      <w:r w:rsidR="00835E36" w:rsidRPr="00DC11AD">
        <w:rPr>
          <w:rFonts w:ascii="Arial" w:hAnsi="Arial" w:cs="Arial"/>
          <w:sz w:val="22"/>
          <w:szCs w:val="22"/>
          <w:lang w:val="es-MX"/>
        </w:rPr>
        <w:t xml:space="preserve">anuales, y ajuste en </w:t>
      </w:r>
      <w:r w:rsidR="00FF310D" w:rsidRPr="00DC11AD">
        <w:rPr>
          <w:rFonts w:ascii="Arial" w:hAnsi="Arial" w:cs="Arial"/>
          <w:sz w:val="22"/>
          <w:szCs w:val="22"/>
          <w:lang w:val="es-MX"/>
        </w:rPr>
        <w:t xml:space="preserve">algunos </w:t>
      </w:r>
      <w:r w:rsidR="00835E36" w:rsidRPr="00DC11AD">
        <w:rPr>
          <w:rFonts w:ascii="Arial" w:hAnsi="Arial" w:cs="Arial"/>
          <w:sz w:val="22"/>
          <w:szCs w:val="22"/>
          <w:lang w:val="es-MX"/>
        </w:rPr>
        <w:t>formatos.</w:t>
      </w:r>
    </w:p>
    <w:p w:rsidR="00835E36" w:rsidRPr="003216C4" w:rsidRDefault="00835E36" w:rsidP="00835E36">
      <w:pPr>
        <w:jc w:val="both"/>
        <w:rPr>
          <w:rFonts w:ascii="Arial" w:hAnsi="Arial" w:cs="Arial"/>
          <w:sz w:val="22"/>
        </w:rPr>
      </w:pPr>
      <w:r w:rsidRPr="003216C4">
        <w:rPr>
          <w:rFonts w:ascii="Arial" w:hAnsi="Arial" w:cs="Arial"/>
          <w:sz w:val="22"/>
        </w:rPr>
        <w:t xml:space="preserve"> </w:t>
      </w:r>
    </w:p>
    <w:tbl>
      <w:tblPr>
        <w:tblStyle w:val="Tablaconcuadrcula"/>
        <w:tblW w:w="9214" w:type="dxa"/>
        <w:tblInd w:w="-5" w:type="dxa"/>
        <w:tblBorders>
          <w:top w:val="single" w:sz="4" w:space="0" w:color="C2D69B" w:themeColor="accent3" w:themeTint="99"/>
          <w:left w:val="single" w:sz="4" w:space="0" w:color="C2D69B" w:themeColor="accent3" w:themeTint="99"/>
          <w:bottom w:val="single" w:sz="4" w:space="0" w:color="C2D69B" w:themeColor="accent3" w:themeTint="99"/>
          <w:right w:val="single" w:sz="4" w:space="0" w:color="C2D69B" w:themeColor="accent3" w:themeTint="99"/>
          <w:insideH w:val="single" w:sz="4" w:space="0" w:color="C2D69B" w:themeColor="accent3" w:themeTint="99"/>
          <w:insideV w:val="single" w:sz="4" w:space="0" w:color="C2D69B" w:themeColor="accent3" w:themeTint="99"/>
        </w:tblBorders>
        <w:tblLayout w:type="fixed"/>
        <w:tblLook w:val="04A0" w:firstRow="1" w:lastRow="0" w:firstColumn="1" w:lastColumn="0" w:noHBand="0" w:noVBand="1"/>
      </w:tblPr>
      <w:tblGrid>
        <w:gridCol w:w="3515"/>
        <w:gridCol w:w="3119"/>
        <w:gridCol w:w="2580"/>
      </w:tblGrid>
      <w:tr w:rsidR="00AC1ACF" w:rsidTr="00E77A17">
        <w:trPr>
          <w:trHeight w:val="2684"/>
        </w:trPr>
        <w:tc>
          <w:tcPr>
            <w:tcW w:w="3515" w:type="dxa"/>
          </w:tcPr>
          <w:p w:rsidR="00426828" w:rsidRPr="004524F5" w:rsidRDefault="00426828" w:rsidP="004524F5">
            <w:pPr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 xml:space="preserve">En el cuatrimestre </w:t>
            </w:r>
            <w:r w:rsidR="004524F5"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 xml:space="preserve">de </w:t>
            </w:r>
            <w:r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 xml:space="preserve">julio </w:t>
            </w:r>
            <w:r w:rsidR="004524F5"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>a</w:t>
            </w:r>
            <w:r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 xml:space="preserve"> noviembre</w:t>
            </w:r>
            <w:r w:rsidR="004524F5"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 xml:space="preserve"> 2017</w:t>
            </w:r>
            <w:r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 xml:space="preserve">, </w:t>
            </w:r>
            <w:r w:rsidR="004524F5"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>Función Pública realizó a</w:t>
            </w:r>
            <w:r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 xml:space="preserve">ctividades de socialización </w:t>
            </w:r>
            <w:r w:rsidR="004524F5" w:rsidRPr="004524F5">
              <w:rPr>
                <w:rFonts w:ascii="Arial" w:hAnsi="Arial" w:cs="Arial"/>
                <w:color w:val="984806" w:themeColor="accent6" w:themeShade="80"/>
                <w:sz w:val="22"/>
                <w:szCs w:val="22"/>
              </w:rPr>
              <w:t>de sus procesos a través de mensajes en pantalla en los televisores dispuestos en la Entidad, y de actividades lúdicas como la Campaña para la apropiación del Modelo de Gestión de la Entidad.</w:t>
            </w:r>
          </w:p>
        </w:tc>
        <w:tc>
          <w:tcPr>
            <w:tcW w:w="3119" w:type="dxa"/>
          </w:tcPr>
          <w:p w:rsidR="00AC1ACF" w:rsidRDefault="00AC1ACF" w:rsidP="009830E4">
            <w:pP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 w:rsidRPr="00C235D3">
              <w:rPr>
                <w:noProof/>
                <w:lang w:val="es-CO" w:eastAsia="es-CO"/>
              </w:rPr>
              <w:drawing>
                <wp:inline distT="0" distB="0" distL="0" distR="0" wp14:anchorId="6076CA7C" wp14:editId="4842EB8F">
                  <wp:extent cx="2124075" cy="1533525"/>
                  <wp:effectExtent l="0" t="0" r="9525" b="952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46" t="29348" r="25297" b="20380"/>
                          <a:stretch/>
                        </pic:blipFill>
                        <pic:spPr bwMode="auto">
                          <a:xfrm>
                            <a:off x="0" y="0"/>
                            <a:ext cx="21240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0" w:type="dxa"/>
          </w:tcPr>
          <w:p w:rsidR="00AC1ACF" w:rsidRDefault="00AC1ACF" w:rsidP="009830E4">
            <w:pP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4A53B819" wp14:editId="08CA672F">
                  <wp:extent cx="1504950" cy="1533525"/>
                  <wp:effectExtent l="0" t="0" r="0" b="952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33549" t="30422" r="31093" b="38573"/>
                          <a:stretch/>
                        </pic:blipFill>
                        <pic:spPr bwMode="auto">
                          <a:xfrm>
                            <a:off x="0" y="0"/>
                            <a:ext cx="150495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ACF" w:rsidRDefault="00AC1ACF" w:rsidP="00AC1ACF">
      <w:pPr>
        <w:jc w:val="both"/>
        <w:rPr>
          <w:rFonts w:ascii="Arial" w:hAnsi="Arial" w:cs="Arial"/>
          <w:bCs/>
          <w:iCs/>
          <w:sz w:val="16"/>
          <w:szCs w:val="22"/>
          <w:lang w:val="es-MX" w:eastAsia="en-US"/>
        </w:rPr>
      </w:pPr>
      <w:r w:rsidRPr="00BB0ED1">
        <w:rPr>
          <w:rFonts w:ascii="Arial" w:hAnsi="Arial" w:cs="Arial"/>
          <w:b/>
          <w:i/>
          <w:sz w:val="14"/>
          <w:szCs w:val="14"/>
        </w:rPr>
        <w:t>Fuente:</w:t>
      </w:r>
      <w:r w:rsidR="00426828">
        <w:rPr>
          <w:rFonts w:ascii="Arial" w:hAnsi="Arial" w:cs="Arial"/>
          <w:b/>
          <w:i/>
          <w:sz w:val="14"/>
          <w:szCs w:val="14"/>
        </w:rPr>
        <w:t xml:space="preserve"> Sistema SIG, </w:t>
      </w:r>
      <w:r w:rsidRPr="00BB0ED1">
        <w:rPr>
          <w:rFonts w:ascii="Arial" w:hAnsi="Arial" w:cs="Arial"/>
          <w:b/>
          <w:i/>
          <w:sz w:val="14"/>
          <w:szCs w:val="14"/>
        </w:rPr>
        <w:t xml:space="preserve">Página web Institucional, fotos </w:t>
      </w:r>
      <w:proofErr w:type="spellStart"/>
      <w:r w:rsidRPr="00BB0ED1">
        <w:rPr>
          <w:rFonts w:ascii="Arial" w:hAnsi="Arial" w:cs="Arial"/>
          <w:b/>
          <w:i/>
          <w:sz w:val="14"/>
          <w:szCs w:val="14"/>
        </w:rPr>
        <w:t>Dafp</w:t>
      </w:r>
      <w:proofErr w:type="spellEnd"/>
      <w:r>
        <w:rPr>
          <w:rFonts w:ascii="Arial" w:hAnsi="Arial" w:cs="Arial"/>
          <w:color w:val="000000"/>
          <w:sz w:val="14"/>
          <w:szCs w:val="14"/>
          <w:shd w:val="clear" w:color="auto" w:fill="FFFFFF"/>
        </w:rPr>
        <w:t xml:space="preserve">    </w:t>
      </w:r>
      <w:r w:rsidRPr="00317A89">
        <w:rPr>
          <w:rFonts w:ascii="Arial" w:hAnsi="Arial" w:cs="Arial"/>
          <w:bCs/>
          <w:i/>
          <w:iCs/>
          <w:sz w:val="14"/>
          <w:szCs w:val="14"/>
          <w:lang w:val="es-MX" w:eastAsia="en-US"/>
        </w:rPr>
        <w:t xml:space="preserve"> </w:t>
      </w:r>
    </w:p>
    <w:p w:rsidR="003C25B2" w:rsidRDefault="003C25B2" w:rsidP="00AC1ACF">
      <w:pPr>
        <w:rPr>
          <w:rFonts w:ascii="Arial" w:hAnsi="Arial" w:cs="Arial"/>
          <w:b/>
          <w:i/>
          <w:lang w:val="es-CO"/>
        </w:rPr>
      </w:pPr>
    </w:p>
    <w:p w:rsidR="00AC1ACF" w:rsidRPr="00530BF5" w:rsidRDefault="00AC1ACF" w:rsidP="00530BF5">
      <w:pPr>
        <w:pStyle w:val="Prrafodelista"/>
        <w:numPr>
          <w:ilvl w:val="0"/>
          <w:numId w:val="48"/>
        </w:numPr>
        <w:rPr>
          <w:rFonts w:ascii="Arial" w:hAnsi="Arial" w:cs="Arial"/>
          <w:b/>
          <w:i/>
          <w:color w:val="984806" w:themeColor="accent6" w:themeShade="80"/>
          <w:lang w:val="es-CO"/>
        </w:rPr>
      </w:pPr>
      <w:r w:rsidRPr="00530BF5">
        <w:rPr>
          <w:rFonts w:ascii="Arial" w:hAnsi="Arial" w:cs="Arial"/>
          <w:b/>
          <w:i/>
          <w:color w:val="984806" w:themeColor="accent6" w:themeShade="80"/>
          <w:lang w:val="es-CO"/>
        </w:rPr>
        <w:t>Estructura Organizacional</w:t>
      </w:r>
    </w:p>
    <w:p w:rsidR="007238B7" w:rsidRDefault="007238B7" w:rsidP="00AC1ACF">
      <w:pPr>
        <w:spacing w:after="200"/>
        <w:contextualSpacing/>
        <w:jc w:val="both"/>
        <w:rPr>
          <w:rFonts w:ascii="Arial" w:hAnsi="Arial" w:cs="Arial"/>
          <w:sz w:val="22"/>
          <w:szCs w:val="22"/>
          <w:highlight w:val="yellow"/>
          <w:lang w:val="es-MX"/>
        </w:rPr>
      </w:pPr>
    </w:p>
    <w:p w:rsidR="00702822" w:rsidRPr="00DD621D" w:rsidRDefault="007238B7" w:rsidP="00FF310D">
      <w:pPr>
        <w:jc w:val="both"/>
        <w:rPr>
          <w:rFonts w:ascii="Arial" w:hAnsi="Arial" w:cs="Arial"/>
          <w:sz w:val="22"/>
        </w:rPr>
      </w:pPr>
      <w:r w:rsidRPr="00DD621D">
        <w:rPr>
          <w:rFonts w:ascii="Arial" w:hAnsi="Arial" w:cs="Arial"/>
          <w:sz w:val="22"/>
        </w:rPr>
        <w:lastRenderedPageBreak/>
        <w:t>La estructura orgánica</w:t>
      </w:r>
      <w:r w:rsidR="00E77A17" w:rsidRPr="00DD621D">
        <w:rPr>
          <w:rFonts w:ascii="Arial" w:hAnsi="Arial" w:cs="Arial"/>
          <w:sz w:val="22"/>
        </w:rPr>
        <w:t xml:space="preserve"> </w:t>
      </w:r>
      <w:r w:rsidRPr="00DD621D">
        <w:rPr>
          <w:rFonts w:ascii="Arial" w:hAnsi="Arial" w:cs="Arial"/>
          <w:sz w:val="22"/>
        </w:rPr>
        <w:t xml:space="preserve">bajo la </w:t>
      </w:r>
      <w:r w:rsidR="00DD621D" w:rsidRPr="00DD621D">
        <w:rPr>
          <w:rFonts w:ascii="Arial" w:hAnsi="Arial" w:cs="Arial"/>
          <w:sz w:val="22"/>
        </w:rPr>
        <w:t>cual opera</w:t>
      </w:r>
      <w:r w:rsidRPr="00DD621D">
        <w:rPr>
          <w:rFonts w:ascii="Arial" w:hAnsi="Arial" w:cs="Arial"/>
          <w:sz w:val="22"/>
        </w:rPr>
        <w:t xml:space="preserve"> </w:t>
      </w:r>
      <w:r w:rsidR="00DD621D" w:rsidRPr="00DD621D">
        <w:rPr>
          <w:rFonts w:ascii="Arial" w:hAnsi="Arial" w:cs="Arial"/>
          <w:sz w:val="22"/>
        </w:rPr>
        <w:t>el Departamento</w:t>
      </w:r>
      <w:r w:rsidRPr="00DD621D">
        <w:rPr>
          <w:rFonts w:ascii="Arial" w:hAnsi="Arial" w:cs="Arial"/>
          <w:sz w:val="22"/>
        </w:rPr>
        <w:t>,</w:t>
      </w:r>
      <w:r w:rsidR="00702822" w:rsidRPr="00DD621D">
        <w:rPr>
          <w:rFonts w:ascii="Arial" w:hAnsi="Arial" w:cs="Arial"/>
          <w:sz w:val="22"/>
        </w:rPr>
        <w:t xml:space="preserve"> </w:t>
      </w:r>
      <w:r w:rsidR="00E77A17" w:rsidRPr="00DD621D">
        <w:rPr>
          <w:rFonts w:ascii="Arial" w:hAnsi="Arial" w:cs="Arial"/>
          <w:sz w:val="22"/>
        </w:rPr>
        <w:t xml:space="preserve">es relativamente nueva, se oficializó en la vigencia 2016 con el Decreto 430 del </w:t>
      </w:r>
      <w:r w:rsidR="00DD621D" w:rsidRPr="00DD621D">
        <w:rPr>
          <w:rFonts w:ascii="Arial" w:hAnsi="Arial" w:cs="Arial"/>
          <w:sz w:val="22"/>
        </w:rPr>
        <w:t xml:space="preserve">mes </w:t>
      </w:r>
      <w:r w:rsidR="00E77A17" w:rsidRPr="00DD621D">
        <w:rPr>
          <w:rFonts w:ascii="Arial" w:hAnsi="Arial" w:cs="Arial"/>
          <w:sz w:val="22"/>
        </w:rPr>
        <w:t xml:space="preserve">de marzo, el cual define el objeto de la entidad, </w:t>
      </w:r>
      <w:r w:rsidR="003C25B2" w:rsidRPr="00DD621D">
        <w:rPr>
          <w:rFonts w:ascii="Arial" w:hAnsi="Arial" w:cs="Arial"/>
          <w:sz w:val="22"/>
        </w:rPr>
        <w:t xml:space="preserve">sus </w:t>
      </w:r>
      <w:r w:rsidR="00E77A17" w:rsidRPr="00DD621D">
        <w:rPr>
          <w:rFonts w:ascii="Arial" w:hAnsi="Arial" w:cs="Arial"/>
          <w:sz w:val="22"/>
        </w:rPr>
        <w:t xml:space="preserve">funciones generales </w:t>
      </w:r>
      <w:r w:rsidR="003C25B2" w:rsidRPr="00DD621D">
        <w:rPr>
          <w:rFonts w:ascii="Arial" w:hAnsi="Arial" w:cs="Arial"/>
          <w:sz w:val="22"/>
        </w:rPr>
        <w:t xml:space="preserve">y el punto de </w:t>
      </w:r>
      <w:r w:rsidR="00E77A17" w:rsidRPr="00DD621D">
        <w:rPr>
          <w:rFonts w:ascii="Arial" w:hAnsi="Arial" w:cs="Arial"/>
          <w:sz w:val="22"/>
        </w:rPr>
        <w:t>dirección e integración del Sector Función Pública</w:t>
      </w:r>
      <w:r w:rsidR="00DD621D" w:rsidRPr="00DD621D">
        <w:rPr>
          <w:rFonts w:ascii="Arial" w:hAnsi="Arial" w:cs="Arial"/>
          <w:sz w:val="22"/>
        </w:rPr>
        <w:t>, y</w:t>
      </w:r>
      <w:r w:rsidR="003C25B2" w:rsidRPr="00DD621D">
        <w:rPr>
          <w:rFonts w:ascii="Arial" w:hAnsi="Arial" w:cs="Arial"/>
          <w:sz w:val="22"/>
        </w:rPr>
        <w:t xml:space="preserve"> se modificó </w:t>
      </w:r>
      <w:r w:rsidR="00DD621D" w:rsidRPr="00DD621D">
        <w:rPr>
          <w:rFonts w:ascii="Arial" w:hAnsi="Arial" w:cs="Arial"/>
          <w:sz w:val="22"/>
        </w:rPr>
        <w:t xml:space="preserve">su </w:t>
      </w:r>
      <w:r w:rsidR="003C25B2" w:rsidRPr="00DD621D">
        <w:rPr>
          <w:rFonts w:ascii="Arial" w:hAnsi="Arial" w:cs="Arial"/>
          <w:sz w:val="22"/>
        </w:rPr>
        <w:t xml:space="preserve">estructura en la presente vigencia, con el </w:t>
      </w:r>
      <w:r w:rsidR="00AC1ACF" w:rsidRPr="00DD621D">
        <w:rPr>
          <w:rFonts w:ascii="Arial" w:hAnsi="Arial" w:cs="Arial"/>
          <w:sz w:val="22"/>
        </w:rPr>
        <w:t xml:space="preserve">Decreto 666 de </w:t>
      </w:r>
      <w:r w:rsidR="003C25B2" w:rsidRPr="00DD621D">
        <w:rPr>
          <w:rFonts w:ascii="Arial" w:hAnsi="Arial" w:cs="Arial"/>
          <w:sz w:val="22"/>
        </w:rPr>
        <w:t>abril de</w:t>
      </w:r>
      <w:r w:rsidR="0007724B" w:rsidRPr="00DD621D">
        <w:rPr>
          <w:rFonts w:ascii="Arial" w:hAnsi="Arial" w:cs="Arial"/>
          <w:sz w:val="22"/>
        </w:rPr>
        <w:t xml:space="preserve"> </w:t>
      </w:r>
      <w:r w:rsidR="00AC1ACF" w:rsidRPr="00DD621D">
        <w:rPr>
          <w:rFonts w:ascii="Arial" w:hAnsi="Arial" w:cs="Arial"/>
          <w:sz w:val="22"/>
        </w:rPr>
        <w:t>2017.</w:t>
      </w:r>
      <w:r w:rsidR="003C25B2" w:rsidRPr="00DD621D">
        <w:rPr>
          <w:rFonts w:ascii="Arial" w:hAnsi="Arial" w:cs="Arial"/>
          <w:sz w:val="22"/>
        </w:rPr>
        <w:t xml:space="preserve"> Estas disposiciones enmarcan normativamente, la acción del Departamento, hacia los objetivos del Gobierno Nacional y el éxito de las políticas formuladas para fortalecer la relación Estado</w:t>
      </w:r>
      <w:r w:rsidR="00FF310D" w:rsidRPr="00DD621D">
        <w:rPr>
          <w:rFonts w:ascii="Arial" w:hAnsi="Arial" w:cs="Arial"/>
          <w:sz w:val="22"/>
        </w:rPr>
        <w:t xml:space="preserve"> – Ciudadano.</w:t>
      </w:r>
    </w:p>
    <w:p w:rsidR="00AC1ACF" w:rsidRPr="00DD621D" w:rsidRDefault="00AC1ACF" w:rsidP="00AC1ACF">
      <w:pPr>
        <w:spacing w:after="200"/>
        <w:contextualSpacing/>
        <w:jc w:val="both"/>
        <w:rPr>
          <w:rFonts w:ascii="Arial" w:hAnsi="Arial" w:cs="Arial"/>
          <w:sz w:val="22"/>
          <w:szCs w:val="22"/>
          <w:lang w:val="es-MX"/>
        </w:rPr>
      </w:pPr>
    </w:p>
    <w:p w:rsidR="00AC1ACF" w:rsidRDefault="00DD1BCA" w:rsidP="00AC1ACF">
      <w:pPr>
        <w:spacing w:after="200"/>
        <w:contextualSpacing/>
        <w:jc w:val="both"/>
        <w:rPr>
          <w:rFonts w:ascii="Arial" w:hAnsi="Arial" w:cs="Arial"/>
          <w:sz w:val="22"/>
          <w:szCs w:val="22"/>
          <w:lang w:val="es-MX"/>
        </w:rPr>
      </w:pPr>
      <w:r w:rsidRPr="00DD621D">
        <w:rPr>
          <w:rFonts w:ascii="Arial" w:hAnsi="Arial" w:cs="Arial"/>
          <w:sz w:val="22"/>
          <w:szCs w:val="22"/>
          <w:lang w:val="es-MX"/>
        </w:rPr>
        <w:t>E</w:t>
      </w:r>
      <w:r w:rsidR="00FB390D" w:rsidRPr="00DD621D">
        <w:rPr>
          <w:rFonts w:ascii="Arial" w:hAnsi="Arial" w:cs="Arial"/>
          <w:sz w:val="22"/>
          <w:szCs w:val="22"/>
          <w:lang w:val="es-MX"/>
        </w:rPr>
        <w:t>l O</w:t>
      </w:r>
      <w:r w:rsidR="00AC1ACF" w:rsidRPr="00DD621D">
        <w:rPr>
          <w:rFonts w:ascii="Arial" w:hAnsi="Arial" w:cs="Arial"/>
          <w:sz w:val="22"/>
          <w:szCs w:val="22"/>
          <w:lang w:val="es-MX"/>
        </w:rPr>
        <w:t>rganigrama actual del Departamento</w:t>
      </w:r>
      <w:r w:rsidRPr="00DD621D">
        <w:rPr>
          <w:rFonts w:ascii="Arial" w:hAnsi="Arial" w:cs="Arial"/>
          <w:sz w:val="22"/>
          <w:szCs w:val="22"/>
          <w:lang w:val="es-MX"/>
        </w:rPr>
        <w:t xml:space="preserve">, </w:t>
      </w:r>
      <w:r w:rsidR="00FB390D" w:rsidRPr="00DD621D">
        <w:rPr>
          <w:rFonts w:ascii="Arial" w:hAnsi="Arial" w:cs="Arial"/>
          <w:sz w:val="22"/>
          <w:szCs w:val="22"/>
          <w:lang w:val="es-MX"/>
        </w:rPr>
        <w:t>se puede c</w:t>
      </w:r>
      <w:r w:rsidRPr="00DD621D">
        <w:rPr>
          <w:rFonts w:ascii="Arial" w:hAnsi="Arial" w:cs="Arial"/>
          <w:sz w:val="22"/>
          <w:szCs w:val="22"/>
          <w:lang w:val="es-MX"/>
        </w:rPr>
        <w:t>onsulta</w:t>
      </w:r>
      <w:r w:rsidR="00FB390D" w:rsidRPr="00DD621D">
        <w:rPr>
          <w:rFonts w:ascii="Arial" w:hAnsi="Arial" w:cs="Arial"/>
          <w:sz w:val="22"/>
          <w:szCs w:val="22"/>
          <w:lang w:val="es-MX"/>
        </w:rPr>
        <w:t>r</w:t>
      </w:r>
      <w:r w:rsidRPr="00DD621D">
        <w:rPr>
          <w:rFonts w:ascii="Arial" w:hAnsi="Arial" w:cs="Arial"/>
          <w:sz w:val="22"/>
          <w:szCs w:val="22"/>
          <w:lang w:val="es-MX"/>
        </w:rPr>
        <w:t xml:space="preserve"> en la página web institucional </w:t>
      </w:r>
      <w:hyperlink r:id="rId41" w:history="1">
        <w:r w:rsidRPr="00DD621D">
          <w:rPr>
            <w:rStyle w:val="Hipervnculo"/>
            <w:rFonts w:ascii="Arial" w:hAnsi="Arial" w:cs="Arial"/>
            <w:sz w:val="22"/>
            <w:szCs w:val="22"/>
            <w:lang w:val="es-MX"/>
          </w:rPr>
          <w:t>http://www.funcionpublica.gov.co/informacion-general</w:t>
        </w:r>
      </w:hyperlink>
      <w:r w:rsidRPr="00DD621D">
        <w:rPr>
          <w:rFonts w:ascii="Arial" w:hAnsi="Arial" w:cs="Arial"/>
          <w:sz w:val="22"/>
          <w:szCs w:val="22"/>
          <w:lang w:val="es-MX"/>
        </w:rPr>
        <w:t>.</w:t>
      </w:r>
      <w:r>
        <w:rPr>
          <w:rFonts w:ascii="Arial" w:hAnsi="Arial" w:cs="Arial"/>
          <w:sz w:val="22"/>
          <w:szCs w:val="22"/>
          <w:lang w:val="es-MX"/>
        </w:rPr>
        <w:t xml:space="preserve"> </w:t>
      </w:r>
    </w:p>
    <w:p w:rsidR="008E5983" w:rsidRDefault="008E5983" w:rsidP="00AC1ACF">
      <w:pPr>
        <w:rPr>
          <w:rFonts w:ascii="Arial" w:hAnsi="Arial" w:cs="Arial"/>
          <w:b/>
          <w:sz w:val="22"/>
          <w:szCs w:val="22"/>
          <w:lang w:val="es-MX"/>
        </w:rPr>
      </w:pPr>
    </w:p>
    <w:p w:rsidR="00AC1ACF" w:rsidRPr="00530BF5" w:rsidRDefault="00AC1ACF" w:rsidP="00530BF5">
      <w:pPr>
        <w:pStyle w:val="Prrafodelista"/>
        <w:numPr>
          <w:ilvl w:val="0"/>
          <w:numId w:val="48"/>
        </w:numPr>
        <w:rPr>
          <w:rFonts w:ascii="Arial" w:hAnsi="Arial" w:cs="Arial"/>
          <w:b/>
          <w:i/>
          <w:color w:val="984806" w:themeColor="accent6" w:themeShade="80"/>
          <w:lang w:val="es-CO"/>
        </w:rPr>
      </w:pPr>
      <w:r w:rsidRPr="00530BF5">
        <w:rPr>
          <w:rFonts w:ascii="Arial" w:hAnsi="Arial" w:cs="Arial"/>
          <w:b/>
          <w:i/>
          <w:color w:val="984806" w:themeColor="accent6" w:themeShade="80"/>
          <w:lang w:val="es-CO"/>
        </w:rPr>
        <w:t xml:space="preserve">Indicadores </w:t>
      </w:r>
    </w:p>
    <w:p w:rsidR="00C61FD5" w:rsidRDefault="00C61FD5" w:rsidP="00AC1ACF">
      <w:pPr>
        <w:rPr>
          <w:rFonts w:ascii="Trebuchet MS" w:hAnsi="Trebuchet MS"/>
          <w:color w:val="4A4A4A"/>
          <w:sz w:val="18"/>
          <w:szCs w:val="18"/>
          <w:shd w:val="clear" w:color="auto" w:fill="FFFFFF"/>
        </w:rPr>
      </w:pPr>
    </w:p>
    <w:p w:rsidR="007558CA" w:rsidRPr="00331D62" w:rsidRDefault="00C61FD5" w:rsidP="004245C5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Revisados el </w:t>
      </w:r>
      <w:r w:rsidR="00D40980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módulo de indicadores en </w:t>
      </w:r>
      <w:r w:rsidR="008E5983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el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Sistema de Gestión </w:t>
      </w:r>
      <w:r w:rsidR="00D40980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Institucional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SGI</w:t>
      </w:r>
      <w:r w:rsidR="00431930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y la sección de indicadores</w:t>
      </w:r>
      <w:r w:rsidR="00AA6DD7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de la página web</w:t>
      </w:r>
      <w:r w:rsidR="009962F8" w:rsidRPr="00331D62">
        <w:rPr>
          <w:rFonts w:ascii="Arial" w:hAnsi="Arial" w:cs="Arial"/>
          <w:sz w:val="22"/>
          <w:szCs w:val="22"/>
          <w:shd w:val="clear" w:color="auto" w:fill="FFFFFF"/>
        </w:rPr>
        <w:t>,</w:t>
      </w:r>
      <w:r w:rsidR="00AA6DD7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  <w:r w:rsidR="00D40980" w:rsidRPr="00331D62">
        <w:rPr>
          <w:rFonts w:ascii="Arial" w:hAnsi="Arial" w:cs="Arial"/>
          <w:sz w:val="22"/>
          <w:szCs w:val="22"/>
          <w:shd w:val="clear" w:color="auto" w:fill="FFFFFF"/>
        </w:rPr>
        <w:t>se observa que la entidad cuenta con una estructura de indicadores y herramientas para el manejo y la información de los mismos, diseñada</w:t>
      </w:r>
      <w:r w:rsidR="00431930" w:rsidRPr="00331D62">
        <w:rPr>
          <w:rFonts w:ascii="Arial" w:hAnsi="Arial" w:cs="Arial"/>
          <w:sz w:val="22"/>
          <w:szCs w:val="22"/>
          <w:shd w:val="clear" w:color="auto" w:fill="FFFFFF"/>
        </w:rPr>
        <w:t>s</w:t>
      </w:r>
      <w:r w:rsidR="00D40980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con el propósito de facilitar evaluaciones de la gestión, y suministrar información permanente, que sea de utilidad en la toma de decisiones.</w:t>
      </w:r>
      <w:r w:rsidR="004245C5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</w:p>
    <w:p w:rsidR="007558CA" w:rsidRPr="00331D62" w:rsidRDefault="007558CA" w:rsidP="004245C5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7558CA" w:rsidRDefault="007558CA" w:rsidP="007558CA">
      <w:pPr>
        <w:jc w:val="both"/>
        <w:rPr>
          <w:rFonts w:ascii="Arial" w:hAnsi="Arial" w:cs="Arial"/>
          <w:color w:val="4A4A4A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El esquema </w:t>
      </w:r>
      <w:r w:rsidR="00DC0540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antes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mencionado i</w:t>
      </w:r>
      <w:r w:rsidR="004245C5" w:rsidRPr="00331D62">
        <w:rPr>
          <w:rFonts w:ascii="Arial" w:hAnsi="Arial" w:cs="Arial"/>
          <w:iCs/>
          <w:sz w:val="22"/>
          <w:szCs w:val="22"/>
          <w:shd w:val="clear" w:color="auto" w:fill="FFFFFF"/>
        </w:rPr>
        <w:t>ncluye las Metas SINERGIA – indicadores estos que reflejan el estado de avance de los</w:t>
      </w:r>
      <w:r w:rsidR="00DC0540"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 temas a cargo del Departamento</w:t>
      </w:r>
      <w:r w:rsidR="004245C5"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 en la </w:t>
      </w: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>Estrategia Transversal de Buen Gobierno</w:t>
      </w:r>
      <w:r w:rsidR="00DC0540"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; </w:t>
      </w: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lo mismo que el Reporte Plan de Acción Anual, Reporte Plan Estratégico Sectorial, y Matriz de indicadores, los cuales </w:t>
      </w:r>
      <w:r w:rsidR="00DC0540"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muestran el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estado de avance de la gestión </w:t>
      </w:r>
      <w:r w:rsidR="00DC0540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institucional </w:t>
      </w:r>
      <w:r w:rsidR="007152E7" w:rsidRPr="00331D62">
        <w:rPr>
          <w:rFonts w:ascii="Arial" w:hAnsi="Arial" w:cs="Arial"/>
          <w:sz w:val="22"/>
          <w:szCs w:val="22"/>
          <w:shd w:val="clear" w:color="auto" w:fill="FFFFFF"/>
        </w:rPr>
        <w:t>y sectorial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. </w:t>
      </w:r>
      <w:r w:rsidR="006E7F25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Información que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se puede consultar a través de nuestra página web, en el siguiente link</w:t>
      </w:r>
      <w:r>
        <w:rPr>
          <w:rFonts w:ascii="Arial" w:hAnsi="Arial" w:cs="Arial"/>
          <w:color w:val="4A4A4A"/>
          <w:sz w:val="22"/>
          <w:szCs w:val="22"/>
          <w:shd w:val="clear" w:color="auto" w:fill="FFFFFF"/>
        </w:rPr>
        <w:t>:</w:t>
      </w:r>
      <w:r w:rsidRPr="009962F8">
        <w:rPr>
          <w:rFonts w:ascii="Arial" w:hAnsi="Arial" w:cs="Arial"/>
          <w:color w:val="4A4A4A"/>
          <w:sz w:val="22"/>
          <w:szCs w:val="22"/>
          <w:shd w:val="clear" w:color="auto" w:fill="FFFFFF"/>
        </w:rPr>
        <w:t xml:space="preserve"> </w:t>
      </w:r>
      <w:hyperlink r:id="rId42" w:history="1">
        <w:r w:rsidRPr="00F645E9">
          <w:rPr>
            <w:rStyle w:val="Hipervnculo"/>
            <w:rFonts w:ascii="Arial" w:hAnsi="Arial" w:cs="Arial"/>
            <w:sz w:val="22"/>
            <w:szCs w:val="22"/>
            <w:shd w:val="clear" w:color="auto" w:fill="FFFFFF"/>
          </w:rPr>
          <w:t>http://www.funcionpublica.gov.co/indicadores;jsessionid=1721DC81107D84DEEC38AA7EE72CD236</w:t>
        </w:r>
      </w:hyperlink>
      <w:r>
        <w:rPr>
          <w:rFonts w:ascii="Arial" w:hAnsi="Arial" w:cs="Arial"/>
          <w:color w:val="4A4A4A"/>
          <w:sz w:val="22"/>
          <w:szCs w:val="22"/>
          <w:shd w:val="clear" w:color="auto" w:fill="FFFFFF"/>
        </w:rPr>
        <w:t xml:space="preserve"> .</w:t>
      </w:r>
    </w:p>
    <w:p w:rsidR="007558CA" w:rsidRDefault="007558CA" w:rsidP="007558CA">
      <w:pPr>
        <w:jc w:val="both"/>
        <w:rPr>
          <w:rFonts w:ascii="Arial" w:hAnsi="Arial" w:cs="Arial"/>
          <w:color w:val="4A4A4A"/>
          <w:sz w:val="22"/>
          <w:szCs w:val="22"/>
          <w:shd w:val="clear" w:color="auto" w:fill="FFFFFF"/>
        </w:rPr>
      </w:pPr>
    </w:p>
    <w:p w:rsidR="007558CA" w:rsidRPr="00331D62" w:rsidRDefault="007558CA" w:rsidP="007558CA">
      <w:pPr>
        <w:jc w:val="both"/>
        <w:rPr>
          <w:rFonts w:ascii="Arial" w:hAnsi="Arial" w:cs="Arial"/>
          <w:iCs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De otra parte, </w:t>
      </w:r>
      <w:r w:rsidR="00A6401C"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en nuestro </w:t>
      </w: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>Sistema de Gestión SGI</w:t>
      </w:r>
      <w:r w:rsidR="00A6401C" w:rsidRPr="00331D62">
        <w:rPr>
          <w:rFonts w:ascii="Arial" w:hAnsi="Arial" w:cs="Arial"/>
          <w:iCs/>
          <w:sz w:val="22"/>
          <w:szCs w:val="22"/>
          <w:shd w:val="clear" w:color="auto" w:fill="FFFFFF"/>
        </w:rPr>
        <w:t>,</w:t>
      </w: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 </w:t>
      </w:r>
      <w:r w:rsidR="00A6401C"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se cuenta con </w:t>
      </w:r>
      <w:r w:rsidR="00DD621D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un </w:t>
      </w: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módulo de indicadores que presenta índices en el desempeño de los procesos, los cuales están </w:t>
      </w:r>
      <w:r w:rsidR="00DA5C08" w:rsidRPr="00331D62">
        <w:rPr>
          <w:rFonts w:ascii="Arial" w:hAnsi="Arial" w:cs="Arial"/>
          <w:iCs/>
          <w:sz w:val="22"/>
          <w:szCs w:val="22"/>
          <w:shd w:val="clear" w:color="auto" w:fill="FFFFFF"/>
        </w:rPr>
        <w:t>agrupados en</w:t>
      </w: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 los siguientes tipos de indicador: Gestión, producto, costo, calidad y satisfacción, </w:t>
      </w:r>
    </w:p>
    <w:p w:rsidR="007558CA" w:rsidRPr="00331D62" w:rsidRDefault="007558CA" w:rsidP="007558CA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10694F" w:rsidRPr="00331D62" w:rsidRDefault="00730243" w:rsidP="004245C5">
      <w:pPr>
        <w:jc w:val="both"/>
        <w:rPr>
          <w:rFonts w:ascii="Arial" w:hAnsi="Arial" w:cs="Arial"/>
          <w:iCs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Sobre </w:t>
      </w:r>
      <w:r w:rsidR="004A4A89"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el tema de los indicadores de las metas SINERGIA, </w:t>
      </w:r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y particularmente el relacionado con la </w:t>
      </w:r>
      <w:proofErr w:type="spellStart"/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>megameta</w:t>
      </w:r>
      <w:proofErr w:type="spellEnd"/>
      <w:r w:rsidRPr="00331D62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 </w:t>
      </w:r>
      <w:r w:rsidR="008E7D43" w:rsidRPr="00331D62">
        <w:rPr>
          <w:rFonts w:ascii="Arial" w:hAnsi="Arial" w:cs="Arial"/>
          <w:iCs/>
          <w:sz w:val="22"/>
          <w:szCs w:val="22"/>
          <w:shd w:val="clear" w:color="auto" w:fill="FFFFFF"/>
        </w:rPr>
        <w:t>de racionalización de trámites, este Sistema reporta con corte al 31 de octubre, un avance del 84.3% en lo prop</w:t>
      </w:r>
      <w:r w:rsidR="0010694F" w:rsidRPr="00331D62">
        <w:rPr>
          <w:rFonts w:ascii="Arial" w:hAnsi="Arial" w:cs="Arial"/>
          <w:iCs/>
          <w:sz w:val="22"/>
          <w:szCs w:val="22"/>
          <w:shd w:val="clear" w:color="auto" w:fill="FFFFFF"/>
        </w:rPr>
        <w:t>uesto para la presente vigencia: 253/300</w:t>
      </w:r>
      <w:r w:rsidR="00DD621D">
        <w:rPr>
          <w:rFonts w:ascii="Arial" w:hAnsi="Arial" w:cs="Arial"/>
          <w:iCs/>
          <w:sz w:val="22"/>
          <w:szCs w:val="22"/>
          <w:shd w:val="clear" w:color="auto" w:fill="FFFFFF"/>
        </w:rPr>
        <w:t xml:space="preserve"> trámites</w:t>
      </w:r>
      <w:r w:rsidR="0010694F" w:rsidRPr="00331D62">
        <w:rPr>
          <w:rFonts w:ascii="Arial" w:hAnsi="Arial" w:cs="Arial"/>
          <w:iCs/>
          <w:sz w:val="22"/>
          <w:szCs w:val="22"/>
          <w:shd w:val="clear" w:color="auto" w:fill="FFFFFF"/>
        </w:rPr>
        <w:t>, conforme se puede observar en el siguiente reporte de SINERGIA:</w:t>
      </w:r>
    </w:p>
    <w:p w:rsidR="0010694F" w:rsidRPr="00783C0F" w:rsidRDefault="00DD621D" w:rsidP="0010694F">
      <w:pPr>
        <w:jc w:val="both"/>
        <w:rPr>
          <w:rFonts w:ascii="Arial" w:hAnsi="Arial" w:cs="Arial"/>
          <w:b/>
          <w:color w:val="244061" w:themeColor="accent1" w:themeShade="80"/>
          <w:sz w:val="16"/>
          <w:szCs w:val="16"/>
        </w:rPr>
      </w:pPr>
      <w:r w:rsidRPr="00783C0F">
        <w:rPr>
          <w:rFonts w:ascii="Arial" w:hAnsi="Arial" w:cs="Arial"/>
          <w:b/>
          <w:color w:val="244061" w:themeColor="accent1" w:themeShade="80"/>
          <w:sz w:val="16"/>
          <w:szCs w:val="16"/>
        </w:rPr>
        <w:t xml:space="preserve">                           </w:t>
      </w:r>
      <w:r w:rsidR="00783C0F">
        <w:rPr>
          <w:noProof/>
          <w:lang w:val="es-CO" w:eastAsia="es-CO"/>
        </w:rPr>
        <w:drawing>
          <wp:inline distT="0" distB="0" distL="0" distR="0" wp14:anchorId="6E75396C" wp14:editId="2228DCDF">
            <wp:extent cx="3524250" cy="206692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6475" t="10327" r="25098" b="57301"/>
                    <a:stretch/>
                  </pic:blipFill>
                  <pic:spPr bwMode="auto">
                    <a:xfrm>
                      <a:off x="0" y="0"/>
                      <a:ext cx="3526811" cy="2068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3C0F">
        <w:rPr>
          <w:rFonts w:ascii="Arial" w:hAnsi="Arial" w:cs="Arial"/>
          <w:b/>
          <w:color w:val="244061" w:themeColor="accent1" w:themeShade="80"/>
          <w:sz w:val="16"/>
          <w:szCs w:val="16"/>
        </w:rPr>
        <w:t xml:space="preserve">                                    </w:t>
      </w:r>
    </w:p>
    <w:p w:rsidR="0010694F" w:rsidRPr="00331D62" w:rsidRDefault="00783C0F" w:rsidP="0010694F">
      <w:pPr>
        <w:jc w:val="both"/>
        <w:rPr>
          <w:rFonts w:ascii="Arial" w:hAnsi="Arial" w:cs="Arial"/>
          <w:bCs/>
          <w:iCs/>
          <w:sz w:val="16"/>
          <w:szCs w:val="22"/>
          <w:lang w:eastAsia="en-US"/>
        </w:rPr>
      </w:pPr>
      <w:r>
        <w:rPr>
          <w:rFonts w:ascii="Arial" w:hAnsi="Arial" w:cs="Arial"/>
          <w:b/>
          <w:i/>
          <w:sz w:val="14"/>
          <w:szCs w:val="14"/>
        </w:rPr>
        <w:t xml:space="preserve">                                </w:t>
      </w:r>
      <w:r w:rsidR="0010694F" w:rsidRPr="00BB0ED1">
        <w:rPr>
          <w:rFonts w:ascii="Arial" w:hAnsi="Arial" w:cs="Arial"/>
          <w:b/>
          <w:i/>
          <w:sz w:val="14"/>
          <w:szCs w:val="14"/>
        </w:rPr>
        <w:t>Fuente:</w:t>
      </w:r>
      <w:r w:rsidR="0010694F">
        <w:rPr>
          <w:rFonts w:ascii="Arial" w:hAnsi="Arial" w:cs="Arial"/>
          <w:b/>
          <w:i/>
          <w:sz w:val="14"/>
          <w:szCs w:val="14"/>
        </w:rPr>
        <w:t xml:space="preserve"> Sistema SINERGIA - DNP</w:t>
      </w:r>
      <w:r w:rsidR="0010694F">
        <w:rPr>
          <w:rFonts w:ascii="Arial" w:hAnsi="Arial" w:cs="Arial"/>
          <w:color w:val="000000"/>
          <w:sz w:val="14"/>
          <w:szCs w:val="14"/>
          <w:shd w:val="clear" w:color="auto" w:fill="FFFFFF"/>
        </w:rPr>
        <w:t xml:space="preserve"> </w:t>
      </w:r>
    </w:p>
    <w:p w:rsidR="00730243" w:rsidRDefault="00730243" w:rsidP="004245C5">
      <w:pPr>
        <w:jc w:val="both"/>
        <w:rPr>
          <w:rFonts w:ascii="Arial" w:hAnsi="Arial" w:cs="Arial"/>
          <w:iCs/>
          <w:color w:val="4A4A4A"/>
          <w:sz w:val="22"/>
          <w:szCs w:val="22"/>
          <w:highlight w:val="yellow"/>
          <w:shd w:val="clear" w:color="auto" w:fill="FFFFFF"/>
        </w:rPr>
      </w:pPr>
    </w:p>
    <w:p w:rsidR="002E1ED4" w:rsidRDefault="000C51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shd w:val="clear" w:color="auto" w:fill="FFFFFF"/>
        </w:rPr>
        <w:lastRenderedPageBreak/>
        <w:t xml:space="preserve">Para el caso de los indicadores registrados en nuestro Sistema SGI, </w:t>
      </w:r>
      <w:r w:rsidR="00EF09F5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se tomaron al azar algunos de ellos, </w:t>
      </w:r>
      <w:r w:rsidR="003A61C7" w:rsidRPr="00331D62">
        <w:rPr>
          <w:rFonts w:ascii="Arial" w:hAnsi="Arial" w:cs="Arial"/>
          <w:sz w:val="22"/>
          <w:szCs w:val="22"/>
          <w:shd w:val="clear" w:color="auto" w:fill="FFFFFF"/>
        </w:rPr>
        <w:t>encontrando lo siguiente:</w:t>
      </w:r>
    </w:p>
    <w:p w:rsidR="00301CC5" w:rsidRPr="00331D62" w:rsidRDefault="00301CC5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3A61C7" w:rsidRPr="00331D62" w:rsidRDefault="003A61C7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3A61C7" w:rsidRPr="00331D62" w:rsidRDefault="00362DF4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Proceso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</w:t>
      </w:r>
      <w:r w:rsidR="002C09DC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Acción integral de la administración pública nacional y territorial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Indicador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 ejecución del PAI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Nivel de desempeño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 Sobresaliente (en los meses de agosto y septiembre)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Reporte cualitativo – último registro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 Durante el mes de septiembre se asesoraron 275 entidades en territorio, tanto de forma integral como focalizada</w:t>
      </w:r>
    </w:p>
    <w:p w:rsidR="003A61C7" w:rsidRPr="00331D62" w:rsidRDefault="003A61C7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2C09DC" w:rsidRPr="00331D62" w:rsidRDefault="00362DF4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Proceso:</w:t>
      </w:r>
      <w:r w:rsidR="002C09DC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Política en Función Pública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Indicador: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Diseño de herramientas o lineamientos de política pública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Nivel de desempeño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 Inaceptable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Reporte cualitativo – último registro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: Para el año 2017 se planea contar con el diseño e implementación de la herramienta para la administración de relaciones con los grupos de valor: CRM. A </w:t>
      </w:r>
      <w:r w:rsidR="008A7784" w:rsidRPr="00331D62">
        <w:rPr>
          <w:rFonts w:ascii="Arial" w:hAnsi="Arial" w:cs="Arial"/>
          <w:sz w:val="22"/>
          <w:szCs w:val="22"/>
          <w:shd w:val="clear" w:color="auto" w:fill="FFFFFF"/>
        </w:rPr>
        <w:t>junio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de 2017 la herramienta está en proceso de implementación y aún se encuentra sujeta a cambios por parte de las diferentes direcciones, por lo </w:t>
      </w:r>
      <w:r w:rsidR="008A7784" w:rsidRPr="00331D62">
        <w:rPr>
          <w:rFonts w:ascii="Arial" w:hAnsi="Arial" w:cs="Arial"/>
          <w:sz w:val="22"/>
          <w:szCs w:val="22"/>
          <w:shd w:val="clear" w:color="auto" w:fill="FFFFFF"/>
        </w:rPr>
        <w:t>tanto,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no se puede reportar como diseñada. Se espera contar con la herramienta completamente definida y en funcionamiento para finales del 2017.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2C09DC" w:rsidRPr="00331D62" w:rsidRDefault="00362DF4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Proceso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</w:t>
      </w:r>
      <w:r w:rsidR="002C09DC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Generación de Productos y Servicios para la Gestión Pública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Indicador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: </w:t>
      </w:r>
      <w:r w:rsidR="00362DF4" w:rsidRPr="00331D62">
        <w:rPr>
          <w:rFonts w:ascii="Arial" w:hAnsi="Arial" w:cs="Arial"/>
          <w:sz w:val="22"/>
          <w:szCs w:val="22"/>
          <w:shd w:val="clear" w:color="auto" w:fill="FFFFFF"/>
        </w:rPr>
        <w:t>Calidad de los documentos a ser publicados</w:t>
      </w:r>
    </w:p>
    <w:p w:rsidR="002C09DC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Nivel de desempeño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: </w:t>
      </w:r>
      <w:r w:rsidR="00362DF4" w:rsidRPr="00331D62">
        <w:rPr>
          <w:rFonts w:ascii="Arial" w:hAnsi="Arial" w:cs="Arial"/>
          <w:sz w:val="22"/>
          <w:szCs w:val="22"/>
          <w:shd w:val="clear" w:color="auto" w:fill="FFFFFF"/>
        </w:rPr>
        <w:t>Inaceptable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(en los meses de </w:t>
      </w:r>
      <w:r w:rsidR="00362DF4"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marzo, junio 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y septiembre)</w:t>
      </w:r>
    </w:p>
    <w:p w:rsidR="00362DF4" w:rsidRPr="00331D62" w:rsidRDefault="002C09DC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Reporte cualitativo – último registro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: </w:t>
      </w:r>
      <w:r w:rsidR="00362DF4" w:rsidRPr="00331D62">
        <w:rPr>
          <w:rFonts w:ascii="Arial" w:hAnsi="Arial" w:cs="Arial"/>
          <w:sz w:val="22"/>
          <w:szCs w:val="22"/>
          <w:shd w:val="clear" w:color="auto" w:fill="FFFFFF"/>
        </w:rPr>
        <w:t>En el mes de agosto se sigue avanzando con la revisión, para la posterior publicación</w:t>
      </w:r>
    </w:p>
    <w:p w:rsidR="00362DF4" w:rsidRPr="00331D62" w:rsidRDefault="00362DF4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362DF4" w:rsidRPr="00331D62" w:rsidRDefault="00362DF4" w:rsidP="00362DF4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Proceso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 Tecnologías de la información</w:t>
      </w:r>
    </w:p>
    <w:p w:rsidR="00362DF4" w:rsidRPr="00331D62" w:rsidRDefault="00362DF4" w:rsidP="00362DF4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Indicador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 Disponibilidad de los servicios</w:t>
      </w:r>
    </w:p>
    <w:p w:rsidR="00362DF4" w:rsidRPr="00331D62" w:rsidRDefault="00362DF4" w:rsidP="00362DF4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Nivel de desempeño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: Satisfactorio (registro mes de septiembre)</w:t>
      </w:r>
    </w:p>
    <w:p w:rsidR="002C09DC" w:rsidRPr="00331D62" w:rsidRDefault="00362DF4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331D62">
        <w:rPr>
          <w:rFonts w:ascii="Arial" w:hAnsi="Arial" w:cs="Arial"/>
          <w:sz w:val="22"/>
          <w:szCs w:val="22"/>
          <w:u w:val="single"/>
          <w:shd w:val="clear" w:color="auto" w:fill="FFFFFF"/>
        </w:rPr>
        <w:t>Reporte cualitativo – último registro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: Problema Aire Acondicionado por hueco en la ventana del </w:t>
      </w:r>
      <w:proofErr w:type="spellStart"/>
      <w:r w:rsidR="00783C0F">
        <w:rPr>
          <w:rFonts w:ascii="Arial" w:hAnsi="Arial" w:cs="Arial"/>
          <w:sz w:val="22"/>
          <w:szCs w:val="22"/>
          <w:shd w:val="clear" w:color="auto" w:fill="FFFFFF"/>
        </w:rPr>
        <w:t>D</w:t>
      </w:r>
      <w:r w:rsidRPr="00331D62">
        <w:rPr>
          <w:rFonts w:ascii="Arial" w:hAnsi="Arial" w:cs="Arial"/>
          <w:sz w:val="22"/>
          <w:szCs w:val="22"/>
          <w:shd w:val="clear" w:color="auto" w:fill="FFFFFF"/>
        </w:rPr>
        <w:t>atacenter</w:t>
      </w:r>
      <w:proofErr w:type="spellEnd"/>
      <w:r w:rsidRPr="00331D62">
        <w:rPr>
          <w:rFonts w:ascii="Arial" w:hAnsi="Arial" w:cs="Arial"/>
          <w:sz w:val="22"/>
          <w:szCs w:val="22"/>
          <w:shd w:val="clear" w:color="auto" w:fill="FFFFFF"/>
        </w:rPr>
        <w:t xml:space="preserve"> interno Migración </w:t>
      </w:r>
      <w:proofErr w:type="spellStart"/>
      <w:r w:rsidRPr="00331D62">
        <w:rPr>
          <w:rFonts w:ascii="Arial" w:hAnsi="Arial" w:cs="Arial"/>
          <w:sz w:val="22"/>
          <w:szCs w:val="22"/>
          <w:shd w:val="clear" w:color="auto" w:fill="FFFFFF"/>
        </w:rPr>
        <w:t>Datacenter</w:t>
      </w:r>
      <w:proofErr w:type="spellEnd"/>
      <w:r w:rsidRPr="00331D62">
        <w:rPr>
          <w:rFonts w:ascii="Arial" w:hAnsi="Arial" w:cs="Arial"/>
          <w:sz w:val="22"/>
          <w:szCs w:val="22"/>
          <w:shd w:val="clear" w:color="auto" w:fill="FFFFFF"/>
        </w:rPr>
        <w:t>.</w:t>
      </w:r>
    </w:p>
    <w:p w:rsidR="00783C0F" w:rsidRPr="00331D62" w:rsidRDefault="00783C0F" w:rsidP="002C09DC">
      <w:pPr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:rsidR="00AC1ACF" w:rsidRDefault="00AC1ACF" w:rsidP="00362DF4">
      <w:pPr>
        <w:pStyle w:val="Prrafodelista"/>
        <w:numPr>
          <w:ilvl w:val="0"/>
          <w:numId w:val="48"/>
        </w:numPr>
        <w:rPr>
          <w:rFonts w:ascii="Arial" w:hAnsi="Arial" w:cs="Arial"/>
          <w:b/>
          <w:i/>
          <w:color w:val="984806" w:themeColor="accent6" w:themeShade="80"/>
          <w:lang w:val="es-CO"/>
        </w:rPr>
      </w:pPr>
      <w:r w:rsidRPr="00362DF4">
        <w:rPr>
          <w:rFonts w:ascii="Arial" w:hAnsi="Arial" w:cs="Arial"/>
          <w:b/>
          <w:i/>
          <w:color w:val="984806" w:themeColor="accent6" w:themeShade="80"/>
          <w:lang w:val="es-CO"/>
        </w:rPr>
        <w:t>Políticas de Operación</w:t>
      </w:r>
    </w:p>
    <w:p w:rsidR="00362DF4" w:rsidRPr="00362DF4" w:rsidRDefault="00362DF4" w:rsidP="00E90562">
      <w:pPr>
        <w:pStyle w:val="Prrafodelista"/>
        <w:ind w:left="720"/>
        <w:rPr>
          <w:rFonts w:ascii="Arial" w:hAnsi="Arial" w:cs="Arial"/>
          <w:b/>
          <w:i/>
          <w:color w:val="984806" w:themeColor="accent6" w:themeShade="80"/>
          <w:lang w:val="es-CO"/>
        </w:rPr>
      </w:pPr>
    </w:p>
    <w:p w:rsidR="00E90562" w:rsidRDefault="00FF310D" w:rsidP="00E90562">
      <w:pPr>
        <w:jc w:val="both"/>
        <w:rPr>
          <w:rFonts w:ascii="Arial" w:hAnsi="Arial" w:cs="Arial"/>
          <w:sz w:val="22"/>
          <w:lang w:val="es-MX" w:eastAsia="en-US"/>
        </w:rPr>
      </w:pPr>
      <w:r>
        <w:rPr>
          <w:rFonts w:ascii="Arial" w:hAnsi="Arial" w:cs="Arial"/>
          <w:sz w:val="22"/>
          <w:lang w:val="es-CO" w:eastAsia="en-US"/>
        </w:rPr>
        <w:t>P</w:t>
      </w:r>
      <w:r w:rsidRPr="008636B8">
        <w:rPr>
          <w:rFonts w:ascii="Arial" w:hAnsi="Arial" w:cs="Arial"/>
          <w:sz w:val="22"/>
          <w:lang w:val="es-MX" w:eastAsia="en-US"/>
        </w:rPr>
        <w:t>ara la ejecución de las actividades propias de su gestión</w:t>
      </w:r>
      <w:r>
        <w:rPr>
          <w:rFonts w:ascii="Arial" w:hAnsi="Arial" w:cs="Arial"/>
          <w:sz w:val="22"/>
          <w:lang w:val="es-MX" w:eastAsia="en-US"/>
        </w:rPr>
        <w:t>,</w:t>
      </w:r>
      <w:r>
        <w:rPr>
          <w:rFonts w:ascii="Arial" w:hAnsi="Arial" w:cs="Arial"/>
          <w:sz w:val="22"/>
          <w:lang w:val="es-CO" w:eastAsia="en-US"/>
        </w:rPr>
        <w:t xml:space="preserve"> </w:t>
      </w:r>
      <w:r w:rsidR="00E90562">
        <w:rPr>
          <w:rFonts w:ascii="Arial" w:hAnsi="Arial" w:cs="Arial"/>
          <w:sz w:val="22"/>
          <w:lang w:val="es-CO" w:eastAsia="en-US"/>
        </w:rPr>
        <w:t xml:space="preserve">Función Pública tiene definidos los lineamientos, </w:t>
      </w:r>
      <w:r w:rsidR="00E90562" w:rsidRPr="00E90562">
        <w:rPr>
          <w:rFonts w:ascii="Arial" w:hAnsi="Arial" w:cs="Arial"/>
          <w:sz w:val="22"/>
          <w:lang w:val="es-MX" w:eastAsia="en-US"/>
        </w:rPr>
        <w:t xml:space="preserve">límites y </w:t>
      </w:r>
      <w:r w:rsidR="00E90562" w:rsidRPr="008636B8">
        <w:rPr>
          <w:rFonts w:ascii="Arial" w:hAnsi="Arial" w:cs="Arial"/>
          <w:sz w:val="22"/>
          <w:lang w:val="es-MX" w:eastAsia="en-US"/>
        </w:rPr>
        <w:t>parámetros necesarios</w:t>
      </w:r>
      <w:r w:rsidR="008636B8" w:rsidRPr="008636B8">
        <w:rPr>
          <w:rFonts w:ascii="Arial" w:hAnsi="Arial" w:cs="Arial"/>
          <w:sz w:val="22"/>
          <w:lang w:val="es-MX" w:eastAsia="en-US"/>
        </w:rPr>
        <w:t>,</w:t>
      </w:r>
      <w:r>
        <w:rPr>
          <w:rFonts w:ascii="Arial" w:hAnsi="Arial" w:cs="Arial"/>
          <w:sz w:val="22"/>
          <w:lang w:val="es-MX" w:eastAsia="en-US"/>
        </w:rPr>
        <w:t xml:space="preserve"> a través de sus procesos </w:t>
      </w:r>
      <w:r w:rsidR="007B7DA8">
        <w:rPr>
          <w:rFonts w:ascii="Arial" w:hAnsi="Arial" w:cs="Arial"/>
          <w:sz w:val="22"/>
          <w:lang w:val="es-MX" w:eastAsia="en-US"/>
        </w:rPr>
        <w:t xml:space="preserve">y con base en </w:t>
      </w:r>
      <w:r w:rsidR="007B7DA8" w:rsidRPr="008636B8">
        <w:rPr>
          <w:rFonts w:ascii="Arial" w:hAnsi="Arial" w:cs="Arial"/>
          <w:sz w:val="22"/>
          <w:lang w:val="es-MX" w:eastAsia="en-US"/>
        </w:rPr>
        <w:t xml:space="preserve">disposiciones legales </w:t>
      </w:r>
      <w:r w:rsidR="007B7DA8">
        <w:rPr>
          <w:rFonts w:ascii="Arial" w:hAnsi="Arial" w:cs="Arial"/>
          <w:sz w:val="22"/>
          <w:lang w:val="es-MX" w:eastAsia="en-US"/>
        </w:rPr>
        <w:t>que enmarcan su desempeño.</w:t>
      </w:r>
    </w:p>
    <w:p w:rsidR="00E90562" w:rsidRDefault="00E90562" w:rsidP="00E90562">
      <w:pPr>
        <w:jc w:val="both"/>
        <w:rPr>
          <w:rFonts w:ascii="Arial" w:hAnsi="Arial" w:cs="Arial"/>
          <w:sz w:val="22"/>
          <w:lang w:val="es-MX" w:eastAsia="en-US"/>
        </w:rPr>
      </w:pPr>
    </w:p>
    <w:p w:rsidR="00E90562" w:rsidRPr="002E0E2F" w:rsidRDefault="00A43150" w:rsidP="00E90562">
      <w:pPr>
        <w:jc w:val="both"/>
        <w:rPr>
          <w:rFonts w:ascii="Arial" w:hAnsi="Arial" w:cs="Arial"/>
          <w:sz w:val="22"/>
          <w:lang w:val="es-MX" w:eastAsia="en-US"/>
        </w:rPr>
      </w:pPr>
      <w:r w:rsidRPr="002E0E2F">
        <w:rPr>
          <w:rFonts w:ascii="Arial" w:hAnsi="Arial" w:cs="Arial"/>
          <w:sz w:val="22"/>
          <w:lang w:val="es-MX" w:eastAsia="en-US"/>
        </w:rPr>
        <w:t xml:space="preserve">En primer </w:t>
      </w:r>
      <w:r w:rsidR="002E0E2F" w:rsidRPr="002E0E2F">
        <w:rPr>
          <w:rFonts w:ascii="Arial" w:hAnsi="Arial" w:cs="Arial"/>
          <w:sz w:val="22"/>
          <w:lang w:val="es-MX" w:eastAsia="en-US"/>
        </w:rPr>
        <w:t>lugar,</w:t>
      </w:r>
      <w:r w:rsidRPr="002E0E2F">
        <w:rPr>
          <w:rFonts w:ascii="Arial" w:hAnsi="Arial" w:cs="Arial"/>
          <w:sz w:val="22"/>
          <w:lang w:val="es-MX" w:eastAsia="en-US"/>
        </w:rPr>
        <w:t xml:space="preserve"> </w:t>
      </w:r>
      <w:r w:rsidR="00CC6006" w:rsidRPr="002E0E2F">
        <w:rPr>
          <w:rFonts w:ascii="Arial" w:hAnsi="Arial" w:cs="Arial"/>
          <w:sz w:val="22"/>
          <w:lang w:val="es-MX" w:eastAsia="en-US"/>
        </w:rPr>
        <w:t>en</w:t>
      </w:r>
      <w:r w:rsidR="007B7DA8" w:rsidRPr="002E0E2F">
        <w:rPr>
          <w:rFonts w:ascii="Arial" w:hAnsi="Arial" w:cs="Arial"/>
          <w:sz w:val="22"/>
          <w:lang w:val="es-MX" w:eastAsia="en-US"/>
        </w:rPr>
        <w:t xml:space="preserve"> los</w:t>
      </w:r>
      <w:r w:rsidR="00E90562" w:rsidRPr="002E0E2F">
        <w:rPr>
          <w:rFonts w:ascii="Arial" w:hAnsi="Arial" w:cs="Arial"/>
          <w:sz w:val="22"/>
          <w:lang w:val="es-MX" w:eastAsia="en-US"/>
        </w:rPr>
        <w:t xml:space="preserve"> </w:t>
      </w:r>
      <w:r w:rsidR="007B7DA8" w:rsidRPr="002E0E2F">
        <w:rPr>
          <w:rFonts w:ascii="Arial" w:hAnsi="Arial" w:cs="Arial"/>
          <w:sz w:val="22"/>
          <w:lang w:val="es-MX" w:eastAsia="en-US"/>
        </w:rPr>
        <w:t>Procesos y Procedimientos, se definen las líneas de acción, objetivos, actividades y controles correspondientes para cada proceso.</w:t>
      </w:r>
    </w:p>
    <w:p w:rsidR="00E90562" w:rsidRPr="002E0E2F" w:rsidRDefault="00E90562" w:rsidP="00E90562">
      <w:pPr>
        <w:jc w:val="both"/>
        <w:rPr>
          <w:rFonts w:ascii="Arial" w:hAnsi="Arial" w:cs="Arial"/>
          <w:sz w:val="22"/>
          <w:lang w:val="es-MX" w:eastAsia="en-US"/>
        </w:rPr>
      </w:pPr>
    </w:p>
    <w:p w:rsidR="00CC6006" w:rsidRDefault="002E0E2F" w:rsidP="00CC6006">
      <w:pPr>
        <w:jc w:val="both"/>
        <w:rPr>
          <w:rFonts w:ascii="Helvetica" w:hAnsi="Helvetica" w:cs="Helvetica"/>
          <w:sz w:val="21"/>
          <w:szCs w:val="21"/>
        </w:rPr>
      </w:pPr>
      <w:r w:rsidRPr="002E0E2F">
        <w:rPr>
          <w:rFonts w:ascii="Arial" w:hAnsi="Arial" w:cs="Arial"/>
          <w:sz w:val="22"/>
          <w:lang w:val="es-MX" w:eastAsia="en-US"/>
        </w:rPr>
        <w:t>En segundo lugar</w:t>
      </w:r>
      <w:r w:rsidR="00CC6006" w:rsidRPr="002E0E2F">
        <w:rPr>
          <w:rFonts w:ascii="Arial" w:hAnsi="Arial" w:cs="Arial"/>
          <w:sz w:val="22"/>
          <w:lang w:val="es-MX" w:eastAsia="en-US"/>
        </w:rPr>
        <w:t>, e</w:t>
      </w:r>
      <w:r w:rsidR="00E90562" w:rsidRPr="002E0E2F">
        <w:rPr>
          <w:rFonts w:ascii="Arial" w:hAnsi="Arial" w:cs="Arial"/>
          <w:sz w:val="22"/>
          <w:lang w:val="es-MX" w:eastAsia="en-US"/>
        </w:rPr>
        <w:t>n el Manual de Operaciones y de Calidad se consolidan las políticas de operación transversales vigentes</w:t>
      </w:r>
      <w:r w:rsidRPr="002E0E2F">
        <w:rPr>
          <w:rFonts w:ascii="Arial" w:hAnsi="Arial" w:cs="Arial"/>
          <w:sz w:val="22"/>
          <w:lang w:val="es-MX" w:eastAsia="en-US"/>
        </w:rPr>
        <w:t>,</w:t>
      </w:r>
      <w:r w:rsidR="00E90562" w:rsidRPr="002E0E2F">
        <w:rPr>
          <w:rFonts w:ascii="Arial" w:hAnsi="Arial" w:cs="Arial"/>
          <w:sz w:val="22"/>
          <w:lang w:val="es-MX" w:eastAsia="en-US"/>
        </w:rPr>
        <w:t xml:space="preserve"> las cuales se encuentran a cargo de los líderes de proceso.</w:t>
      </w:r>
      <w:r w:rsidR="00A43150" w:rsidRPr="002E0E2F">
        <w:rPr>
          <w:rFonts w:ascii="Arial" w:hAnsi="Arial" w:cs="Arial"/>
          <w:sz w:val="22"/>
          <w:lang w:val="es-MX" w:eastAsia="en-US"/>
        </w:rPr>
        <w:t xml:space="preserve"> La</w:t>
      </w:r>
      <w:r w:rsidR="00E90562" w:rsidRPr="002E0E2F">
        <w:rPr>
          <w:rFonts w:ascii="Arial" w:hAnsi="Arial" w:cs="Arial"/>
          <w:sz w:val="22"/>
          <w:lang w:val="es-MX" w:eastAsia="en-US"/>
        </w:rPr>
        <w:t xml:space="preserve"> Versión actual</w:t>
      </w:r>
      <w:r w:rsidR="00A43150" w:rsidRPr="002E0E2F">
        <w:rPr>
          <w:rFonts w:ascii="Arial" w:hAnsi="Arial" w:cs="Arial"/>
          <w:sz w:val="22"/>
          <w:lang w:val="es-MX" w:eastAsia="en-US"/>
        </w:rPr>
        <w:t xml:space="preserve"> del documento de políticas es la </w:t>
      </w:r>
      <w:r w:rsidR="00CC6006" w:rsidRPr="002E0E2F">
        <w:rPr>
          <w:rFonts w:ascii="Arial" w:hAnsi="Arial" w:cs="Arial"/>
          <w:sz w:val="22"/>
          <w:lang w:val="es-MX" w:eastAsia="en-US"/>
        </w:rPr>
        <w:t xml:space="preserve">No. 28 de junio de 2017, documento que recoge las actualizaciones más recientes aplicadas en los procesos de </w:t>
      </w:r>
      <w:r w:rsidR="00CC6006" w:rsidRPr="002E0E2F">
        <w:rPr>
          <w:rFonts w:ascii="Helvetica" w:hAnsi="Helvetica" w:cs="Helvetica"/>
          <w:sz w:val="21"/>
          <w:szCs w:val="21"/>
        </w:rPr>
        <w:t xml:space="preserve">gestión financiera, y de </w:t>
      </w:r>
      <w:r w:rsidR="00E90562" w:rsidRPr="002E0E2F">
        <w:rPr>
          <w:rFonts w:ascii="Helvetica" w:hAnsi="Helvetica" w:cs="Helvetica"/>
          <w:sz w:val="21"/>
          <w:szCs w:val="21"/>
        </w:rPr>
        <w:t>gestión del talento humano</w:t>
      </w:r>
      <w:r w:rsidR="00CC6006" w:rsidRPr="002E0E2F">
        <w:rPr>
          <w:rFonts w:ascii="Helvetica" w:hAnsi="Helvetica" w:cs="Helvetica"/>
          <w:sz w:val="21"/>
          <w:szCs w:val="21"/>
        </w:rPr>
        <w:t xml:space="preserve">. </w:t>
      </w:r>
    </w:p>
    <w:p w:rsidR="00B10F57" w:rsidRDefault="00B10F57" w:rsidP="00CC6006">
      <w:pPr>
        <w:jc w:val="both"/>
        <w:rPr>
          <w:rFonts w:ascii="Helvetica" w:hAnsi="Helvetica" w:cs="Helvetica"/>
          <w:sz w:val="21"/>
          <w:szCs w:val="21"/>
        </w:rPr>
      </w:pPr>
    </w:p>
    <w:p w:rsidR="00B10F57" w:rsidRDefault="00B10F57" w:rsidP="00CC6006">
      <w:pPr>
        <w:jc w:val="both"/>
        <w:rPr>
          <w:rFonts w:ascii="Helvetica" w:hAnsi="Helvetica" w:cs="Helvetica"/>
          <w:sz w:val="21"/>
          <w:szCs w:val="21"/>
        </w:rPr>
      </w:pPr>
    </w:p>
    <w:p w:rsidR="00B10F57" w:rsidRDefault="00B10F57" w:rsidP="00CC6006">
      <w:pPr>
        <w:jc w:val="both"/>
        <w:rPr>
          <w:rFonts w:ascii="Arial" w:hAnsi="Arial" w:cs="Arial"/>
          <w:b/>
          <w:sz w:val="22"/>
          <w:szCs w:val="22"/>
          <w:lang w:val="es-MX"/>
        </w:rPr>
      </w:pPr>
    </w:p>
    <w:p w:rsidR="00CC6006" w:rsidRPr="00CC6006" w:rsidRDefault="00CC6006" w:rsidP="00CC6006">
      <w:pPr>
        <w:jc w:val="both"/>
        <w:rPr>
          <w:rFonts w:ascii="Arial" w:hAnsi="Arial" w:cs="Arial"/>
          <w:b/>
          <w:sz w:val="22"/>
          <w:szCs w:val="22"/>
          <w:lang w:val="es-MX"/>
        </w:rPr>
      </w:pPr>
    </w:p>
    <w:p w:rsidR="00AC1ACF" w:rsidRPr="00AA39A1" w:rsidRDefault="00AC1ACF" w:rsidP="00AA39A1">
      <w:pPr>
        <w:pStyle w:val="Prrafodelista"/>
        <w:ind w:left="720"/>
        <w:rPr>
          <w:rFonts w:ascii="Arial" w:hAnsi="Arial" w:cs="Arial"/>
          <w:b/>
          <w:color w:val="984806" w:themeColor="accent6" w:themeShade="80"/>
          <w:lang w:val="es-CO"/>
        </w:rPr>
      </w:pPr>
      <w:r w:rsidRPr="00AA39A1">
        <w:rPr>
          <w:rFonts w:ascii="Arial" w:hAnsi="Arial" w:cs="Arial"/>
          <w:b/>
          <w:color w:val="984806" w:themeColor="accent6" w:themeShade="80"/>
          <w:lang w:val="es-CO"/>
        </w:rPr>
        <w:lastRenderedPageBreak/>
        <w:t>1.3 ADMINISTRACIÓN DEL RIESGO</w:t>
      </w:r>
    </w:p>
    <w:p w:rsidR="00AC1ACF" w:rsidRPr="00AA39A1" w:rsidRDefault="00AC1ACF" w:rsidP="00AA39A1">
      <w:pPr>
        <w:pStyle w:val="Prrafodelista"/>
        <w:ind w:left="720"/>
        <w:rPr>
          <w:rFonts w:ascii="Arial" w:hAnsi="Arial" w:cs="Arial"/>
          <w:b/>
          <w:color w:val="984806" w:themeColor="accent6" w:themeShade="80"/>
          <w:lang w:val="es-CO"/>
        </w:rPr>
      </w:pPr>
    </w:p>
    <w:p w:rsidR="00AA39A1" w:rsidRDefault="00AC1ACF" w:rsidP="00AC1ACF">
      <w:pPr>
        <w:jc w:val="both"/>
        <w:rPr>
          <w:rFonts w:ascii="Arial" w:hAnsi="Arial" w:cs="Arial"/>
          <w:sz w:val="22"/>
        </w:rPr>
      </w:pPr>
      <w:r w:rsidRPr="00CD07B1">
        <w:rPr>
          <w:rFonts w:ascii="Arial" w:hAnsi="Arial" w:cs="Arial"/>
          <w:sz w:val="22"/>
          <w:szCs w:val="22"/>
          <w:lang w:val="es-MX"/>
        </w:rPr>
        <w:t>E</w:t>
      </w:r>
      <w:r w:rsidR="00395A59">
        <w:rPr>
          <w:rFonts w:ascii="Arial" w:hAnsi="Arial" w:cs="Arial"/>
          <w:sz w:val="22"/>
          <w:szCs w:val="22"/>
          <w:lang w:val="es-MX"/>
        </w:rPr>
        <w:t>n este tema se observar variedad de actividades en el periodo evaluado. L</w:t>
      </w:r>
      <w:r w:rsidR="00AA39A1">
        <w:rPr>
          <w:rFonts w:ascii="Arial" w:hAnsi="Arial" w:cs="Arial"/>
          <w:sz w:val="22"/>
          <w:szCs w:val="22"/>
          <w:lang w:val="es-MX"/>
        </w:rPr>
        <w:t>a Oficina Asesora de Planeación</w:t>
      </w:r>
      <w:r w:rsidR="00CD07B1">
        <w:rPr>
          <w:rFonts w:ascii="Arial" w:hAnsi="Arial" w:cs="Arial"/>
          <w:sz w:val="22"/>
          <w:szCs w:val="22"/>
          <w:lang w:val="es-MX"/>
        </w:rPr>
        <w:t xml:space="preserve"> - OAP</w:t>
      </w:r>
      <w:r w:rsidR="00AA39A1">
        <w:rPr>
          <w:rFonts w:ascii="Arial" w:hAnsi="Arial" w:cs="Arial"/>
          <w:sz w:val="22"/>
          <w:szCs w:val="22"/>
          <w:lang w:val="es-MX"/>
        </w:rPr>
        <w:t>, ha venido trabajando en la revisión y actualización de</w:t>
      </w:r>
      <w:r w:rsidR="00395A59">
        <w:rPr>
          <w:rFonts w:ascii="Arial" w:hAnsi="Arial" w:cs="Arial"/>
          <w:sz w:val="22"/>
          <w:szCs w:val="22"/>
          <w:lang w:val="es-MX"/>
        </w:rPr>
        <w:t xml:space="preserve"> </w:t>
      </w:r>
      <w:r w:rsidR="00AA39A1">
        <w:rPr>
          <w:rFonts w:ascii="Arial" w:hAnsi="Arial" w:cs="Arial"/>
          <w:sz w:val="22"/>
          <w:szCs w:val="22"/>
          <w:lang w:val="es-MX"/>
        </w:rPr>
        <w:t>l</w:t>
      </w:r>
      <w:r w:rsidR="00395A59">
        <w:rPr>
          <w:rFonts w:ascii="Arial" w:hAnsi="Arial" w:cs="Arial"/>
          <w:sz w:val="22"/>
          <w:szCs w:val="22"/>
          <w:lang w:val="es-MX"/>
        </w:rPr>
        <w:t xml:space="preserve">os riesgos institucionales; los líderes de procesos vienen adelantando en el </w:t>
      </w:r>
      <w:r w:rsidR="00AA39A1">
        <w:rPr>
          <w:rFonts w:ascii="Arial" w:hAnsi="Arial" w:cs="Arial"/>
          <w:sz w:val="22"/>
          <w:szCs w:val="22"/>
          <w:lang w:val="es-MX"/>
        </w:rPr>
        <w:t>Sistema SGI, el correspondiente registro de seguimiento</w:t>
      </w:r>
      <w:r w:rsidR="00395A59">
        <w:rPr>
          <w:rFonts w:ascii="Arial" w:hAnsi="Arial" w:cs="Arial"/>
          <w:sz w:val="22"/>
          <w:szCs w:val="22"/>
          <w:lang w:val="es-MX"/>
        </w:rPr>
        <w:t xml:space="preserve"> y e</w:t>
      </w:r>
      <w:r w:rsidR="00CD07B1">
        <w:rPr>
          <w:rFonts w:ascii="Arial" w:hAnsi="Arial" w:cs="Arial"/>
          <w:sz w:val="22"/>
          <w:szCs w:val="22"/>
          <w:lang w:val="es-MX"/>
        </w:rPr>
        <w:t xml:space="preserve">n el mes de septiembre se realizó la campaña </w:t>
      </w:r>
      <w:r w:rsidR="00B65D55">
        <w:rPr>
          <w:rFonts w:ascii="Arial" w:hAnsi="Arial" w:cs="Arial"/>
          <w:sz w:val="22"/>
          <w:szCs w:val="22"/>
          <w:lang w:val="es-MX"/>
        </w:rPr>
        <w:t xml:space="preserve">de apropiación del </w:t>
      </w:r>
      <w:r w:rsidR="00CD07B1" w:rsidRPr="008F01A9">
        <w:rPr>
          <w:rFonts w:ascii="Arial" w:hAnsi="Arial" w:cs="Arial"/>
          <w:sz w:val="22"/>
        </w:rPr>
        <w:t xml:space="preserve">Modelo de </w:t>
      </w:r>
      <w:r w:rsidR="00395A59">
        <w:rPr>
          <w:rFonts w:ascii="Arial" w:hAnsi="Arial" w:cs="Arial"/>
          <w:sz w:val="22"/>
        </w:rPr>
        <w:t>G</w:t>
      </w:r>
      <w:r w:rsidR="00CD07B1" w:rsidRPr="008F01A9">
        <w:rPr>
          <w:rFonts w:ascii="Arial" w:hAnsi="Arial" w:cs="Arial"/>
          <w:sz w:val="22"/>
        </w:rPr>
        <w:t>estión</w:t>
      </w:r>
      <w:r w:rsidR="00CD07B1">
        <w:rPr>
          <w:rFonts w:ascii="Arial" w:hAnsi="Arial" w:cs="Arial"/>
          <w:sz w:val="22"/>
        </w:rPr>
        <w:t xml:space="preserve"> </w:t>
      </w:r>
      <w:r w:rsidR="00395A59">
        <w:rPr>
          <w:rFonts w:ascii="Arial" w:hAnsi="Arial" w:cs="Arial"/>
          <w:sz w:val="22"/>
        </w:rPr>
        <w:t>I</w:t>
      </w:r>
      <w:r w:rsidR="00CD07B1">
        <w:rPr>
          <w:rFonts w:ascii="Arial" w:hAnsi="Arial" w:cs="Arial"/>
          <w:sz w:val="22"/>
        </w:rPr>
        <w:t>nstitucional,</w:t>
      </w:r>
      <w:r w:rsidR="00395A59">
        <w:rPr>
          <w:rFonts w:ascii="Arial" w:hAnsi="Arial" w:cs="Arial"/>
          <w:sz w:val="22"/>
        </w:rPr>
        <w:t xml:space="preserve"> </w:t>
      </w:r>
      <w:r w:rsidR="0070033D">
        <w:rPr>
          <w:rFonts w:ascii="Arial" w:hAnsi="Arial" w:cs="Arial"/>
          <w:sz w:val="22"/>
        </w:rPr>
        <w:t>en la</w:t>
      </w:r>
      <w:r w:rsidR="00CD07B1">
        <w:rPr>
          <w:rFonts w:ascii="Arial" w:hAnsi="Arial" w:cs="Arial"/>
          <w:sz w:val="22"/>
        </w:rPr>
        <w:t xml:space="preserve"> </w:t>
      </w:r>
      <w:r w:rsidR="00B65D55">
        <w:rPr>
          <w:rFonts w:ascii="Arial" w:hAnsi="Arial" w:cs="Arial"/>
          <w:sz w:val="22"/>
        </w:rPr>
        <w:t xml:space="preserve">cual </w:t>
      </w:r>
      <w:r w:rsidR="00395A59">
        <w:rPr>
          <w:rFonts w:ascii="Arial" w:hAnsi="Arial" w:cs="Arial"/>
          <w:sz w:val="22"/>
        </w:rPr>
        <w:t>los riesgos fueron de prioridad</w:t>
      </w:r>
      <w:r w:rsidR="00CD07B1">
        <w:rPr>
          <w:rFonts w:ascii="Arial" w:hAnsi="Arial" w:cs="Arial"/>
          <w:sz w:val="22"/>
        </w:rPr>
        <w:t>.</w:t>
      </w:r>
    </w:p>
    <w:p w:rsidR="00F44458" w:rsidRDefault="00F44458" w:rsidP="00AC1ACF">
      <w:pPr>
        <w:jc w:val="both"/>
        <w:rPr>
          <w:rFonts w:ascii="Arial" w:hAnsi="Arial" w:cs="Arial"/>
          <w:sz w:val="22"/>
          <w:szCs w:val="22"/>
          <w:lang w:val="es-MX"/>
        </w:rPr>
      </w:pPr>
      <w:r>
        <w:rPr>
          <w:rFonts w:ascii="Arial" w:hAnsi="Arial" w:cs="Arial"/>
          <w:sz w:val="22"/>
        </w:rPr>
        <w:t>P</w:t>
      </w:r>
      <w:r w:rsidR="006922DE">
        <w:rPr>
          <w:rFonts w:ascii="Arial" w:hAnsi="Arial" w:cs="Arial"/>
          <w:sz w:val="22"/>
        </w:rPr>
        <w:t>ara el mes de octubre la</w:t>
      </w:r>
      <w:r>
        <w:rPr>
          <w:rFonts w:ascii="Arial" w:hAnsi="Arial" w:cs="Arial"/>
          <w:sz w:val="22"/>
        </w:rPr>
        <w:t xml:space="preserve"> Oficina de Control Interno </w:t>
      </w:r>
      <w:r w:rsidR="00221278">
        <w:rPr>
          <w:rFonts w:ascii="Arial" w:hAnsi="Arial" w:cs="Arial"/>
          <w:sz w:val="22"/>
        </w:rPr>
        <w:t xml:space="preserve">- </w:t>
      </w:r>
      <w:r>
        <w:rPr>
          <w:rFonts w:ascii="Arial" w:hAnsi="Arial" w:cs="Arial"/>
          <w:sz w:val="22"/>
        </w:rPr>
        <w:t xml:space="preserve">OCI, </w:t>
      </w:r>
      <w:r w:rsidR="006922DE">
        <w:rPr>
          <w:rFonts w:ascii="Arial" w:hAnsi="Arial" w:cs="Arial"/>
          <w:sz w:val="22"/>
        </w:rPr>
        <w:t xml:space="preserve">llevó a cabo </w:t>
      </w:r>
      <w:r>
        <w:rPr>
          <w:rFonts w:ascii="Arial" w:hAnsi="Arial" w:cs="Arial"/>
          <w:sz w:val="22"/>
        </w:rPr>
        <w:t xml:space="preserve">una auditoria </w:t>
      </w:r>
      <w:r w:rsidR="006922DE">
        <w:rPr>
          <w:rFonts w:ascii="Arial" w:hAnsi="Arial" w:cs="Arial"/>
          <w:sz w:val="22"/>
        </w:rPr>
        <w:t>a la administración de los riesgos en Función Pública</w:t>
      </w:r>
      <w:r w:rsidR="00075CFE">
        <w:rPr>
          <w:rFonts w:ascii="Arial" w:hAnsi="Arial" w:cs="Arial"/>
          <w:sz w:val="22"/>
        </w:rPr>
        <w:t>.  A</w:t>
      </w:r>
      <w:r w:rsidR="006922DE">
        <w:rPr>
          <w:rFonts w:ascii="Arial" w:hAnsi="Arial" w:cs="Arial"/>
          <w:sz w:val="22"/>
        </w:rPr>
        <w:t xml:space="preserve"> la fech</w:t>
      </w:r>
      <w:r w:rsidR="00075CFE">
        <w:rPr>
          <w:rFonts w:ascii="Arial" w:hAnsi="Arial" w:cs="Arial"/>
          <w:sz w:val="22"/>
        </w:rPr>
        <w:t>a se encuentra en proceso de elaboración, el plan de mejoramiento que recoge las ac</w:t>
      </w:r>
      <w:r w:rsidR="00692CDD">
        <w:rPr>
          <w:rFonts w:ascii="Arial" w:hAnsi="Arial" w:cs="Arial"/>
          <w:sz w:val="22"/>
        </w:rPr>
        <w:t xml:space="preserve">ciones que permitirán subsanar la causa de </w:t>
      </w:r>
      <w:r w:rsidR="00075CFE">
        <w:rPr>
          <w:rFonts w:ascii="Arial" w:hAnsi="Arial" w:cs="Arial"/>
          <w:sz w:val="22"/>
        </w:rPr>
        <w:t>los hallazgos identificados.</w:t>
      </w:r>
    </w:p>
    <w:p w:rsidR="00AA39A1" w:rsidRDefault="00AA39A1" w:rsidP="00AC1ACF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AC1ACF" w:rsidRPr="005412F3" w:rsidRDefault="00AC1ACF" w:rsidP="00CD07B1">
      <w:pPr>
        <w:pStyle w:val="Prrafodelista"/>
        <w:ind w:left="720"/>
        <w:rPr>
          <w:rFonts w:ascii="Arial" w:hAnsi="Arial" w:cs="Arial"/>
          <w:b/>
          <w:i/>
          <w:color w:val="984806" w:themeColor="accent6" w:themeShade="80"/>
          <w:lang w:val="es-CO"/>
        </w:rPr>
      </w:pPr>
      <w:r w:rsidRPr="005412F3">
        <w:rPr>
          <w:rFonts w:ascii="Arial" w:hAnsi="Arial" w:cs="Arial"/>
          <w:b/>
          <w:i/>
          <w:color w:val="984806" w:themeColor="accent6" w:themeShade="80"/>
          <w:lang w:val="es-CO"/>
        </w:rPr>
        <w:t>2. Evaluación y Seguimiento</w:t>
      </w:r>
    </w:p>
    <w:p w:rsidR="00AC1ACF" w:rsidRPr="005412F3" w:rsidRDefault="00AC1ACF" w:rsidP="00AC1ACF">
      <w:pPr>
        <w:rPr>
          <w:rFonts w:ascii="Arial" w:hAnsi="Arial" w:cs="Arial"/>
          <w:b/>
          <w:i/>
          <w:sz w:val="22"/>
          <w:szCs w:val="22"/>
        </w:rPr>
      </w:pPr>
    </w:p>
    <w:p w:rsidR="00AC1ACF" w:rsidRPr="00CD07B1" w:rsidRDefault="00AC1ACF" w:rsidP="00CD07B1">
      <w:pPr>
        <w:pStyle w:val="Prrafodelista"/>
        <w:ind w:left="720"/>
        <w:rPr>
          <w:rFonts w:ascii="Arial" w:hAnsi="Arial" w:cs="Arial"/>
          <w:b/>
          <w:color w:val="984806" w:themeColor="accent6" w:themeShade="80"/>
          <w:lang w:val="es-CO"/>
        </w:rPr>
      </w:pPr>
      <w:r w:rsidRPr="00CD07B1">
        <w:rPr>
          <w:rFonts w:ascii="Arial" w:hAnsi="Arial" w:cs="Arial"/>
          <w:b/>
          <w:color w:val="984806" w:themeColor="accent6" w:themeShade="80"/>
          <w:lang w:val="es-CO"/>
        </w:rPr>
        <w:t>AUTOEVALUACIÓN INSTITUCIONAL</w:t>
      </w:r>
    </w:p>
    <w:p w:rsidR="00AC1ACF" w:rsidRPr="00635846" w:rsidRDefault="00AC1ACF" w:rsidP="00AC1ACF">
      <w:pPr>
        <w:ind w:left="1080"/>
        <w:rPr>
          <w:rFonts w:ascii="Arial" w:hAnsi="Arial" w:cs="Arial"/>
          <w:b/>
          <w:sz w:val="22"/>
          <w:szCs w:val="22"/>
        </w:rPr>
      </w:pPr>
    </w:p>
    <w:p w:rsidR="00F44458" w:rsidRPr="00F44458" w:rsidRDefault="00F44458" w:rsidP="00AC1ACF">
      <w:pPr>
        <w:jc w:val="both"/>
        <w:rPr>
          <w:rFonts w:ascii="Arial" w:hAnsi="Arial" w:cs="Arial"/>
          <w:sz w:val="22"/>
          <w:szCs w:val="22"/>
        </w:rPr>
      </w:pPr>
      <w:r w:rsidRPr="00F44458">
        <w:rPr>
          <w:rFonts w:ascii="Arial" w:hAnsi="Arial" w:cs="Arial"/>
          <w:sz w:val="22"/>
          <w:szCs w:val="22"/>
        </w:rPr>
        <w:t xml:space="preserve">El Departamento </w:t>
      </w:r>
      <w:r w:rsidR="00AC1ACF" w:rsidRPr="00F44458">
        <w:rPr>
          <w:rFonts w:ascii="Arial" w:hAnsi="Arial" w:cs="Arial"/>
          <w:sz w:val="22"/>
          <w:szCs w:val="22"/>
        </w:rPr>
        <w:t xml:space="preserve">cuenta con diversos </w:t>
      </w:r>
      <w:r w:rsidR="00BD2F0C">
        <w:rPr>
          <w:rFonts w:ascii="Arial" w:hAnsi="Arial" w:cs="Arial"/>
          <w:sz w:val="22"/>
          <w:szCs w:val="22"/>
        </w:rPr>
        <w:t xml:space="preserve">espacios y </w:t>
      </w:r>
      <w:r w:rsidR="00AC1ACF" w:rsidRPr="00F44458">
        <w:rPr>
          <w:rFonts w:ascii="Arial" w:hAnsi="Arial" w:cs="Arial"/>
          <w:sz w:val="22"/>
          <w:szCs w:val="22"/>
        </w:rPr>
        <w:t xml:space="preserve">mecanismos </w:t>
      </w:r>
      <w:r w:rsidR="00BD2F0C">
        <w:rPr>
          <w:rFonts w:ascii="Arial" w:hAnsi="Arial" w:cs="Arial"/>
          <w:sz w:val="22"/>
          <w:szCs w:val="22"/>
        </w:rPr>
        <w:t xml:space="preserve">para el seguimiento a la gestión institucional, para la </w:t>
      </w:r>
      <w:r w:rsidRPr="00F44458">
        <w:rPr>
          <w:rFonts w:ascii="Arial" w:hAnsi="Arial" w:cs="Arial"/>
          <w:sz w:val="22"/>
          <w:szCs w:val="22"/>
        </w:rPr>
        <w:t xml:space="preserve">revisión de avances y resultados </w:t>
      </w:r>
      <w:r w:rsidR="00AC1ACF" w:rsidRPr="00F44458">
        <w:rPr>
          <w:rFonts w:ascii="Arial" w:hAnsi="Arial" w:cs="Arial"/>
          <w:sz w:val="22"/>
          <w:szCs w:val="22"/>
        </w:rPr>
        <w:t xml:space="preserve">y </w:t>
      </w:r>
      <w:r w:rsidR="00BD2F0C">
        <w:rPr>
          <w:rFonts w:ascii="Arial" w:hAnsi="Arial" w:cs="Arial"/>
          <w:sz w:val="22"/>
          <w:szCs w:val="22"/>
        </w:rPr>
        <w:t>la</w:t>
      </w:r>
      <w:r w:rsidRPr="00F44458">
        <w:rPr>
          <w:rFonts w:ascii="Arial" w:hAnsi="Arial" w:cs="Arial"/>
          <w:sz w:val="22"/>
          <w:szCs w:val="22"/>
        </w:rPr>
        <w:t xml:space="preserve"> </w:t>
      </w:r>
      <w:r w:rsidR="00AC1ACF" w:rsidRPr="00F44458">
        <w:rPr>
          <w:rFonts w:ascii="Arial" w:hAnsi="Arial" w:cs="Arial"/>
          <w:sz w:val="22"/>
          <w:szCs w:val="22"/>
        </w:rPr>
        <w:t xml:space="preserve">autoevaluación. </w:t>
      </w:r>
    </w:p>
    <w:p w:rsidR="00F44458" w:rsidRPr="00F44458" w:rsidRDefault="00F44458" w:rsidP="00AC1ACF">
      <w:pPr>
        <w:jc w:val="both"/>
        <w:rPr>
          <w:rFonts w:ascii="Arial" w:hAnsi="Arial" w:cs="Arial"/>
          <w:sz w:val="22"/>
          <w:szCs w:val="22"/>
        </w:rPr>
      </w:pPr>
    </w:p>
    <w:p w:rsidR="00F44458" w:rsidRPr="005412F3" w:rsidRDefault="00F44458" w:rsidP="00AC1ACF">
      <w:pPr>
        <w:jc w:val="both"/>
        <w:rPr>
          <w:rFonts w:ascii="Arial" w:hAnsi="Arial" w:cs="Arial"/>
          <w:sz w:val="22"/>
          <w:szCs w:val="22"/>
        </w:rPr>
      </w:pPr>
      <w:r w:rsidRPr="00F44458">
        <w:rPr>
          <w:rFonts w:ascii="Arial" w:hAnsi="Arial" w:cs="Arial"/>
          <w:sz w:val="22"/>
          <w:szCs w:val="22"/>
        </w:rPr>
        <w:t xml:space="preserve">Desde la Alta </w:t>
      </w:r>
      <w:r w:rsidRPr="005412F3">
        <w:rPr>
          <w:rFonts w:ascii="Arial" w:hAnsi="Arial" w:cs="Arial"/>
          <w:sz w:val="22"/>
          <w:szCs w:val="22"/>
        </w:rPr>
        <w:t xml:space="preserve">Dirección se revisan permanentemente los temas institucionales en los Comités Directivos realizados semanalmente. </w:t>
      </w:r>
      <w:r w:rsidR="00AC1ACF" w:rsidRPr="005412F3">
        <w:rPr>
          <w:rFonts w:ascii="Arial" w:hAnsi="Arial" w:cs="Arial"/>
          <w:sz w:val="22"/>
          <w:szCs w:val="22"/>
        </w:rPr>
        <w:t xml:space="preserve"> </w:t>
      </w:r>
    </w:p>
    <w:p w:rsidR="005412F3" w:rsidRPr="005412F3" w:rsidRDefault="005412F3" w:rsidP="00AC1ACF">
      <w:pPr>
        <w:jc w:val="both"/>
        <w:rPr>
          <w:rFonts w:ascii="Arial" w:hAnsi="Arial" w:cs="Arial"/>
          <w:sz w:val="22"/>
          <w:szCs w:val="22"/>
        </w:rPr>
      </w:pPr>
    </w:p>
    <w:p w:rsidR="00A209FA" w:rsidRDefault="005412F3" w:rsidP="005412F3">
      <w:pPr>
        <w:jc w:val="both"/>
        <w:rPr>
          <w:rFonts w:ascii="Arial" w:hAnsi="Arial" w:cs="Arial"/>
          <w:sz w:val="22"/>
          <w:szCs w:val="22"/>
          <w:lang w:val="es-MX"/>
        </w:rPr>
      </w:pPr>
      <w:r w:rsidRPr="005412F3">
        <w:rPr>
          <w:rFonts w:ascii="Arial" w:hAnsi="Arial" w:cs="Arial"/>
          <w:sz w:val="22"/>
          <w:szCs w:val="22"/>
        </w:rPr>
        <w:t xml:space="preserve">La herramienta por excelencia para el registro y control en los avances </w:t>
      </w:r>
      <w:r w:rsidR="00A209FA">
        <w:rPr>
          <w:rFonts w:ascii="Arial" w:hAnsi="Arial" w:cs="Arial"/>
          <w:sz w:val="22"/>
          <w:szCs w:val="22"/>
        </w:rPr>
        <w:t xml:space="preserve">de </w:t>
      </w:r>
      <w:r w:rsidRPr="005412F3">
        <w:rPr>
          <w:rFonts w:ascii="Arial" w:hAnsi="Arial" w:cs="Arial"/>
          <w:sz w:val="22"/>
          <w:szCs w:val="22"/>
        </w:rPr>
        <w:t>la gestión, es el Sistema SGI, administrado por la Oficina Asesora de Planeación</w:t>
      </w:r>
      <w:r w:rsidR="00A209FA">
        <w:rPr>
          <w:rFonts w:ascii="Arial" w:hAnsi="Arial" w:cs="Arial"/>
          <w:sz w:val="22"/>
          <w:szCs w:val="22"/>
        </w:rPr>
        <w:t>.  Esta dependencia se encarga de dar los</w:t>
      </w:r>
      <w:r w:rsidRPr="005412F3">
        <w:rPr>
          <w:rFonts w:ascii="Arial" w:hAnsi="Arial" w:cs="Arial"/>
          <w:sz w:val="22"/>
          <w:szCs w:val="22"/>
          <w:lang w:val="es-MX"/>
        </w:rPr>
        <w:t xml:space="preserve"> lineamiento</w:t>
      </w:r>
      <w:r w:rsidR="00A209FA">
        <w:rPr>
          <w:rFonts w:ascii="Arial" w:hAnsi="Arial" w:cs="Arial"/>
          <w:sz w:val="22"/>
          <w:szCs w:val="22"/>
          <w:lang w:val="es-MX"/>
        </w:rPr>
        <w:t>s</w:t>
      </w:r>
      <w:r w:rsidRPr="005412F3">
        <w:rPr>
          <w:rFonts w:ascii="Arial" w:hAnsi="Arial" w:cs="Arial"/>
          <w:sz w:val="22"/>
          <w:szCs w:val="22"/>
          <w:lang w:val="es-MX"/>
        </w:rPr>
        <w:t xml:space="preserve"> </w:t>
      </w:r>
      <w:r w:rsidR="00A209FA">
        <w:rPr>
          <w:rFonts w:ascii="Arial" w:hAnsi="Arial" w:cs="Arial"/>
          <w:sz w:val="22"/>
          <w:szCs w:val="22"/>
          <w:lang w:val="es-MX"/>
        </w:rPr>
        <w:t xml:space="preserve">correspondientes para el </w:t>
      </w:r>
      <w:r w:rsidRPr="005412F3">
        <w:rPr>
          <w:rFonts w:ascii="Arial" w:hAnsi="Arial" w:cs="Arial"/>
          <w:sz w:val="22"/>
          <w:szCs w:val="22"/>
          <w:lang w:val="es-MX"/>
        </w:rPr>
        <w:t>registro mensual de avances</w:t>
      </w:r>
      <w:r w:rsidR="00A209FA">
        <w:rPr>
          <w:rFonts w:ascii="Arial" w:hAnsi="Arial" w:cs="Arial"/>
          <w:sz w:val="22"/>
          <w:szCs w:val="22"/>
          <w:lang w:val="es-MX"/>
        </w:rPr>
        <w:t>.</w:t>
      </w:r>
    </w:p>
    <w:p w:rsidR="005412F3" w:rsidRPr="005412F3" w:rsidRDefault="00A209FA" w:rsidP="005412F3">
      <w:pPr>
        <w:jc w:val="both"/>
        <w:rPr>
          <w:rFonts w:ascii="Arial" w:hAnsi="Arial" w:cs="Arial"/>
          <w:sz w:val="22"/>
          <w:szCs w:val="22"/>
          <w:lang w:val="es-MX"/>
        </w:rPr>
      </w:pPr>
      <w:r w:rsidRPr="005412F3">
        <w:rPr>
          <w:rFonts w:ascii="Arial" w:hAnsi="Arial" w:cs="Arial"/>
          <w:sz w:val="22"/>
          <w:szCs w:val="22"/>
          <w:lang w:val="es-MX"/>
        </w:rPr>
        <w:t xml:space="preserve"> </w:t>
      </w:r>
    </w:p>
    <w:p w:rsidR="00146AC3" w:rsidRDefault="005412F3" w:rsidP="00AC1ACF">
      <w:pPr>
        <w:jc w:val="both"/>
        <w:rPr>
          <w:rFonts w:ascii="Arial" w:hAnsi="Arial" w:cs="Arial"/>
          <w:sz w:val="22"/>
          <w:szCs w:val="22"/>
        </w:rPr>
      </w:pPr>
      <w:r w:rsidRPr="005412F3">
        <w:rPr>
          <w:rFonts w:ascii="Arial" w:hAnsi="Arial" w:cs="Arial"/>
          <w:sz w:val="22"/>
          <w:szCs w:val="22"/>
        </w:rPr>
        <w:t>A la fecha del presente seguimiento, la Oficina Asesora de Planeación, presentó el Informe de</w:t>
      </w:r>
      <w:r>
        <w:rPr>
          <w:rFonts w:ascii="Arial" w:hAnsi="Arial" w:cs="Arial"/>
          <w:sz w:val="22"/>
          <w:szCs w:val="22"/>
        </w:rPr>
        <w:t xml:space="preserve"> </w:t>
      </w:r>
      <w:r w:rsidRPr="005412F3">
        <w:rPr>
          <w:rFonts w:ascii="Arial" w:hAnsi="Arial" w:cs="Arial"/>
          <w:sz w:val="22"/>
          <w:szCs w:val="22"/>
        </w:rPr>
        <w:t>Seguimiento a la Gestión Institucional – corte 30 de septiembre 2017, el cual m</w:t>
      </w:r>
      <w:r w:rsidR="00146AC3" w:rsidRPr="005412F3">
        <w:rPr>
          <w:rFonts w:ascii="Arial" w:hAnsi="Arial" w:cs="Arial"/>
          <w:sz w:val="22"/>
          <w:szCs w:val="22"/>
        </w:rPr>
        <w:t>uestra un</w:t>
      </w:r>
      <w:r w:rsidRPr="005412F3">
        <w:rPr>
          <w:rFonts w:ascii="Arial" w:hAnsi="Arial" w:cs="Arial"/>
          <w:sz w:val="22"/>
          <w:szCs w:val="22"/>
        </w:rPr>
        <w:t xml:space="preserve"> </w:t>
      </w:r>
      <w:r w:rsidR="00146AC3" w:rsidRPr="005412F3">
        <w:rPr>
          <w:rFonts w:ascii="Arial" w:hAnsi="Arial" w:cs="Arial"/>
          <w:sz w:val="22"/>
          <w:szCs w:val="22"/>
        </w:rPr>
        <w:t>cumplimiento del 83.1% en el Plan Anual de Acción Institucional</w:t>
      </w:r>
      <w:r w:rsidRPr="005412F3">
        <w:rPr>
          <w:rFonts w:ascii="Arial" w:hAnsi="Arial" w:cs="Arial"/>
          <w:sz w:val="22"/>
          <w:szCs w:val="22"/>
        </w:rPr>
        <w:t>, con</w:t>
      </w:r>
      <w:r w:rsidR="00146AC3" w:rsidRPr="005412F3">
        <w:rPr>
          <w:rFonts w:ascii="Arial" w:hAnsi="Arial" w:cs="Arial"/>
          <w:sz w:val="22"/>
          <w:szCs w:val="22"/>
        </w:rPr>
        <w:t xml:space="preserve"> 59 productos cumplidos sobre </w:t>
      </w:r>
      <w:r w:rsidRPr="005412F3">
        <w:rPr>
          <w:rFonts w:ascii="Arial" w:hAnsi="Arial" w:cs="Arial"/>
          <w:sz w:val="22"/>
          <w:szCs w:val="22"/>
        </w:rPr>
        <w:t>79</w:t>
      </w:r>
      <w:r w:rsidR="00146AC3" w:rsidRPr="005412F3">
        <w:rPr>
          <w:rFonts w:ascii="Arial" w:hAnsi="Arial" w:cs="Arial"/>
          <w:sz w:val="22"/>
          <w:szCs w:val="22"/>
        </w:rPr>
        <w:t xml:space="preserve"> y un total de 12 productos </w:t>
      </w:r>
      <w:r w:rsidR="0062618D">
        <w:rPr>
          <w:rFonts w:ascii="Arial" w:hAnsi="Arial" w:cs="Arial"/>
          <w:sz w:val="22"/>
          <w:szCs w:val="22"/>
        </w:rPr>
        <w:t>pendientes de cumplimiento</w:t>
      </w:r>
      <w:r w:rsidR="00146AC3" w:rsidRPr="005412F3">
        <w:rPr>
          <w:rFonts w:ascii="Arial" w:hAnsi="Arial" w:cs="Arial"/>
          <w:sz w:val="22"/>
          <w:szCs w:val="22"/>
        </w:rPr>
        <w:t>.</w:t>
      </w:r>
    </w:p>
    <w:p w:rsidR="002864C9" w:rsidRDefault="002864C9" w:rsidP="00AC1ACF">
      <w:pPr>
        <w:jc w:val="both"/>
        <w:rPr>
          <w:rFonts w:ascii="Arial" w:hAnsi="Arial" w:cs="Arial"/>
          <w:sz w:val="22"/>
          <w:szCs w:val="22"/>
        </w:rPr>
      </w:pPr>
    </w:p>
    <w:p w:rsidR="00AC1ACF" w:rsidRPr="00CD07B1" w:rsidRDefault="00AC1ACF" w:rsidP="00CD07B1">
      <w:pPr>
        <w:pStyle w:val="Prrafodelista"/>
        <w:ind w:left="720"/>
        <w:rPr>
          <w:rFonts w:ascii="Arial" w:hAnsi="Arial" w:cs="Arial"/>
          <w:b/>
          <w:color w:val="984806" w:themeColor="accent6" w:themeShade="80"/>
          <w:lang w:val="es-CO"/>
        </w:rPr>
      </w:pPr>
      <w:r w:rsidRPr="00CD07B1">
        <w:rPr>
          <w:rFonts w:ascii="Arial" w:hAnsi="Arial" w:cs="Arial"/>
          <w:b/>
          <w:color w:val="984806" w:themeColor="accent6" w:themeShade="80"/>
          <w:lang w:val="es-CO"/>
        </w:rPr>
        <w:t>2.2 AUDITORIA INTERNA</w:t>
      </w:r>
    </w:p>
    <w:p w:rsidR="00AC1ACF" w:rsidRDefault="00AC1ACF" w:rsidP="00AC1ACF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AC1ACF" w:rsidRDefault="005412F3" w:rsidP="00AC1ACF">
      <w:pPr>
        <w:jc w:val="both"/>
        <w:rPr>
          <w:rFonts w:ascii="Arial" w:hAnsi="Arial" w:cs="Arial"/>
          <w:sz w:val="22"/>
          <w:szCs w:val="22"/>
          <w:lang w:val="es-MX"/>
        </w:rPr>
      </w:pPr>
      <w:r w:rsidRPr="009761EC">
        <w:rPr>
          <w:rFonts w:ascii="Arial" w:hAnsi="Arial" w:cs="Arial"/>
          <w:sz w:val="22"/>
          <w:szCs w:val="22"/>
          <w:lang w:val="es-MX"/>
        </w:rPr>
        <w:t xml:space="preserve">En el desempeño de su </w:t>
      </w:r>
      <w:r w:rsidR="00574202">
        <w:rPr>
          <w:rFonts w:ascii="Arial" w:hAnsi="Arial" w:cs="Arial"/>
          <w:sz w:val="22"/>
          <w:szCs w:val="22"/>
          <w:lang w:val="es-MX"/>
        </w:rPr>
        <w:t>rol de evaluador</w:t>
      </w:r>
      <w:r w:rsidR="00AC1ACF" w:rsidRPr="009761EC">
        <w:rPr>
          <w:rFonts w:ascii="Arial" w:hAnsi="Arial" w:cs="Arial"/>
          <w:sz w:val="22"/>
          <w:szCs w:val="22"/>
          <w:lang w:val="es-MX"/>
        </w:rPr>
        <w:t xml:space="preserve"> independiente</w:t>
      </w:r>
      <w:r w:rsidRPr="009761EC">
        <w:rPr>
          <w:rFonts w:ascii="Arial" w:hAnsi="Arial" w:cs="Arial"/>
          <w:sz w:val="22"/>
          <w:szCs w:val="22"/>
          <w:lang w:val="es-MX"/>
        </w:rPr>
        <w:t xml:space="preserve">, </w:t>
      </w:r>
      <w:r w:rsidR="00AC1ACF" w:rsidRPr="009761EC">
        <w:rPr>
          <w:rFonts w:ascii="Arial" w:hAnsi="Arial" w:cs="Arial"/>
          <w:sz w:val="22"/>
          <w:szCs w:val="22"/>
          <w:lang w:val="es-MX"/>
        </w:rPr>
        <w:t>la Oficina de Control Interno</w:t>
      </w:r>
      <w:r w:rsidR="009761EC">
        <w:rPr>
          <w:rFonts w:ascii="Arial" w:hAnsi="Arial" w:cs="Arial"/>
          <w:sz w:val="22"/>
          <w:szCs w:val="22"/>
          <w:lang w:val="es-MX"/>
        </w:rPr>
        <w:t xml:space="preserve"> - OCI</w:t>
      </w:r>
      <w:r w:rsidR="00AC1ACF" w:rsidRPr="009761EC">
        <w:rPr>
          <w:rFonts w:ascii="Arial" w:hAnsi="Arial" w:cs="Arial"/>
          <w:sz w:val="22"/>
          <w:szCs w:val="22"/>
          <w:lang w:val="es-MX"/>
        </w:rPr>
        <w:t xml:space="preserve">, </w:t>
      </w:r>
      <w:r w:rsidRPr="009761EC">
        <w:rPr>
          <w:rFonts w:ascii="Arial" w:hAnsi="Arial" w:cs="Arial"/>
          <w:sz w:val="22"/>
          <w:szCs w:val="22"/>
          <w:lang w:val="es-MX"/>
        </w:rPr>
        <w:t>viene realizando sus ejercicios</w:t>
      </w:r>
      <w:r w:rsidR="00AC1ACF" w:rsidRPr="009761EC">
        <w:rPr>
          <w:rFonts w:ascii="Arial" w:hAnsi="Arial" w:cs="Arial"/>
          <w:sz w:val="22"/>
          <w:szCs w:val="22"/>
          <w:lang w:val="es-MX"/>
        </w:rPr>
        <w:t xml:space="preserve"> de auditoria, permanentes seguimientos a la gestión, elaboración y presentación de informes, acorde con</w:t>
      </w:r>
      <w:r w:rsidR="00574202">
        <w:rPr>
          <w:rFonts w:ascii="Arial" w:hAnsi="Arial" w:cs="Arial"/>
          <w:sz w:val="22"/>
          <w:szCs w:val="22"/>
          <w:lang w:val="es-MX"/>
        </w:rPr>
        <w:t xml:space="preserve"> </w:t>
      </w:r>
      <w:r w:rsidR="00AC1ACF" w:rsidRPr="009761EC">
        <w:rPr>
          <w:rFonts w:ascii="Arial" w:hAnsi="Arial" w:cs="Arial"/>
          <w:sz w:val="22"/>
          <w:szCs w:val="22"/>
          <w:lang w:val="es-MX"/>
        </w:rPr>
        <w:t xml:space="preserve">las disposiciones </w:t>
      </w:r>
      <w:r w:rsidR="009761EC" w:rsidRPr="009761EC">
        <w:rPr>
          <w:rFonts w:ascii="Arial" w:hAnsi="Arial" w:cs="Arial"/>
          <w:sz w:val="22"/>
          <w:szCs w:val="22"/>
          <w:lang w:val="es-MX"/>
        </w:rPr>
        <w:t>legales</w:t>
      </w:r>
      <w:r w:rsidR="00AC1ACF" w:rsidRPr="009761EC">
        <w:rPr>
          <w:rFonts w:ascii="Arial" w:hAnsi="Arial" w:cs="Arial"/>
          <w:sz w:val="22"/>
          <w:szCs w:val="22"/>
          <w:lang w:val="es-MX"/>
        </w:rPr>
        <w:t xml:space="preserve"> vigentes</w:t>
      </w:r>
      <w:r w:rsidR="00574202">
        <w:rPr>
          <w:rFonts w:ascii="Arial" w:hAnsi="Arial" w:cs="Arial"/>
          <w:sz w:val="22"/>
          <w:szCs w:val="22"/>
          <w:lang w:val="es-MX"/>
        </w:rPr>
        <w:t>, y su programación para la vigencia.</w:t>
      </w:r>
    </w:p>
    <w:p w:rsidR="009761EC" w:rsidRDefault="009761EC" w:rsidP="00F44458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AC1ACF" w:rsidRDefault="009761EC" w:rsidP="00F44458">
      <w:pPr>
        <w:jc w:val="both"/>
        <w:rPr>
          <w:rFonts w:ascii="Arial" w:hAnsi="Arial" w:cs="Arial"/>
          <w:sz w:val="22"/>
          <w:szCs w:val="22"/>
          <w:lang w:val="es-MX"/>
        </w:rPr>
      </w:pPr>
      <w:r>
        <w:rPr>
          <w:rFonts w:ascii="Arial" w:hAnsi="Arial" w:cs="Arial"/>
          <w:sz w:val="22"/>
          <w:szCs w:val="22"/>
          <w:lang w:val="es-MX"/>
        </w:rPr>
        <w:t xml:space="preserve">En el cuatrimestre de julio a noviembre, se ha trabajado en los informes correspondientes acorde con la programación, y presentado entre </w:t>
      </w:r>
      <w:r w:rsidR="00574202">
        <w:rPr>
          <w:rFonts w:ascii="Arial" w:hAnsi="Arial" w:cs="Arial"/>
          <w:sz w:val="22"/>
          <w:szCs w:val="22"/>
          <w:lang w:val="es-MX"/>
        </w:rPr>
        <w:t xml:space="preserve">otros los siguientes informes: </w:t>
      </w:r>
      <w:r>
        <w:rPr>
          <w:rFonts w:ascii="Arial" w:hAnsi="Arial" w:cs="Arial"/>
          <w:sz w:val="22"/>
          <w:szCs w:val="22"/>
          <w:lang w:val="es-MX"/>
        </w:rPr>
        <w:t xml:space="preserve"> de seguimiento a las PQRDS, de Austeridad en </w:t>
      </w:r>
      <w:r w:rsidR="00574202">
        <w:rPr>
          <w:rFonts w:ascii="Arial" w:hAnsi="Arial" w:cs="Arial"/>
          <w:sz w:val="22"/>
          <w:szCs w:val="22"/>
          <w:lang w:val="es-MX"/>
        </w:rPr>
        <w:t>el gasto tercer trimestre 2017 y</w:t>
      </w:r>
      <w:r>
        <w:rPr>
          <w:rFonts w:ascii="Arial" w:hAnsi="Arial" w:cs="Arial"/>
          <w:sz w:val="22"/>
          <w:szCs w:val="22"/>
          <w:lang w:val="es-MX"/>
        </w:rPr>
        <w:t xml:space="preserve"> de Seguimiento al Plan Anticorrupción y de Servicio al Ciudadano corte a 31 de agosto 2017.</w:t>
      </w:r>
      <w:r w:rsidR="00AC1ACF" w:rsidRPr="009761EC">
        <w:rPr>
          <w:rFonts w:ascii="Arial" w:hAnsi="Arial" w:cs="Arial"/>
          <w:sz w:val="22"/>
          <w:szCs w:val="22"/>
          <w:lang w:val="es-MX"/>
        </w:rPr>
        <w:t xml:space="preserve"> </w:t>
      </w:r>
    </w:p>
    <w:p w:rsidR="009761EC" w:rsidRDefault="009761EC" w:rsidP="00F44458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9761EC" w:rsidRDefault="009761EC" w:rsidP="00F44458">
      <w:pPr>
        <w:jc w:val="both"/>
        <w:rPr>
          <w:rFonts w:ascii="Arial" w:hAnsi="Arial" w:cs="Arial"/>
          <w:sz w:val="22"/>
          <w:szCs w:val="22"/>
          <w:lang w:val="es-MX"/>
        </w:rPr>
      </w:pPr>
      <w:r>
        <w:rPr>
          <w:rFonts w:ascii="Arial" w:hAnsi="Arial" w:cs="Arial"/>
          <w:sz w:val="22"/>
          <w:szCs w:val="22"/>
          <w:lang w:val="es-MX"/>
        </w:rPr>
        <w:t>Igualmente, la OCI trabajó en el desarrollo de las auditorías a los sistem</w:t>
      </w:r>
      <w:r w:rsidR="00574202">
        <w:rPr>
          <w:rFonts w:ascii="Arial" w:hAnsi="Arial" w:cs="Arial"/>
          <w:sz w:val="22"/>
          <w:szCs w:val="22"/>
          <w:lang w:val="es-MX"/>
        </w:rPr>
        <w:t>as de información de la Entidad y a la administración de</w:t>
      </w:r>
      <w:r>
        <w:rPr>
          <w:rFonts w:ascii="Arial" w:hAnsi="Arial" w:cs="Arial"/>
          <w:sz w:val="22"/>
          <w:szCs w:val="22"/>
          <w:lang w:val="es-MX"/>
        </w:rPr>
        <w:t xml:space="preserve"> </w:t>
      </w:r>
      <w:r w:rsidR="006D6075">
        <w:rPr>
          <w:rFonts w:ascii="Arial" w:hAnsi="Arial" w:cs="Arial"/>
          <w:sz w:val="22"/>
          <w:szCs w:val="22"/>
          <w:lang w:val="es-MX"/>
        </w:rPr>
        <w:t xml:space="preserve">los riesgos en el Departamento; sobre las </w:t>
      </w:r>
      <w:r>
        <w:rPr>
          <w:rFonts w:ascii="Arial" w:hAnsi="Arial" w:cs="Arial"/>
          <w:sz w:val="22"/>
          <w:szCs w:val="22"/>
          <w:lang w:val="es-MX"/>
        </w:rPr>
        <w:t xml:space="preserve">cuales </w:t>
      </w:r>
      <w:r w:rsidR="006D6075">
        <w:rPr>
          <w:rFonts w:ascii="Arial" w:hAnsi="Arial" w:cs="Arial"/>
          <w:sz w:val="22"/>
          <w:szCs w:val="22"/>
          <w:lang w:val="es-MX"/>
        </w:rPr>
        <w:t xml:space="preserve">se han presentado </w:t>
      </w:r>
      <w:r>
        <w:rPr>
          <w:rFonts w:ascii="Arial" w:hAnsi="Arial" w:cs="Arial"/>
          <w:sz w:val="22"/>
          <w:szCs w:val="22"/>
          <w:lang w:val="es-MX"/>
        </w:rPr>
        <w:t xml:space="preserve">los correspondientes informes. </w:t>
      </w:r>
    </w:p>
    <w:p w:rsidR="00AC1ACF" w:rsidRDefault="00AC1ACF" w:rsidP="00AC1ACF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B10F57" w:rsidRDefault="00B10F57" w:rsidP="00AC1ACF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B10F57" w:rsidRDefault="00B10F57" w:rsidP="00AC1ACF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B10F57" w:rsidRPr="002931A3" w:rsidRDefault="00B10F57" w:rsidP="00AC1ACF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AC1ACF" w:rsidRDefault="00AC1ACF" w:rsidP="005412F3">
      <w:pPr>
        <w:pStyle w:val="Prrafodelista"/>
        <w:ind w:left="720"/>
        <w:rPr>
          <w:rFonts w:ascii="Arial" w:hAnsi="Arial" w:cs="Arial"/>
          <w:b/>
          <w:color w:val="984806" w:themeColor="accent6" w:themeShade="80"/>
          <w:lang w:val="es-CO"/>
        </w:rPr>
      </w:pPr>
      <w:r w:rsidRPr="005412F3">
        <w:rPr>
          <w:rFonts w:ascii="Arial" w:hAnsi="Arial" w:cs="Arial"/>
          <w:b/>
          <w:color w:val="984806" w:themeColor="accent6" w:themeShade="80"/>
          <w:lang w:val="es-CO"/>
        </w:rPr>
        <w:lastRenderedPageBreak/>
        <w:t>2.3 PLANES DE MEJORAMIENTO</w:t>
      </w:r>
    </w:p>
    <w:p w:rsidR="00924006" w:rsidRDefault="00924006" w:rsidP="00924006">
      <w:pPr>
        <w:rPr>
          <w:rFonts w:ascii="Arial" w:hAnsi="Arial" w:cs="Arial"/>
          <w:b/>
          <w:color w:val="984806" w:themeColor="accent6" w:themeShade="80"/>
          <w:lang w:val="es-CO"/>
        </w:rPr>
      </w:pPr>
    </w:p>
    <w:p w:rsidR="00CC6006" w:rsidRPr="002864C9" w:rsidRDefault="00924006" w:rsidP="0092400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2864C9">
        <w:rPr>
          <w:rFonts w:ascii="Arial" w:hAnsi="Arial" w:cs="Arial"/>
          <w:sz w:val="22"/>
          <w:szCs w:val="22"/>
          <w:lang w:val="es-MX"/>
        </w:rPr>
        <w:t>El presente cuatrimestre se caracterizó en el tema de planes de mejoramiento, por una dinámica especial, orientada por la Alta Dirección y liderada por la Oficina de control Interno, para el cierre de hallazgos</w:t>
      </w:r>
      <w:r w:rsidR="005810A5" w:rsidRPr="002864C9">
        <w:rPr>
          <w:rFonts w:ascii="Arial" w:hAnsi="Arial" w:cs="Arial"/>
          <w:sz w:val="22"/>
          <w:szCs w:val="22"/>
          <w:lang w:val="es-MX"/>
        </w:rPr>
        <w:t xml:space="preserve">.   </w:t>
      </w:r>
    </w:p>
    <w:p w:rsidR="00331D62" w:rsidRPr="002864C9" w:rsidRDefault="00331D62" w:rsidP="00924006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331D62" w:rsidRPr="00924006" w:rsidRDefault="00E2591F" w:rsidP="0092400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2864C9">
        <w:rPr>
          <w:rFonts w:ascii="Arial" w:hAnsi="Arial" w:cs="Arial"/>
          <w:sz w:val="22"/>
          <w:szCs w:val="22"/>
          <w:lang w:val="es-MX"/>
        </w:rPr>
        <w:t>A la fecha del presente seguimiento la matr</w:t>
      </w:r>
      <w:r w:rsidR="002864C9" w:rsidRPr="002864C9">
        <w:rPr>
          <w:rFonts w:ascii="Arial" w:hAnsi="Arial" w:cs="Arial"/>
          <w:sz w:val="22"/>
          <w:szCs w:val="22"/>
          <w:lang w:val="es-MX"/>
        </w:rPr>
        <w:t>iz del plan de mejoramiento de Función P</w:t>
      </w:r>
      <w:r w:rsidRPr="002864C9">
        <w:rPr>
          <w:rFonts w:ascii="Arial" w:hAnsi="Arial" w:cs="Arial"/>
          <w:sz w:val="22"/>
          <w:szCs w:val="22"/>
          <w:lang w:val="es-MX"/>
        </w:rPr>
        <w:t xml:space="preserve">ública registrada en el sistema SGI, reporta un total de 165 hallazgos cerrados con eficacia </w:t>
      </w:r>
      <w:r w:rsidR="002864C9" w:rsidRPr="002864C9">
        <w:rPr>
          <w:rFonts w:ascii="Arial" w:hAnsi="Arial" w:cs="Arial"/>
          <w:sz w:val="22"/>
          <w:szCs w:val="22"/>
          <w:lang w:val="es-MX"/>
        </w:rPr>
        <w:t>en</w:t>
      </w:r>
      <w:r w:rsidRPr="002864C9">
        <w:rPr>
          <w:rFonts w:ascii="Arial" w:hAnsi="Arial" w:cs="Arial"/>
          <w:sz w:val="22"/>
          <w:szCs w:val="22"/>
          <w:lang w:val="es-MX"/>
        </w:rPr>
        <w:t xml:space="preserve"> la presente vigencia, de los cuales 52 fueron cerrados durante el periodo evaluado – julio a </w:t>
      </w:r>
      <w:r w:rsidR="002864C9" w:rsidRPr="002864C9">
        <w:rPr>
          <w:rFonts w:ascii="Arial" w:hAnsi="Arial" w:cs="Arial"/>
          <w:sz w:val="22"/>
          <w:szCs w:val="22"/>
          <w:lang w:val="es-MX"/>
        </w:rPr>
        <w:t>octubre 2017.</w:t>
      </w:r>
    </w:p>
    <w:p w:rsidR="00924006" w:rsidRDefault="00924006" w:rsidP="00924006">
      <w:pPr>
        <w:pStyle w:val="Prrafodelista"/>
        <w:ind w:left="720"/>
        <w:rPr>
          <w:rFonts w:ascii="Arial" w:hAnsi="Arial" w:cs="Arial"/>
          <w:b/>
          <w:i/>
          <w:color w:val="984806" w:themeColor="accent6" w:themeShade="80"/>
          <w:lang w:val="es-CO"/>
        </w:rPr>
      </w:pPr>
    </w:p>
    <w:p w:rsidR="00AC1ACF" w:rsidRDefault="00AC1ACF" w:rsidP="005412F3">
      <w:pPr>
        <w:pStyle w:val="Prrafodelista"/>
        <w:numPr>
          <w:ilvl w:val="0"/>
          <w:numId w:val="48"/>
        </w:numPr>
        <w:rPr>
          <w:rFonts w:ascii="Arial" w:hAnsi="Arial" w:cs="Arial"/>
          <w:b/>
          <w:i/>
          <w:color w:val="984806" w:themeColor="accent6" w:themeShade="80"/>
          <w:lang w:val="es-CO"/>
        </w:rPr>
      </w:pPr>
      <w:r w:rsidRPr="005412F3">
        <w:rPr>
          <w:rFonts w:ascii="Arial" w:hAnsi="Arial" w:cs="Arial"/>
          <w:b/>
          <w:i/>
          <w:color w:val="984806" w:themeColor="accent6" w:themeShade="80"/>
          <w:lang w:val="es-CO"/>
        </w:rPr>
        <w:t xml:space="preserve">Eje Transversal – Información y Comunicación   </w:t>
      </w:r>
    </w:p>
    <w:p w:rsidR="00702822" w:rsidRDefault="00702822" w:rsidP="00702822">
      <w:pPr>
        <w:ind w:left="360"/>
        <w:rPr>
          <w:rFonts w:ascii="Arial" w:hAnsi="Arial" w:cs="Arial"/>
          <w:b/>
          <w:i/>
          <w:color w:val="984806" w:themeColor="accent6" w:themeShade="80"/>
          <w:lang w:val="es-CO"/>
        </w:rPr>
      </w:pPr>
    </w:p>
    <w:p w:rsidR="00702822" w:rsidRPr="00F607E4" w:rsidRDefault="00702822" w:rsidP="0007724B">
      <w:pPr>
        <w:jc w:val="both"/>
        <w:rPr>
          <w:rFonts w:ascii="Arial" w:hAnsi="Arial" w:cs="Arial"/>
          <w:sz w:val="22"/>
          <w:szCs w:val="22"/>
          <w:lang w:val="es-MX"/>
        </w:rPr>
      </w:pPr>
      <w:r w:rsidRPr="00F607E4">
        <w:rPr>
          <w:rFonts w:ascii="Arial" w:hAnsi="Arial" w:cs="Arial"/>
          <w:sz w:val="22"/>
          <w:szCs w:val="22"/>
          <w:lang w:val="es-MX"/>
        </w:rPr>
        <w:t>En Función Pública se han venido fortaleciendo los recursos para el manejo de las comunicacion</w:t>
      </w:r>
      <w:r w:rsidR="0007724B" w:rsidRPr="00F607E4">
        <w:rPr>
          <w:rFonts w:ascii="Arial" w:hAnsi="Arial" w:cs="Arial"/>
          <w:sz w:val="22"/>
          <w:szCs w:val="22"/>
          <w:lang w:val="es-MX"/>
        </w:rPr>
        <w:t>es tanto internas como externas</w:t>
      </w:r>
      <w:r w:rsidR="00F607E4" w:rsidRPr="00F607E4">
        <w:rPr>
          <w:rFonts w:ascii="Arial" w:hAnsi="Arial" w:cs="Arial"/>
          <w:sz w:val="22"/>
          <w:szCs w:val="22"/>
          <w:lang w:val="es-MX"/>
        </w:rPr>
        <w:t>.  P</w:t>
      </w:r>
      <w:r w:rsidRPr="00F607E4">
        <w:rPr>
          <w:rFonts w:ascii="Arial" w:hAnsi="Arial" w:cs="Arial"/>
          <w:sz w:val="22"/>
          <w:szCs w:val="22"/>
          <w:lang w:val="es-MX"/>
        </w:rPr>
        <w:t xml:space="preserve">articularmente en la presente vigencia </w:t>
      </w:r>
      <w:r w:rsidR="0007724B" w:rsidRPr="00F607E4">
        <w:rPr>
          <w:rFonts w:ascii="Arial" w:hAnsi="Arial" w:cs="Arial"/>
          <w:sz w:val="22"/>
          <w:szCs w:val="22"/>
          <w:lang w:val="es-MX"/>
        </w:rPr>
        <w:t>se menciona el Decreto 666 de abril de 2017</w:t>
      </w:r>
      <w:r w:rsidR="00BD0708" w:rsidRPr="00F607E4">
        <w:rPr>
          <w:rFonts w:ascii="Arial" w:hAnsi="Arial" w:cs="Arial"/>
          <w:sz w:val="22"/>
          <w:szCs w:val="22"/>
          <w:lang w:val="es-MX"/>
        </w:rPr>
        <w:t xml:space="preserve"> </w:t>
      </w:r>
      <w:r w:rsidR="0007724B" w:rsidRPr="00F607E4">
        <w:rPr>
          <w:rFonts w:ascii="Arial" w:hAnsi="Arial" w:cs="Arial"/>
          <w:sz w:val="22"/>
          <w:szCs w:val="22"/>
          <w:lang w:val="es-MX"/>
        </w:rPr>
        <w:t>que modificó la estructura del Departamento</w:t>
      </w:r>
      <w:r w:rsidR="00BD0708" w:rsidRPr="00F607E4">
        <w:rPr>
          <w:rFonts w:ascii="Arial" w:hAnsi="Arial" w:cs="Arial"/>
          <w:sz w:val="22"/>
          <w:szCs w:val="22"/>
          <w:lang w:val="es-MX"/>
        </w:rPr>
        <w:t xml:space="preserve">, </w:t>
      </w:r>
      <w:r w:rsidR="00F607E4" w:rsidRPr="00F607E4">
        <w:rPr>
          <w:rFonts w:ascii="Arial" w:hAnsi="Arial" w:cs="Arial"/>
          <w:sz w:val="22"/>
          <w:szCs w:val="22"/>
          <w:lang w:val="es-MX"/>
        </w:rPr>
        <w:t>incorporó</w:t>
      </w:r>
      <w:r w:rsidR="00BD0708" w:rsidRPr="00F607E4">
        <w:rPr>
          <w:rFonts w:ascii="Arial" w:hAnsi="Arial" w:cs="Arial"/>
          <w:sz w:val="22"/>
          <w:szCs w:val="22"/>
          <w:lang w:val="es-MX"/>
        </w:rPr>
        <w:t xml:space="preserve"> </w:t>
      </w:r>
      <w:r w:rsidR="00F607E4" w:rsidRPr="00F607E4">
        <w:rPr>
          <w:rFonts w:ascii="Arial" w:hAnsi="Arial" w:cs="Arial"/>
          <w:sz w:val="22"/>
          <w:szCs w:val="22"/>
          <w:lang w:val="es-MX"/>
        </w:rPr>
        <w:t>a</w:t>
      </w:r>
      <w:r w:rsidR="00BD0708" w:rsidRPr="00F607E4">
        <w:rPr>
          <w:rFonts w:ascii="Arial" w:hAnsi="Arial" w:cs="Arial"/>
          <w:sz w:val="22"/>
          <w:szCs w:val="22"/>
          <w:lang w:val="es-MX"/>
        </w:rPr>
        <w:t xml:space="preserve"> </w:t>
      </w:r>
      <w:r w:rsidR="00F607E4" w:rsidRPr="00F607E4">
        <w:rPr>
          <w:rFonts w:ascii="Arial" w:hAnsi="Arial" w:cs="Arial"/>
          <w:sz w:val="22"/>
          <w:szCs w:val="22"/>
          <w:lang w:val="es-MX"/>
        </w:rPr>
        <w:t>l</w:t>
      </w:r>
      <w:r w:rsidR="00BD0708" w:rsidRPr="00F607E4">
        <w:rPr>
          <w:rFonts w:ascii="Arial" w:hAnsi="Arial" w:cs="Arial"/>
          <w:sz w:val="22"/>
          <w:szCs w:val="22"/>
          <w:lang w:val="es-MX"/>
        </w:rPr>
        <w:t>a</w:t>
      </w:r>
      <w:r w:rsidRPr="00F607E4">
        <w:rPr>
          <w:rFonts w:ascii="Arial" w:hAnsi="Arial" w:cs="Arial"/>
          <w:sz w:val="22"/>
          <w:szCs w:val="22"/>
          <w:lang w:val="es-MX"/>
        </w:rPr>
        <w:t xml:space="preserve"> </w:t>
      </w:r>
      <w:r w:rsidR="00F607E4" w:rsidRPr="00F607E4">
        <w:rPr>
          <w:rFonts w:ascii="Arial" w:hAnsi="Arial" w:cs="Arial"/>
          <w:sz w:val="22"/>
          <w:szCs w:val="22"/>
          <w:lang w:val="es-MX"/>
        </w:rPr>
        <w:t xml:space="preserve">misma la </w:t>
      </w:r>
      <w:r w:rsidRPr="00F607E4">
        <w:rPr>
          <w:rFonts w:ascii="Arial" w:hAnsi="Arial" w:cs="Arial"/>
          <w:sz w:val="22"/>
          <w:szCs w:val="22"/>
          <w:lang w:val="es-MX"/>
        </w:rPr>
        <w:t xml:space="preserve">Oficina Asesora de </w:t>
      </w:r>
      <w:r w:rsidR="00BD0708" w:rsidRPr="00F607E4">
        <w:rPr>
          <w:rFonts w:ascii="Arial" w:hAnsi="Arial" w:cs="Arial"/>
          <w:sz w:val="22"/>
          <w:szCs w:val="22"/>
          <w:lang w:val="es-MX"/>
        </w:rPr>
        <w:t xml:space="preserve">Comunicaciones </w:t>
      </w:r>
      <w:r w:rsidR="00F607E4" w:rsidRPr="00F607E4">
        <w:rPr>
          <w:rFonts w:ascii="Arial" w:hAnsi="Arial" w:cs="Arial"/>
          <w:sz w:val="22"/>
          <w:szCs w:val="22"/>
          <w:lang w:val="es-MX"/>
        </w:rPr>
        <w:t xml:space="preserve">y le </w:t>
      </w:r>
      <w:r w:rsidR="00BD0708" w:rsidRPr="00F607E4">
        <w:rPr>
          <w:rFonts w:ascii="Arial" w:hAnsi="Arial" w:cs="Arial"/>
          <w:sz w:val="22"/>
          <w:szCs w:val="22"/>
          <w:lang w:val="es-MX"/>
        </w:rPr>
        <w:t>asign</w:t>
      </w:r>
      <w:r w:rsidR="00F607E4" w:rsidRPr="00F607E4">
        <w:rPr>
          <w:rFonts w:ascii="Arial" w:hAnsi="Arial" w:cs="Arial"/>
          <w:sz w:val="22"/>
          <w:szCs w:val="22"/>
          <w:lang w:val="es-MX"/>
        </w:rPr>
        <w:t xml:space="preserve">ó </w:t>
      </w:r>
      <w:r w:rsidR="00BD0708" w:rsidRPr="00F607E4">
        <w:rPr>
          <w:rFonts w:ascii="Arial" w:hAnsi="Arial" w:cs="Arial"/>
          <w:sz w:val="22"/>
          <w:szCs w:val="22"/>
          <w:lang w:val="es-MX"/>
        </w:rPr>
        <w:t xml:space="preserve">sus respectivas </w:t>
      </w:r>
      <w:r w:rsidR="0007724B" w:rsidRPr="00F607E4">
        <w:rPr>
          <w:rFonts w:ascii="Arial" w:hAnsi="Arial" w:cs="Arial"/>
          <w:sz w:val="22"/>
          <w:szCs w:val="22"/>
          <w:lang w:val="es-MX"/>
        </w:rPr>
        <w:t>funciones.</w:t>
      </w:r>
    </w:p>
    <w:p w:rsidR="0007724B" w:rsidRPr="00000ECC" w:rsidRDefault="0007724B" w:rsidP="0007724B">
      <w:pPr>
        <w:jc w:val="both"/>
        <w:rPr>
          <w:rFonts w:ascii="Arial" w:hAnsi="Arial" w:cs="Arial"/>
          <w:sz w:val="22"/>
          <w:szCs w:val="22"/>
          <w:highlight w:val="green"/>
          <w:lang w:val="es-MX"/>
        </w:rPr>
      </w:pPr>
    </w:p>
    <w:p w:rsidR="00702822" w:rsidRDefault="00F607E4" w:rsidP="00000ECC">
      <w:pPr>
        <w:jc w:val="both"/>
        <w:rPr>
          <w:rFonts w:ascii="Arial" w:hAnsi="Arial" w:cs="Arial"/>
          <w:sz w:val="22"/>
          <w:szCs w:val="22"/>
          <w:lang w:val="es-MX"/>
        </w:rPr>
      </w:pPr>
      <w:r w:rsidRPr="00F607E4">
        <w:rPr>
          <w:rFonts w:ascii="Arial" w:hAnsi="Arial" w:cs="Arial"/>
          <w:sz w:val="22"/>
          <w:szCs w:val="22"/>
          <w:lang w:val="es-MX"/>
        </w:rPr>
        <w:t>El área v</w:t>
      </w:r>
      <w:r w:rsidR="0007724B" w:rsidRPr="00F607E4">
        <w:rPr>
          <w:rFonts w:ascii="Arial" w:hAnsi="Arial" w:cs="Arial"/>
          <w:sz w:val="22"/>
          <w:szCs w:val="22"/>
          <w:lang w:val="es-MX"/>
        </w:rPr>
        <w:t>iene ejecutan</w:t>
      </w:r>
      <w:r w:rsidR="00000ECC" w:rsidRPr="00F607E4">
        <w:rPr>
          <w:rFonts w:ascii="Arial" w:hAnsi="Arial" w:cs="Arial"/>
          <w:sz w:val="22"/>
          <w:szCs w:val="22"/>
          <w:lang w:val="es-MX"/>
        </w:rPr>
        <w:t>do</w:t>
      </w:r>
      <w:r w:rsidR="00702822" w:rsidRPr="00F607E4">
        <w:rPr>
          <w:rFonts w:ascii="Arial" w:hAnsi="Arial" w:cs="Arial"/>
          <w:sz w:val="22"/>
          <w:szCs w:val="22"/>
          <w:lang w:val="es-MX"/>
        </w:rPr>
        <w:t xml:space="preserve"> el Plan Institucional de </w:t>
      </w:r>
      <w:r w:rsidR="002864C9" w:rsidRPr="00F607E4">
        <w:rPr>
          <w:rFonts w:ascii="Arial" w:hAnsi="Arial" w:cs="Arial"/>
          <w:sz w:val="22"/>
          <w:szCs w:val="22"/>
          <w:lang w:val="es-MX"/>
        </w:rPr>
        <w:t>Comunicaciones, difundiendo</w:t>
      </w:r>
      <w:r w:rsidR="00000ECC" w:rsidRPr="00F607E4">
        <w:rPr>
          <w:rFonts w:ascii="Arial" w:hAnsi="Arial" w:cs="Arial"/>
          <w:sz w:val="22"/>
          <w:szCs w:val="22"/>
          <w:lang w:val="es-MX"/>
        </w:rPr>
        <w:t xml:space="preserve"> permanentemente la información relacionada con el desempeño institucional, conforme se puede apreciar en la variedad de contenidos publicados en la página web del Departamento. </w:t>
      </w:r>
      <w:r w:rsidRPr="00F607E4">
        <w:rPr>
          <w:rFonts w:ascii="Arial" w:hAnsi="Arial" w:cs="Arial"/>
          <w:sz w:val="22"/>
          <w:szCs w:val="22"/>
          <w:lang w:val="es-MX"/>
        </w:rPr>
        <w:t xml:space="preserve">De </w:t>
      </w:r>
      <w:r w:rsidR="00000ECC" w:rsidRPr="00F607E4">
        <w:rPr>
          <w:rFonts w:ascii="Arial" w:hAnsi="Arial" w:cs="Arial"/>
          <w:sz w:val="22"/>
          <w:szCs w:val="22"/>
          <w:lang w:val="es-MX"/>
        </w:rPr>
        <w:t xml:space="preserve">la misma manera esta Oficina se encarga de </w:t>
      </w:r>
      <w:r w:rsidR="00702822" w:rsidRPr="00F607E4">
        <w:rPr>
          <w:rFonts w:ascii="Arial" w:hAnsi="Arial" w:cs="Arial"/>
          <w:sz w:val="22"/>
          <w:szCs w:val="22"/>
          <w:lang w:val="es-MX"/>
        </w:rPr>
        <w:t xml:space="preserve">las relaciones con los medios de comunicación nacional e </w:t>
      </w:r>
      <w:r w:rsidR="002864C9" w:rsidRPr="00F607E4">
        <w:rPr>
          <w:rFonts w:ascii="Arial" w:hAnsi="Arial" w:cs="Arial"/>
          <w:sz w:val="22"/>
          <w:szCs w:val="22"/>
          <w:lang w:val="es-MX"/>
        </w:rPr>
        <w:t>internacional y</w:t>
      </w:r>
      <w:r w:rsidR="00000ECC" w:rsidRPr="00F607E4">
        <w:rPr>
          <w:rFonts w:ascii="Arial" w:hAnsi="Arial" w:cs="Arial"/>
          <w:sz w:val="22"/>
          <w:szCs w:val="22"/>
          <w:lang w:val="es-MX"/>
        </w:rPr>
        <w:t xml:space="preserve"> de lo relacionado con la coordinación y asesoría del tema de las comunicaciones en la Entidad.</w:t>
      </w:r>
    </w:p>
    <w:p w:rsidR="002F4DE4" w:rsidRDefault="002F4DE4" w:rsidP="00000ECC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AC1ACF" w:rsidRDefault="00AC1ACF" w:rsidP="00AC1ACF">
      <w:pPr>
        <w:jc w:val="both"/>
        <w:rPr>
          <w:rFonts w:ascii="Arial" w:hAnsi="Arial" w:cs="Arial"/>
          <w:b/>
          <w:i/>
          <w:color w:val="984806" w:themeColor="accent6" w:themeShade="80"/>
          <w:lang w:val="es-CO"/>
        </w:rPr>
      </w:pPr>
      <w:r w:rsidRPr="009761EC">
        <w:rPr>
          <w:rFonts w:ascii="Arial" w:hAnsi="Arial" w:cs="Arial"/>
          <w:b/>
          <w:i/>
          <w:color w:val="984806" w:themeColor="accent6" w:themeShade="80"/>
          <w:lang w:val="es-CO"/>
        </w:rPr>
        <w:t>Conclusiones y recomendaciones de la Oficina de Control Interno</w:t>
      </w:r>
    </w:p>
    <w:p w:rsidR="006465C8" w:rsidRPr="009761EC" w:rsidRDefault="006465C8" w:rsidP="00AC1ACF">
      <w:pPr>
        <w:jc w:val="both"/>
        <w:rPr>
          <w:rFonts w:ascii="Arial" w:hAnsi="Arial" w:cs="Arial"/>
          <w:b/>
          <w:i/>
          <w:color w:val="984806" w:themeColor="accent6" w:themeShade="80"/>
          <w:lang w:val="es-CO"/>
        </w:rPr>
      </w:pPr>
    </w:p>
    <w:p w:rsidR="00CD18B1" w:rsidRDefault="00980324" w:rsidP="008066D3">
      <w:pPr>
        <w:pStyle w:val="NormalWeb"/>
        <w:numPr>
          <w:ilvl w:val="0"/>
          <w:numId w:val="49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</w:t>
      </w:r>
      <w:r w:rsidR="005B0F63" w:rsidRPr="006D07B1">
        <w:rPr>
          <w:rFonts w:ascii="Arial" w:hAnsi="Arial" w:cs="Arial"/>
          <w:sz w:val="22"/>
          <w:szCs w:val="22"/>
        </w:rPr>
        <w:t xml:space="preserve">s importante señalar </w:t>
      </w:r>
      <w:r w:rsidR="00000ECC" w:rsidRPr="006D07B1">
        <w:rPr>
          <w:rFonts w:ascii="Arial" w:hAnsi="Arial" w:cs="Arial"/>
          <w:sz w:val="22"/>
          <w:szCs w:val="22"/>
        </w:rPr>
        <w:t xml:space="preserve">avances y </w:t>
      </w:r>
      <w:r w:rsidR="005B0F63" w:rsidRPr="006D07B1">
        <w:rPr>
          <w:rFonts w:ascii="Arial" w:hAnsi="Arial" w:cs="Arial"/>
          <w:sz w:val="22"/>
          <w:szCs w:val="22"/>
        </w:rPr>
        <w:t>logros</w:t>
      </w:r>
      <w:r w:rsidR="00000ECC" w:rsidRPr="006D07B1">
        <w:rPr>
          <w:rFonts w:ascii="Arial" w:hAnsi="Arial" w:cs="Arial"/>
          <w:sz w:val="22"/>
          <w:szCs w:val="22"/>
        </w:rPr>
        <w:t xml:space="preserve"> que se aprecian en varios de los programas de Función Pública,</w:t>
      </w:r>
      <w:r w:rsidR="00CD18B1" w:rsidRPr="006D07B1">
        <w:rPr>
          <w:rFonts w:ascii="Arial" w:hAnsi="Arial" w:cs="Arial"/>
          <w:sz w:val="22"/>
          <w:szCs w:val="22"/>
        </w:rPr>
        <w:t xml:space="preserve"> entre otros: La Racionalización de </w:t>
      </w:r>
      <w:r w:rsidR="006465C8" w:rsidRPr="006D07B1">
        <w:rPr>
          <w:rFonts w:ascii="Arial" w:hAnsi="Arial" w:cs="Arial"/>
          <w:sz w:val="22"/>
          <w:szCs w:val="22"/>
        </w:rPr>
        <w:t>Trámites; el</w:t>
      </w:r>
      <w:r w:rsidR="00CD18B1" w:rsidRPr="006D07B1">
        <w:rPr>
          <w:rFonts w:ascii="Arial" w:hAnsi="Arial" w:cs="Arial"/>
          <w:sz w:val="22"/>
          <w:szCs w:val="22"/>
        </w:rPr>
        <w:t xml:space="preserve"> despliegue realizado a nivel nacional para la capacitación en la inscripción de trámites en el SUIT; </w:t>
      </w:r>
      <w:r>
        <w:rPr>
          <w:rFonts w:ascii="Arial" w:hAnsi="Arial" w:cs="Arial"/>
          <w:sz w:val="22"/>
          <w:szCs w:val="22"/>
        </w:rPr>
        <w:t xml:space="preserve">la ejecución de la estrategia de </w:t>
      </w:r>
      <w:r w:rsidR="00CD18B1" w:rsidRPr="006D07B1">
        <w:rPr>
          <w:rFonts w:ascii="Arial" w:hAnsi="Arial" w:cs="Arial"/>
          <w:sz w:val="22"/>
          <w:szCs w:val="22"/>
        </w:rPr>
        <w:t>Asesoría Integral de Función Pública</w:t>
      </w:r>
      <w:r w:rsidR="00960778">
        <w:rPr>
          <w:rFonts w:ascii="Arial" w:hAnsi="Arial" w:cs="Arial"/>
          <w:sz w:val="22"/>
          <w:szCs w:val="22"/>
        </w:rPr>
        <w:t xml:space="preserve"> y los encuentros de E</w:t>
      </w:r>
      <w:r w:rsidR="00CD18B1" w:rsidRPr="006D07B1">
        <w:rPr>
          <w:rFonts w:ascii="Arial" w:hAnsi="Arial" w:cs="Arial"/>
          <w:sz w:val="22"/>
          <w:szCs w:val="22"/>
        </w:rPr>
        <w:t xml:space="preserve">quipos </w:t>
      </w:r>
      <w:r w:rsidR="00960778">
        <w:rPr>
          <w:rFonts w:ascii="Arial" w:hAnsi="Arial" w:cs="Arial"/>
          <w:sz w:val="22"/>
          <w:szCs w:val="22"/>
        </w:rPr>
        <w:t>T</w:t>
      </w:r>
      <w:r w:rsidR="00CD18B1" w:rsidRPr="006D07B1">
        <w:rPr>
          <w:rFonts w:ascii="Arial" w:hAnsi="Arial" w:cs="Arial"/>
          <w:sz w:val="22"/>
          <w:szCs w:val="22"/>
        </w:rPr>
        <w:t>ransversales.</w:t>
      </w:r>
    </w:p>
    <w:p w:rsidR="00CF4372" w:rsidRPr="006D07B1" w:rsidRDefault="00CF4372" w:rsidP="008066D3">
      <w:pPr>
        <w:pStyle w:val="NormalWeb"/>
        <w:numPr>
          <w:ilvl w:val="0"/>
          <w:numId w:val="49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Igualmente se resalta en materia de autoevaluación, los seguimientos a la gestión, por parte de la Alta Dirección en</w:t>
      </w:r>
      <w:r w:rsidR="00FC4373">
        <w:rPr>
          <w:rFonts w:ascii="Arial" w:hAnsi="Arial" w:cs="Arial"/>
          <w:sz w:val="22"/>
          <w:szCs w:val="22"/>
        </w:rPr>
        <w:t xml:space="preserve"> los Comités Directivos semanales, y la aplicación de tableros de control, con miras </w:t>
      </w:r>
      <w:r w:rsidR="009D70BB">
        <w:rPr>
          <w:rFonts w:ascii="Arial" w:hAnsi="Arial" w:cs="Arial"/>
          <w:sz w:val="22"/>
          <w:szCs w:val="22"/>
        </w:rPr>
        <w:t>a jalonar</w:t>
      </w:r>
      <w:r w:rsidR="00FC4373">
        <w:rPr>
          <w:rFonts w:ascii="Arial" w:hAnsi="Arial" w:cs="Arial"/>
          <w:sz w:val="22"/>
          <w:szCs w:val="22"/>
        </w:rPr>
        <w:t xml:space="preserve"> permanentemente el avance hacia los objetivos institucionales.</w:t>
      </w:r>
    </w:p>
    <w:p w:rsidR="00CD18B1" w:rsidRPr="006D07B1" w:rsidRDefault="005F17CB" w:rsidP="00B903B5">
      <w:pPr>
        <w:pStyle w:val="NormalWeb"/>
        <w:numPr>
          <w:ilvl w:val="0"/>
          <w:numId w:val="49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 w:rsidRPr="006D07B1">
        <w:rPr>
          <w:rFonts w:ascii="Arial" w:hAnsi="Arial" w:cs="Arial"/>
          <w:sz w:val="22"/>
          <w:szCs w:val="22"/>
        </w:rPr>
        <w:t xml:space="preserve">El modelo actual de gestión que se ha venido implementando, ha sido igualmente socializado mediante actividades que cubren a toda la Entidad, y en los casos </w:t>
      </w:r>
      <w:r w:rsidR="006D07B1">
        <w:rPr>
          <w:rFonts w:ascii="Arial" w:hAnsi="Arial" w:cs="Arial"/>
          <w:sz w:val="22"/>
          <w:szCs w:val="22"/>
        </w:rPr>
        <w:t xml:space="preserve">de </w:t>
      </w:r>
      <w:r w:rsidRPr="006D07B1">
        <w:rPr>
          <w:rFonts w:ascii="Arial" w:hAnsi="Arial" w:cs="Arial"/>
          <w:sz w:val="22"/>
          <w:szCs w:val="22"/>
        </w:rPr>
        <w:t xml:space="preserve">ajustes, se realiza la correspondiente actualización y publicación. </w:t>
      </w:r>
      <w:r w:rsidR="00A63CE4">
        <w:rPr>
          <w:rFonts w:ascii="Arial" w:hAnsi="Arial" w:cs="Arial"/>
          <w:sz w:val="22"/>
          <w:szCs w:val="22"/>
        </w:rPr>
        <w:t>E</w:t>
      </w:r>
      <w:r w:rsidRPr="006D07B1">
        <w:rPr>
          <w:rFonts w:ascii="Arial" w:hAnsi="Arial" w:cs="Arial"/>
          <w:sz w:val="22"/>
          <w:szCs w:val="22"/>
        </w:rPr>
        <w:t xml:space="preserve">s necesario </w:t>
      </w:r>
      <w:r w:rsidR="00A63CE4">
        <w:rPr>
          <w:rFonts w:ascii="Arial" w:hAnsi="Arial" w:cs="Arial"/>
          <w:sz w:val="22"/>
          <w:szCs w:val="22"/>
        </w:rPr>
        <w:t xml:space="preserve">continuar </w:t>
      </w:r>
      <w:r w:rsidRPr="006D07B1">
        <w:rPr>
          <w:rFonts w:ascii="Arial" w:hAnsi="Arial" w:cs="Arial"/>
          <w:sz w:val="22"/>
          <w:szCs w:val="22"/>
        </w:rPr>
        <w:t>fortalec</w:t>
      </w:r>
      <w:r w:rsidR="00A63CE4">
        <w:rPr>
          <w:rFonts w:ascii="Arial" w:hAnsi="Arial" w:cs="Arial"/>
          <w:sz w:val="22"/>
          <w:szCs w:val="22"/>
        </w:rPr>
        <w:t xml:space="preserve">iendo </w:t>
      </w:r>
      <w:r w:rsidR="00B903B5" w:rsidRPr="00B903B5">
        <w:rPr>
          <w:rFonts w:ascii="Arial" w:hAnsi="Arial" w:cs="Arial"/>
          <w:sz w:val="22"/>
          <w:szCs w:val="22"/>
        </w:rPr>
        <w:t>la implementación de medidas que permitan el control de las publicaciones internas y externas</w:t>
      </w:r>
      <w:r w:rsidR="00B903B5">
        <w:rPr>
          <w:rFonts w:ascii="Arial" w:hAnsi="Arial" w:cs="Arial"/>
          <w:sz w:val="22"/>
          <w:szCs w:val="22"/>
        </w:rPr>
        <w:t xml:space="preserve">, </w:t>
      </w:r>
      <w:r w:rsidR="00B10F57">
        <w:rPr>
          <w:rFonts w:ascii="Arial" w:hAnsi="Arial" w:cs="Arial"/>
          <w:sz w:val="22"/>
          <w:szCs w:val="22"/>
        </w:rPr>
        <w:t>garantizando</w:t>
      </w:r>
      <w:r w:rsidRPr="006D07B1">
        <w:rPr>
          <w:rFonts w:ascii="Arial" w:hAnsi="Arial" w:cs="Arial"/>
          <w:sz w:val="22"/>
          <w:szCs w:val="22"/>
        </w:rPr>
        <w:t xml:space="preserve"> la publicación completa y actualizada de los documentos y contenidos institucionales, en los distintos medios de difusión. </w:t>
      </w:r>
    </w:p>
    <w:p w:rsidR="006D07B1" w:rsidRDefault="006D07B1" w:rsidP="000C17CD">
      <w:pPr>
        <w:pStyle w:val="NormalWeb"/>
        <w:numPr>
          <w:ilvl w:val="0"/>
          <w:numId w:val="49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 w:rsidRPr="000C17CD">
        <w:rPr>
          <w:rFonts w:ascii="Arial" w:hAnsi="Arial" w:cs="Arial"/>
          <w:sz w:val="22"/>
          <w:szCs w:val="22"/>
        </w:rPr>
        <w:t xml:space="preserve">En relación con los avances en el desarrollo de los programas y proyectos y el cumplimiento de los compromisos adquiridos por los </w:t>
      </w:r>
      <w:r w:rsidR="00937189">
        <w:rPr>
          <w:rFonts w:ascii="Arial" w:hAnsi="Arial" w:cs="Arial"/>
          <w:sz w:val="22"/>
          <w:szCs w:val="22"/>
        </w:rPr>
        <w:t xml:space="preserve">líderes de </w:t>
      </w:r>
      <w:r w:rsidRPr="000C17CD">
        <w:rPr>
          <w:rFonts w:ascii="Arial" w:hAnsi="Arial" w:cs="Arial"/>
          <w:sz w:val="22"/>
          <w:szCs w:val="22"/>
        </w:rPr>
        <w:t>proceso</w:t>
      </w:r>
      <w:r w:rsidR="00937189">
        <w:rPr>
          <w:rFonts w:ascii="Arial" w:hAnsi="Arial" w:cs="Arial"/>
          <w:sz w:val="22"/>
          <w:szCs w:val="22"/>
        </w:rPr>
        <w:t>s</w:t>
      </w:r>
      <w:r w:rsidRPr="000C17CD">
        <w:rPr>
          <w:rFonts w:ascii="Arial" w:hAnsi="Arial" w:cs="Arial"/>
          <w:sz w:val="22"/>
          <w:szCs w:val="22"/>
        </w:rPr>
        <w:t xml:space="preserve">, se </w:t>
      </w:r>
      <w:r w:rsidR="00937189">
        <w:rPr>
          <w:rFonts w:ascii="Arial" w:hAnsi="Arial" w:cs="Arial"/>
          <w:sz w:val="22"/>
          <w:szCs w:val="22"/>
        </w:rPr>
        <w:t>sugiere generar nuevas estrategias</w:t>
      </w:r>
      <w:r w:rsidR="00FC4373">
        <w:rPr>
          <w:rFonts w:ascii="Arial" w:hAnsi="Arial" w:cs="Arial"/>
          <w:sz w:val="22"/>
          <w:szCs w:val="22"/>
        </w:rPr>
        <w:t>,</w:t>
      </w:r>
      <w:r w:rsidR="00937189">
        <w:rPr>
          <w:rFonts w:ascii="Arial" w:hAnsi="Arial" w:cs="Arial"/>
          <w:sz w:val="22"/>
          <w:szCs w:val="22"/>
        </w:rPr>
        <w:t xml:space="preserve"> </w:t>
      </w:r>
      <w:r w:rsidRPr="000C17CD">
        <w:rPr>
          <w:rFonts w:ascii="Arial" w:hAnsi="Arial" w:cs="Arial"/>
          <w:sz w:val="22"/>
          <w:szCs w:val="22"/>
        </w:rPr>
        <w:t xml:space="preserve">para la revisión </w:t>
      </w:r>
      <w:r w:rsidR="00FC4373">
        <w:rPr>
          <w:rFonts w:ascii="Arial" w:hAnsi="Arial" w:cs="Arial"/>
          <w:sz w:val="22"/>
          <w:szCs w:val="22"/>
        </w:rPr>
        <w:t xml:space="preserve">en forma colectiva con los equipos de trabajo, </w:t>
      </w:r>
      <w:r w:rsidRPr="000C17CD">
        <w:rPr>
          <w:rFonts w:ascii="Arial" w:hAnsi="Arial" w:cs="Arial"/>
          <w:sz w:val="22"/>
          <w:szCs w:val="22"/>
        </w:rPr>
        <w:t xml:space="preserve">de los </w:t>
      </w:r>
      <w:r w:rsidR="009D70BB" w:rsidRPr="000C17CD">
        <w:rPr>
          <w:rFonts w:ascii="Arial" w:hAnsi="Arial" w:cs="Arial"/>
          <w:sz w:val="22"/>
          <w:szCs w:val="22"/>
        </w:rPr>
        <w:t>resultados</w:t>
      </w:r>
      <w:r w:rsidR="00B10F57">
        <w:rPr>
          <w:rFonts w:ascii="Arial" w:hAnsi="Arial" w:cs="Arial"/>
          <w:sz w:val="22"/>
          <w:szCs w:val="22"/>
        </w:rPr>
        <w:t xml:space="preserve"> de</w:t>
      </w:r>
      <w:r w:rsidR="009D70BB" w:rsidRPr="000C17CD">
        <w:rPr>
          <w:rFonts w:ascii="Arial" w:hAnsi="Arial" w:cs="Arial"/>
          <w:sz w:val="22"/>
          <w:szCs w:val="22"/>
        </w:rPr>
        <w:t xml:space="preserve"> los</w:t>
      </w:r>
      <w:r w:rsidRPr="000C17CD">
        <w:rPr>
          <w:rFonts w:ascii="Arial" w:hAnsi="Arial" w:cs="Arial"/>
          <w:sz w:val="22"/>
          <w:szCs w:val="22"/>
        </w:rPr>
        <w:t xml:space="preserve"> distintos informes de seguimientos, auditorias, y </w:t>
      </w:r>
      <w:proofErr w:type="spellStart"/>
      <w:r w:rsidRPr="000C17CD">
        <w:rPr>
          <w:rFonts w:ascii="Arial" w:hAnsi="Arial" w:cs="Arial"/>
          <w:sz w:val="22"/>
          <w:szCs w:val="22"/>
        </w:rPr>
        <w:lastRenderedPageBreak/>
        <w:t>monitoreos</w:t>
      </w:r>
      <w:proofErr w:type="spellEnd"/>
      <w:r w:rsidRPr="000C17CD">
        <w:rPr>
          <w:rFonts w:ascii="Arial" w:hAnsi="Arial" w:cs="Arial"/>
          <w:sz w:val="22"/>
          <w:szCs w:val="22"/>
        </w:rPr>
        <w:t xml:space="preserve"> presentados por la OCI y la OAP, los cuales reportan </w:t>
      </w:r>
      <w:r w:rsidR="00AC4689">
        <w:rPr>
          <w:rFonts w:ascii="Arial" w:hAnsi="Arial" w:cs="Arial"/>
          <w:sz w:val="22"/>
          <w:szCs w:val="22"/>
        </w:rPr>
        <w:t xml:space="preserve">algunos </w:t>
      </w:r>
      <w:r w:rsidRPr="000C17CD">
        <w:rPr>
          <w:rFonts w:ascii="Arial" w:hAnsi="Arial" w:cs="Arial"/>
          <w:sz w:val="22"/>
          <w:szCs w:val="22"/>
        </w:rPr>
        <w:t xml:space="preserve">temas pendientes de cumplimiento, </w:t>
      </w:r>
      <w:r w:rsidR="00AC4689">
        <w:rPr>
          <w:rFonts w:ascii="Arial" w:hAnsi="Arial" w:cs="Arial"/>
          <w:sz w:val="22"/>
          <w:szCs w:val="22"/>
        </w:rPr>
        <w:t xml:space="preserve">y </w:t>
      </w:r>
      <w:r w:rsidRPr="000C17CD">
        <w:rPr>
          <w:rFonts w:ascii="Arial" w:hAnsi="Arial" w:cs="Arial"/>
          <w:sz w:val="22"/>
          <w:szCs w:val="22"/>
        </w:rPr>
        <w:t>aspectos a mejorar</w:t>
      </w:r>
      <w:r w:rsidR="000C17CD" w:rsidRPr="000C17CD">
        <w:rPr>
          <w:rFonts w:ascii="Arial" w:hAnsi="Arial" w:cs="Arial"/>
          <w:sz w:val="22"/>
          <w:szCs w:val="22"/>
        </w:rPr>
        <w:t>, como los siguientes:</w:t>
      </w:r>
    </w:p>
    <w:p w:rsidR="000C17CD" w:rsidRDefault="000C17CD" w:rsidP="00692EFE">
      <w:pPr>
        <w:pStyle w:val="NormalWeb"/>
        <w:numPr>
          <w:ilvl w:val="0"/>
          <w:numId w:val="48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Necesidad de refuerzo en controles para evitar el vencimiento de compromisos, si fuere el caso buscar estrategias alternativas, o ampliación de plazos.</w:t>
      </w:r>
    </w:p>
    <w:p w:rsidR="000C17CD" w:rsidRPr="002F4DE4" w:rsidRDefault="000C17CD" w:rsidP="00692EFE">
      <w:pPr>
        <w:pStyle w:val="NormalWeb"/>
        <w:numPr>
          <w:ilvl w:val="0"/>
          <w:numId w:val="48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Refuerzo en </w:t>
      </w:r>
      <w:r w:rsidRPr="002F4DE4">
        <w:rPr>
          <w:rFonts w:ascii="Arial" w:hAnsi="Arial" w:cs="Arial"/>
          <w:sz w:val="22"/>
          <w:szCs w:val="22"/>
        </w:rPr>
        <w:t>coordinación y controles, para unici</w:t>
      </w:r>
      <w:r w:rsidR="00AC4689">
        <w:rPr>
          <w:rFonts w:ascii="Arial" w:hAnsi="Arial" w:cs="Arial"/>
          <w:sz w:val="22"/>
          <w:szCs w:val="22"/>
        </w:rPr>
        <w:t>dad de las publicaciones de la E</w:t>
      </w:r>
      <w:r w:rsidRPr="002F4DE4">
        <w:rPr>
          <w:rFonts w:ascii="Arial" w:hAnsi="Arial" w:cs="Arial"/>
          <w:sz w:val="22"/>
          <w:szCs w:val="22"/>
        </w:rPr>
        <w:t>ntidad</w:t>
      </w:r>
      <w:r w:rsidR="00AC4689">
        <w:rPr>
          <w:rFonts w:ascii="Arial" w:hAnsi="Arial" w:cs="Arial"/>
          <w:sz w:val="22"/>
          <w:szCs w:val="22"/>
        </w:rPr>
        <w:t>, en sus diferentes medios de comunicación.</w:t>
      </w:r>
    </w:p>
    <w:p w:rsidR="000C17CD" w:rsidRPr="002F4DE4" w:rsidRDefault="000C17CD" w:rsidP="00692EFE">
      <w:pPr>
        <w:pStyle w:val="NormalWeb"/>
        <w:numPr>
          <w:ilvl w:val="0"/>
          <w:numId w:val="48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 w:rsidRPr="002F4DE4">
        <w:rPr>
          <w:rFonts w:ascii="Arial" w:hAnsi="Arial" w:cs="Arial"/>
          <w:sz w:val="22"/>
          <w:szCs w:val="22"/>
        </w:rPr>
        <w:t xml:space="preserve">Revisión </w:t>
      </w:r>
      <w:r w:rsidR="00B10F57">
        <w:rPr>
          <w:rFonts w:ascii="Arial" w:hAnsi="Arial" w:cs="Arial"/>
          <w:sz w:val="22"/>
          <w:szCs w:val="22"/>
        </w:rPr>
        <w:t xml:space="preserve">en </w:t>
      </w:r>
      <w:r w:rsidRPr="002F4DE4">
        <w:rPr>
          <w:rFonts w:ascii="Arial" w:hAnsi="Arial" w:cs="Arial"/>
          <w:sz w:val="22"/>
          <w:szCs w:val="22"/>
        </w:rPr>
        <w:t xml:space="preserve">el sistema SGI del estado de indicadores de los procesos, e implementación de medidas frente a los que reportan </w:t>
      </w:r>
      <w:r w:rsidR="00AC4689">
        <w:rPr>
          <w:rFonts w:ascii="Arial" w:hAnsi="Arial" w:cs="Arial"/>
          <w:sz w:val="22"/>
          <w:szCs w:val="22"/>
        </w:rPr>
        <w:t>alg</w:t>
      </w:r>
      <w:r w:rsidR="00A81E93">
        <w:rPr>
          <w:rFonts w:ascii="Arial" w:hAnsi="Arial" w:cs="Arial"/>
          <w:sz w:val="22"/>
          <w:szCs w:val="22"/>
        </w:rPr>
        <w:t>una demora</w:t>
      </w:r>
      <w:r w:rsidR="00121FB0">
        <w:rPr>
          <w:rFonts w:ascii="Arial" w:hAnsi="Arial" w:cs="Arial"/>
          <w:sz w:val="22"/>
          <w:szCs w:val="22"/>
        </w:rPr>
        <w:t xml:space="preserve"> en la ejecuci</w:t>
      </w:r>
      <w:r w:rsidR="00AC4689">
        <w:rPr>
          <w:rFonts w:ascii="Arial" w:hAnsi="Arial" w:cs="Arial"/>
          <w:sz w:val="22"/>
          <w:szCs w:val="22"/>
        </w:rPr>
        <w:t xml:space="preserve">ón de los </w:t>
      </w:r>
      <w:r w:rsidR="00CF4372">
        <w:rPr>
          <w:rFonts w:ascii="Arial" w:hAnsi="Arial" w:cs="Arial"/>
          <w:sz w:val="22"/>
          <w:szCs w:val="22"/>
        </w:rPr>
        <w:t>diferentes proyectos</w:t>
      </w:r>
      <w:r w:rsidR="00A81E93">
        <w:rPr>
          <w:rFonts w:ascii="Arial" w:hAnsi="Arial" w:cs="Arial"/>
          <w:sz w:val="22"/>
          <w:szCs w:val="22"/>
        </w:rPr>
        <w:t xml:space="preserve"> y cumplimiento de objetivos</w:t>
      </w:r>
      <w:r w:rsidRPr="002F4DE4">
        <w:rPr>
          <w:rFonts w:ascii="Arial" w:hAnsi="Arial" w:cs="Arial"/>
          <w:sz w:val="22"/>
          <w:szCs w:val="22"/>
        </w:rPr>
        <w:t>, máxime considerando el tiempo limitado para cierre de vigencia.</w:t>
      </w:r>
    </w:p>
    <w:p w:rsidR="00F95BAB" w:rsidRDefault="00AC4689" w:rsidP="00692EFE">
      <w:pPr>
        <w:pStyle w:val="NormalWeb"/>
        <w:numPr>
          <w:ilvl w:val="0"/>
          <w:numId w:val="48"/>
        </w:numPr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Continuar con la revisión y</w:t>
      </w:r>
      <w:r w:rsidR="00F95BAB">
        <w:rPr>
          <w:rFonts w:ascii="Arial" w:hAnsi="Arial" w:cs="Arial"/>
          <w:sz w:val="22"/>
          <w:szCs w:val="22"/>
        </w:rPr>
        <w:t xml:space="preserve"> ajustes en materia de riesgos (metodologías, herramientas, políticas, etc.).</w:t>
      </w:r>
      <w:bookmarkStart w:id="0" w:name="_GoBack"/>
      <w:bookmarkEnd w:id="0"/>
    </w:p>
    <w:p w:rsidR="00937189" w:rsidRPr="002F4DE4" w:rsidRDefault="00937189" w:rsidP="00937189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sz w:val="22"/>
          <w:szCs w:val="22"/>
        </w:rPr>
      </w:pPr>
    </w:p>
    <w:tbl>
      <w:tblPr>
        <w:tblStyle w:val="Tablaconcuadrcula"/>
        <w:tblW w:w="10065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3091"/>
        <w:gridCol w:w="3118"/>
        <w:gridCol w:w="3856"/>
      </w:tblGrid>
      <w:tr w:rsidR="00AC1ACF" w:rsidTr="002F4DE4">
        <w:trPr>
          <w:trHeight w:val="856"/>
        </w:trPr>
        <w:tc>
          <w:tcPr>
            <w:tcW w:w="3091" w:type="dxa"/>
            <w:vMerge w:val="restart"/>
            <w:tcBorders>
              <w:top w:val="single" w:sz="4" w:space="0" w:color="9BBB59" w:themeColor="accent3"/>
              <w:left w:val="single" w:sz="4" w:space="0" w:color="9BBB59" w:themeColor="accent3"/>
              <w:right w:val="single" w:sz="4" w:space="0" w:color="9BBB59" w:themeColor="accent3"/>
            </w:tcBorders>
          </w:tcPr>
          <w:p w:rsidR="00AC1ACF" w:rsidRPr="00F52231" w:rsidRDefault="002F4DE4" w:rsidP="00692EFE">
            <w:pPr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6F6D1E82" wp14:editId="48384CAC">
                  <wp:extent cx="1647825" cy="2628900"/>
                  <wp:effectExtent l="0" t="0" r="9525" b="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36007" t="7880" r="35120" b="13587"/>
                          <a:stretch/>
                        </pic:blipFill>
                        <pic:spPr bwMode="auto">
                          <a:xfrm>
                            <a:off x="0" y="0"/>
                            <a:ext cx="1649020" cy="2630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  <w:gridSpan w:val="2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AC1ACF" w:rsidRPr="002F4DE4" w:rsidRDefault="00AC1ACF" w:rsidP="009830E4">
            <w:pPr>
              <w:jc w:val="both"/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sz w:val="20"/>
                <w:szCs w:val="20"/>
                <w:lang w:val="es-CO" w:eastAsia="es-CO"/>
              </w:rPr>
            </w:pPr>
            <w:r w:rsidRPr="002F4DE4"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sz w:val="22"/>
                <w:szCs w:val="22"/>
                <w:lang w:val="es-CO" w:eastAsia="es-CO"/>
              </w:rPr>
              <w:t>"</w:t>
            </w:r>
            <w:r w:rsidR="00692EFE" w:rsidRPr="002F4DE4"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sz w:val="22"/>
                <w:szCs w:val="22"/>
                <w:lang w:val="es-CO" w:eastAsia="es-CO"/>
              </w:rPr>
              <w:t xml:space="preserve">Los grandes logros de cualquier persona generalmente dependen de muchas manos, corazones y mentes </w:t>
            </w:r>
            <w:r w:rsidRPr="002F4DE4"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sz w:val="22"/>
                <w:szCs w:val="22"/>
                <w:lang w:val="es-CO" w:eastAsia="es-CO"/>
              </w:rPr>
              <w:t>"</w:t>
            </w:r>
          </w:p>
          <w:p w:rsidR="00AC1ACF" w:rsidRPr="003D31A8" w:rsidRDefault="00AC1ACF" w:rsidP="00692EFE">
            <w:pPr>
              <w:rPr>
                <w:rFonts w:ascii="Arial Narrow" w:hAnsi="Arial Narrow" w:cs="Arial"/>
                <w:sz w:val="20"/>
                <w:szCs w:val="20"/>
                <w:lang w:val="es-CO"/>
              </w:rPr>
            </w:pPr>
            <w:r w:rsidRPr="002F4DE4"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sz w:val="20"/>
                <w:szCs w:val="20"/>
                <w:lang w:val="es-CO" w:eastAsia="es-CO"/>
              </w:rPr>
              <w:t xml:space="preserve">                                                               </w:t>
            </w:r>
            <w:r w:rsidR="00692EFE" w:rsidRPr="002F4DE4">
              <w:rPr>
                <w:rFonts w:ascii="Arial Narrow" w:hAnsi="Arial Narrow"/>
                <w:sz w:val="20"/>
                <w:szCs w:val="20"/>
              </w:rPr>
              <w:t>(Walter Elías Disney</w:t>
            </w:r>
            <w:r w:rsidRPr="002F4DE4">
              <w:rPr>
                <w:rFonts w:ascii="Arial Narrow" w:hAnsi="Arial Narrow"/>
                <w:sz w:val="20"/>
                <w:szCs w:val="20"/>
              </w:rPr>
              <w:t>).</w:t>
            </w:r>
          </w:p>
        </w:tc>
      </w:tr>
      <w:tr w:rsidR="00AC1ACF" w:rsidTr="002F4DE4">
        <w:trPr>
          <w:trHeight w:val="2814"/>
        </w:trPr>
        <w:tc>
          <w:tcPr>
            <w:tcW w:w="3091" w:type="dxa"/>
            <w:vMerge/>
            <w:tcBorders>
              <w:left w:val="single" w:sz="4" w:space="0" w:color="9BBB59" w:themeColor="accent3"/>
              <w:right w:val="single" w:sz="4" w:space="0" w:color="9BBB59" w:themeColor="accent3"/>
            </w:tcBorders>
          </w:tcPr>
          <w:p w:rsidR="00AC1ACF" w:rsidRPr="00FE2009" w:rsidRDefault="00AC1ACF" w:rsidP="009830E4">
            <w:pPr>
              <w:jc w:val="both"/>
              <w:rPr>
                <w:rFonts w:ascii="Arial" w:hAnsi="Arial" w:cs="Arial"/>
                <w:b/>
                <w:bCs/>
                <w:color w:val="404040" w:themeColor="text1" w:themeTint="BF"/>
                <w:kern w:val="36"/>
                <w:lang w:val="es-CO" w:eastAsia="es-CO"/>
              </w:rPr>
            </w:pPr>
          </w:p>
        </w:tc>
        <w:tc>
          <w:tcPr>
            <w:tcW w:w="3118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AC1ACF" w:rsidRDefault="002F4DE4" w:rsidP="009830E4">
            <w:pPr>
              <w:jc w:val="both"/>
              <w:rPr>
                <w:rFonts w:ascii="Arial Narrow" w:hAnsi="Arial Narrow" w:cs="Arial"/>
                <w:sz w:val="20"/>
                <w:szCs w:val="20"/>
              </w:rPr>
            </w:pPr>
            <w:r>
              <w:rPr>
                <w:noProof/>
                <w:lang w:val="es-CO" w:eastAsia="es-CO"/>
              </w:rPr>
              <w:drawing>
                <wp:inline distT="0" distB="0" distL="0" distR="0" wp14:anchorId="4EA25CEB" wp14:editId="45D379B0">
                  <wp:extent cx="1876424" cy="1914525"/>
                  <wp:effectExtent l="0" t="0" r="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33629" t="29891" r="32912" b="32065"/>
                          <a:stretch/>
                        </pic:blipFill>
                        <pic:spPr bwMode="auto">
                          <a:xfrm>
                            <a:off x="0" y="0"/>
                            <a:ext cx="1877785" cy="1915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6" w:type="dxa"/>
            <w:tcBorders>
              <w:top w:val="single" w:sz="4" w:space="0" w:color="9BBB59" w:themeColor="accent3"/>
              <w:left w:val="single" w:sz="4" w:space="0" w:color="9BBB59" w:themeColor="accent3"/>
              <w:bottom w:val="single" w:sz="4" w:space="0" w:color="9BBB59" w:themeColor="accent3"/>
              <w:right w:val="single" w:sz="4" w:space="0" w:color="9BBB59" w:themeColor="accent3"/>
            </w:tcBorders>
          </w:tcPr>
          <w:p w:rsidR="002F4DE4" w:rsidRPr="002F4DE4" w:rsidRDefault="002F4DE4" w:rsidP="002F4DE4">
            <w:pPr>
              <w:shd w:val="clear" w:color="auto" w:fill="FFFFFF"/>
              <w:jc w:val="both"/>
              <w:rPr>
                <w:rFonts w:ascii="Arial" w:hAnsi="Arial" w:cs="Arial"/>
                <w:b/>
                <w:color w:val="984806" w:themeColor="accent6" w:themeShade="80"/>
                <w:sz w:val="14"/>
                <w:szCs w:val="14"/>
                <w:lang w:val="es-CO" w:eastAsia="es-CO"/>
              </w:rPr>
            </w:pPr>
          </w:p>
          <w:p w:rsidR="002F4DE4" w:rsidRPr="002F4DE4" w:rsidRDefault="006465C8" w:rsidP="002F4DE4">
            <w:pPr>
              <w:shd w:val="clear" w:color="auto" w:fill="FFFFFF"/>
              <w:jc w:val="both"/>
              <w:rPr>
                <w:rFonts w:ascii="Arial" w:hAnsi="Arial" w:cs="Arial"/>
                <w:b/>
                <w:color w:val="984806" w:themeColor="accent6" w:themeShade="80"/>
                <w:sz w:val="22"/>
                <w:szCs w:val="22"/>
                <w:lang w:val="es-CO" w:eastAsia="es-CO"/>
              </w:rPr>
            </w:pPr>
            <w:r w:rsidRPr="002F4DE4">
              <w:rPr>
                <w:rFonts w:ascii="Arial" w:hAnsi="Arial" w:cs="Arial"/>
                <w:b/>
                <w:color w:val="984806" w:themeColor="accent6" w:themeShade="80"/>
                <w:sz w:val="22"/>
                <w:szCs w:val="22"/>
                <w:lang w:val="es-CO" w:eastAsia="es-CO"/>
              </w:rPr>
              <w:t>No desmontemos</w:t>
            </w:r>
            <w:r w:rsidR="002F4DE4" w:rsidRPr="002F4DE4">
              <w:rPr>
                <w:rFonts w:ascii="Arial" w:hAnsi="Arial" w:cs="Arial"/>
                <w:b/>
                <w:color w:val="984806" w:themeColor="accent6" w:themeShade="80"/>
                <w:sz w:val="22"/>
                <w:szCs w:val="22"/>
                <w:lang w:val="es-CO" w:eastAsia="es-CO"/>
              </w:rPr>
              <w:t xml:space="preserve"> la alegría, el espíritu jovial, la creatividad, las ganas de aportar al ambiente grato de trabajo y tantas y tantas sonrisas que nos hicieron recordar en medio de las tareas cotidianas, lo importante que es estar felices.</w:t>
            </w:r>
          </w:p>
          <w:p w:rsidR="002F4DE4" w:rsidRPr="002F4DE4" w:rsidRDefault="002F4DE4" w:rsidP="002F4DE4">
            <w:pPr>
              <w:jc w:val="both"/>
              <w:rPr>
                <w:rFonts w:ascii="Arial Narrow" w:hAnsi="Arial Narrow"/>
                <w:sz w:val="20"/>
                <w:szCs w:val="20"/>
              </w:rPr>
            </w:pPr>
            <w:r w:rsidRPr="002F4DE4">
              <w:rPr>
                <w:rFonts w:ascii="Arial Narrow" w:hAnsi="Arial Narrow"/>
                <w:sz w:val="20"/>
                <w:szCs w:val="20"/>
              </w:rPr>
              <w:t>Mensaje de la Directora del Departamento –Liliana Caballero</w:t>
            </w:r>
            <w:r w:rsidR="007845E3">
              <w:rPr>
                <w:rFonts w:ascii="Arial Narrow" w:hAnsi="Arial Narrow"/>
                <w:sz w:val="20"/>
                <w:szCs w:val="20"/>
              </w:rPr>
              <w:t>,</w:t>
            </w:r>
            <w:r w:rsidRPr="002F4DE4">
              <w:rPr>
                <w:rFonts w:ascii="Arial Narrow" w:hAnsi="Arial Narrow"/>
                <w:sz w:val="20"/>
                <w:szCs w:val="20"/>
              </w:rPr>
              <w:t xml:space="preserve"> con ocasión de la celebración del día de los niños el pasado mes de octubre en la Entidad. </w:t>
            </w:r>
          </w:p>
          <w:p w:rsidR="00AC1ACF" w:rsidRPr="002F4DE4" w:rsidRDefault="00AC1ACF" w:rsidP="002F4DE4">
            <w:pPr>
              <w:jc w:val="center"/>
              <w:rPr>
                <w:rFonts w:ascii="Arial Narrow" w:hAnsi="Arial Narrow" w:cs="Arial"/>
                <w:sz w:val="20"/>
                <w:szCs w:val="20"/>
                <w:lang w:val="es-MX"/>
              </w:rPr>
            </w:pPr>
          </w:p>
        </w:tc>
      </w:tr>
    </w:tbl>
    <w:p w:rsidR="00AC1ACF" w:rsidRPr="00477BFC" w:rsidRDefault="00AC1ACF" w:rsidP="00AC1ACF">
      <w:pPr>
        <w:jc w:val="center"/>
        <w:rPr>
          <w:rFonts w:ascii="Arial Narrow" w:hAnsi="Arial Narrow" w:cs="Arial"/>
          <w:sz w:val="10"/>
          <w:szCs w:val="10"/>
        </w:rPr>
      </w:pPr>
    </w:p>
    <w:p w:rsidR="00AC1ACF" w:rsidRDefault="00AC1ACF" w:rsidP="00AC1ACF">
      <w:pPr>
        <w:jc w:val="both"/>
        <w:rPr>
          <w:rFonts w:ascii="Arial" w:hAnsi="Arial" w:cs="Arial"/>
        </w:rPr>
      </w:pPr>
    </w:p>
    <w:p w:rsidR="00146AC3" w:rsidRDefault="00146AC3" w:rsidP="00E4621C">
      <w:pPr>
        <w:jc w:val="both"/>
        <w:rPr>
          <w:rFonts w:ascii="Arial" w:hAnsi="Arial" w:cs="Arial"/>
          <w:sz w:val="22"/>
          <w:szCs w:val="22"/>
        </w:rPr>
      </w:pPr>
    </w:p>
    <w:p w:rsidR="006465C8" w:rsidRDefault="006465C8" w:rsidP="006801A3">
      <w:pPr>
        <w:jc w:val="both"/>
        <w:rPr>
          <w:rFonts w:ascii="Arial" w:hAnsi="Arial" w:cs="Arial"/>
          <w:b/>
          <w:i/>
          <w:sz w:val="20"/>
          <w:szCs w:val="20"/>
          <w:lang w:val="es-MX"/>
        </w:rPr>
      </w:pPr>
    </w:p>
    <w:p w:rsidR="006465C8" w:rsidRDefault="006465C8" w:rsidP="006801A3">
      <w:pPr>
        <w:jc w:val="both"/>
        <w:rPr>
          <w:rFonts w:ascii="Arial" w:hAnsi="Arial" w:cs="Arial"/>
          <w:b/>
          <w:i/>
          <w:sz w:val="20"/>
          <w:szCs w:val="20"/>
          <w:lang w:val="es-MX"/>
        </w:rPr>
      </w:pPr>
    </w:p>
    <w:p w:rsidR="006465C8" w:rsidRDefault="006465C8" w:rsidP="006801A3">
      <w:pPr>
        <w:jc w:val="both"/>
        <w:rPr>
          <w:rFonts w:ascii="Arial" w:hAnsi="Arial" w:cs="Arial"/>
          <w:b/>
          <w:i/>
          <w:sz w:val="20"/>
          <w:szCs w:val="20"/>
          <w:lang w:val="es-MX"/>
        </w:rPr>
      </w:pPr>
    </w:p>
    <w:p w:rsidR="006465C8" w:rsidRDefault="006465C8" w:rsidP="006801A3">
      <w:pPr>
        <w:jc w:val="both"/>
        <w:rPr>
          <w:rFonts w:ascii="Arial" w:hAnsi="Arial" w:cs="Arial"/>
          <w:b/>
          <w:i/>
          <w:sz w:val="20"/>
          <w:szCs w:val="20"/>
          <w:lang w:val="es-MX"/>
        </w:rPr>
      </w:pPr>
    </w:p>
    <w:p w:rsidR="006801A3" w:rsidRPr="00692EFE" w:rsidRDefault="006801A3" w:rsidP="006801A3">
      <w:pPr>
        <w:jc w:val="both"/>
        <w:rPr>
          <w:rFonts w:ascii="Arial" w:hAnsi="Arial" w:cs="Arial"/>
          <w:b/>
          <w:i/>
          <w:sz w:val="20"/>
          <w:szCs w:val="20"/>
          <w:lang w:val="es-MX"/>
        </w:rPr>
      </w:pPr>
      <w:r w:rsidRPr="00692EFE">
        <w:rPr>
          <w:rFonts w:ascii="Arial" w:hAnsi="Arial" w:cs="Arial"/>
          <w:b/>
          <w:i/>
          <w:sz w:val="20"/>
          <w:szCs w:val="20"/>
          <w:lang w:val="es-MX"/>
        </w:rPr>
        <w:t>LUZ STELLA PATIÑO JURADO</w:t>
      </w:r>
    </w:p>
    <w:p w:rsidR="006801A3" w:rsidRPr="0090496B" w:rsidRDefault="006801A3" w:rsidP="006801A3">
      <w:pPr>
        <w:jc w:val="both"/>
        <w:rPr>
          <w:rFonts w:ascii="Arial" w:hAnsi="Arial" w:cs="Arial"/>
          <w:b/>
          <w:i/>
          <w:sz w:val="20"/>
          <w:szCs w:val="20"/>
          <w:lang w:val="es-MX"/>
        </w:rPr>
      </w:pPr>
      <w:r w:rsidRPr="00692EFE">
        <w:rPr>
          <w:rFonts w:ascii="Arial" w:hAnsi="Arial" w:cs="Arial"/>
          <w:b/>
          <w:i/>
          <w:sz w:val="20"/>
          <w:szCs w:val="20"/>
          <w:lang w:val="es-MX"/>
        </w:rPr>
        <w:t>Jefe Oficina de Control Interno</w:t>
      </w:r>
    </w:p>
    <w:p w:rsidR="006801A3" w:rsidRDefault="006801A3" w:rsidP="00E4621C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2F4DE4" w:rsidRDefault="002F4DE4" w:rsidP="00E4621C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2F4DE4" w:rsidRDefault="002F4DE4" w:rsidP="00E4621C">
      <w:pPr>
        <w:jc w:val="both"/>
        <w:rPr>
          <w:rFonts w:ascii="Arial" w:hAnsi="Arial" w:cs="Arial"/>
          <w:sz w:val="22"/>
          <w:szCs w:val="22"/>
          <w:lang w:val="es-MX"/>
        </w:rPr>
      </w:pPr>
    </w:p>
    <w:p w:rsidR="002F4DE4" w:rsidRPr="006801A3" w:rsidRDefault="002F4DE4" w:rsidP="00E4621C">
      <w:pPr>
        <w:jc w:val="both"/>
        <w:rPr>
          <w:rFonts w:ascii="Arial" w:hAnsi="Arial" w:cs="Arial"/>
          <w:sz w:val="22"/>
          <w:szCs w:val="22"/>
          <w:lang w:val="es-MX"/>
        </w:rPr>
      </w:pPr>
    </w:p>
    <w:sectPr w:rsidR="002F4DE4" w:rsidRPr="006801A3" w:rsidSect="008F78E0">
      <w:footerReference w:type="default" r:id="rId46"/>
      <w:pgSz w:w="12240" w:h="15840" w:code="1"/>
      <w:pgMar w:top="1701" w:right="1418" w:bottom="1021" w:left="1701" w:header="709" w:footer="709" w:gutter="0"/>
      <w:pgBorders w:offsetFrom="page">
        <w:top w:val="dotted" w:sz="4" w:space="24" w:color="C2D69B" w:themeColor="accent3" w:themeTint="99"/>
        <w:left w:val="dotted" w:sz="4" w:space="24" w:color="C2D69B" w:themeColor="accent3" w:themeTint="99"/>
        <w:bottom w:val="dotted" w:sz="4" w:space="24" w:color="C2D69B" w:themeColor="accent3" w:themeTint="99"/>
        <w:right w:val="dotted" w:sz="4" w:space="24" w:color="C2D69B" w:themeColor="accent3" w:themeTint="99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5B39" w:rsidRDefault="00235B39" w:rsidP="000C6AFA">
      <w:r>
        <w:separator/>
      </w:r>
    </w:p>
  </w:endnote>
  <w:endnote w:type="continuationSeparator" w:id="0">
    <w:p w:rsidR="00235B39" w:rsidRDefault="00235B39" w:rsidP="000C6A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Futura Std Bold">
    <w:altName w:val="Segoe UI Semibold"/>
    <w:charset w:val="00"/>
    <w:family w:val="auto"/>
    <w:pitch w:val="variable"/>
    <w:sig w:usb0="00000003" w:usb1="4000204A" w:usb2="00000000" w:usb3="00000000" w:csb0="00000001" w:csb1="00000000"/>
  </w:font>
  <w:font w:name="Futura Std Book"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Futura Std Medium Oblique">
    <w:altName w:val="Vrinda"/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94F" w:rsidRDefault="0010694F">
    <w:pPr>
      <w:pStyle w:val="Piedepgina"/>
      <w:jc w:val="right"/>
    </w:pPr>
    <w:r>
      <w:fldChar w:fldCharType="begin"/>
    </w:r>
    <w:r>
      <w:instrText>PAGE   \* MERGEFORMAT</w:instrText>
    </w:r>
    <w:r>
      <w:fldChar w:fldCharType="separate"/>
    </w:r>
    <w:r w:rsidR="00956CA7">
      <w:rPr>
        <w:noProof/>
      </w:rPr>
      <w:t>15</w:t>
    </w:r>
    <w:r>
      <w:fldChar w:fldCharType="end"/>
    </w:r>
  </w:p>
  <w:p w:rsidR="0010694F" w:rsidRDefault="0010694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5B39" w:rsidRDefault="00235B39" w:rsidP="000C6AFA">
      <w:r>
        <w:separator/>
      </w:r>
    </w:p>
  </w:footnote>
  <w:footnote w:type="continuationSeparator" w:id="0">
    <w:p w:rsidR="00235B39" w:rsidRDefault="00235B39" w:rsidP="000C6A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532E5"/>
    <w:multiLevelType w:val="hybridMultilevel"/>
    <w:tmpl w:val="2462346C"/>
    <w:lvl w:ilvl="0" w:tplc="240A000F">
      <w:start w:val="1"/>
      <w:numFmt w:val="decimal"/>
      <w:lvlText w:val="%1."/>
      <w:lvlJc w:val="left"/>
      <w:pPr>
        <w:ind w:left="785" w:hanging="360"/>
      </w:pPr>
    </w:lvl>
    <w:lvl w:ilvl="1" w:tplc="240A0019" w:tentative="1">
      <w:start w:val="1"/>
      <w:numFmt w:val="lowerLetter"/>
      <w:lvlText w:val="%2."/>
      <w:lvlJc w:val="left"/>
      <w:pPr>
        <w:ind w:left="1505" w:hanging="360"/>
      </w:pPr>
    </w:lvl>
    <w:lvl w:ilvl="2" w:tplc="240A001B" w:tentative="1">
      <w:start w:val="1"/>
      <w:numFmt w:val="lowerRoman"/>
      <w:lvlText w:val="%3."/>
      <w:lvlJc w:val="right"/>
      <w:pPr>
        <w:ind w:left="2225" w:hanging="180"/>
      </w:pPr>
    </w:lvl>
    <w:lvl w:ilvl="3" w:tplc="240A000F" w:tentative="1">
      <w:start w:val="1"/>
      <w:numFmt w:val="decimal"/>
      <w:lvlText w:val="%4."/>
      <w:lvlJc w:val="left"/>
      <w:pPr>
        <w:ind w:left="2945" w:hanging="360"/>
      </w:pPr>
    </w:lvl>
    <w:lvl w:ilvl="4" w:tplc="240A0019" w:tentative="1">
      <w:start w:val="1"/>
      <w:numFmt w:val="lowerLetter"/>
      <w:lvlText w:val="%5."/>
      <w:lvlJc w:val="left"/>
      <w:pPr>
        <w:ind w:left="3665" w:hanging="360"/>
      </w:pPr>
    </w:lvl>
    <w:lvl w:ilvl="5" w:tplc="240A001B" w:tentative="1">
      <w:start w:val="1"/>
      <w:numFmt w:val="lowerRoman"/>
      <w:lvlText w:val="%6."/>
      <w:lvlJc w:val="right"/>
      <w:pPr>
        <w:ind w:left="4385" w:hanging="180"/>
      </w:pPr>
    </w:lvl>
    <w:lvl w:ilvl="6" w:tplc="240A000F" w:tentative="1">
      <w:start w:val="1"/>
      <w:numFmt w:val="decimal"/>
      <w:lvlText w:val="%7."/>
      <w:lvlJc w:val="left"/>
      <w:pPr>
        <w:ind w:left="5105" w:hanging="360"/>
      </w:pPr>
    </w:lvl>
    <w:lvl w:ilvl="7" w:tplc="240A0019" w:tentative="1">
      <w:start w:val="1"/>
      <w:numFmt w:val="lowerLetter"/>
      <w:lvlText w:val="%8."/>
      <w:lvlJc w:val="left"/>
      <w:pPr>
        <w:ind w:left="5825" w:hanging="360"/>
      </w:pPr>
    </w:lvl>
    <w:lvl w:ilvl="8" w:tplc="24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>
    <w:nsid w:val="02023011"/>
    <w:multiLevelType w:val="hybridMultilevel"/>
    <w:tmpl w:val="9328E12E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FD152A"/>
    <w:multiLevelType w:val="hybridMultilevel"/>
    <w:tmpl w:val="1E3ADC8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2313CA"/>
    <w:multiLevelType w:val="hybridMultilevel"/>
    <w:tmpl w:val="B8CA8BDC"/>
    <w:lvl w:ilvl="0" w:tplc="621C4EE2">
      <w:numFmt w:val="bullet"/>
      <w:lvlText w:val="-"/>
      <w:lvlJc w:val="left"/>
      <w:pPr>
        <w:ind w:left="750" w:hanging="39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883236"/>
    <w:multiLevelType w:val="hybridMultilevel"/>
    <w:tmpl w:val="F7A2CB14"/>
    <w:lvl w:ilvl="0" w:tplc="6EEE3782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7A6A36"/>
    <w:multiLevelType w:val="hybridMultilevel"/>
    <w:tmpl w:val="C6124E08"/>
    <w:lvl w:ilvl="0" w:tplc="240A0011">
      <w:start w:val="1"/>
      <w:numFmt w:val="decimal"/>
      <w:lvlText w:val="%1)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D37E1B"/>
    <w:multiLevelType w:val="multilevel"/>
    <w:tmpl w:val="60CE2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1A501718"/>
    <w:multiLevelType w:val="hybridMultilevel"/>
    <w:tmpl w:val="5966FD1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90499A"/>
    <w:multiLevelType w:val="hybridMultilevel"/>
    <w:tmpl w:val="9DA06D4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9D4310"/>
    <w:multiLevelType w:val="hybridMultilevel"/>
    <w:tmpl w:val="E9F05A00"/>
    <w:lvl w:ilvl="0" w:tplc="2E96BD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9EDB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461A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EF839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FA4E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0F5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1DEE7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58C1D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50EA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1EF9000A"/>
    <w:multiLevelType w:val="hybridMultilevel"/>
    <w:tmpl w:val="56A0BF6C"/>
    <w:lvl w:ilvl="0" w:tplc="621C4EE2">
      <w:numFmt w:val="bullet"/>
      <w:lvlText w:val="-"/>
      <w:lvlJc w:val="left"/>
      <w:pPr>
        <w:ind w:left="750" w:hanging="39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0A524F2"/>
    <w:multiLevelType w:val="hybridMultilevel"/>
    <w:tmpl w:val="2E12F880"/>
    <w:lvl w:ilvl="0" w:tplc="0C7E85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7E43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BC4CB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D300C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06AC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1F2DE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7CAA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01818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2E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22234A7A"/>
    <w:multiLevelType w:val="multilevel"/>
    <w:tmpl w:val="F49224BE"/>
    <w:lvl w:ilvl="0">
      <w:start w:val="2"/>
      <w:numFmt w:val="decimal"/>
      <w:lvlText w:val="%1"/>
      <w:lvlJc w:val="left"/>
      <w:pPr>
        <w:ind w:left="360" w:hanging="360"/>
      </w:pPr>
      <w:rPr>
        <w:rFonts w:ascii="Arial Narrow" w:eastAsia="Calibri" w:hAnsi="Arial Narrow" w:hint="default"/>
        <w:sz w:val="20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ascii="Arial" w:eastAsia="Calibri" w:hAnsi="Arial" w:cs="Arial" w:hint="default"/>
        <w:sz w:val="22"/>
        <w:szCs w:val="22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ascii="Arial Narrow" w:eastAsia="Calibri" w:hAnsi="Arial Narrow" w:hint="default"/>
        <w:sz w:val="20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ascii="Arial Narrow" w:eastAsia="Calibri" w:hAnsi="Arial Narrow" w:hint="default"/>
        <w:sz w:val="20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ascii="Arial Narrow" w:eastAsia="Calibri" w:hAnsi="Arial Narrow" w:hint="default"/>
        <w:sz w:val="20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ascii="Arial Narrow" w:eastAsia="Calibri" w:hAnsi="Arial Narrow" w:hint="default"/>
        <w:sz w:val="20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ascii="Arial Narrow" w:eastAsia="Calibri" w:hAnsi="Arial Narrow" w:hint="default"/>
        <w:sz w:val="20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ascii="Arial Narrow" w:eastAsia="Calibri" w:hAnsi="Arial Narrow" w:hint="default"/>
        <w:sz w:val="20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ascii="Arial Narrow" w:eastAsia="Calibri" w:hAnsi="Arial Narrow" w:hint="default"/>
        <w:sz w:val="20"/>
      </w:rPr>
    </w:lvl>
  </w:abstractNum>
  <w:abstractNum w:abstractNumId="13">
    <w:nsid w:val="23843951"/>
    <w:multiLevelType w:val="hybridMultilevel"/>
    <w:tmpl w:val="56EC2C42"/>
    <w:lvl w:ilvl="0" w:tplc="7A241DFA">
      <w:start w:val="2"/>
      <w:numFmt w:val="bullet"/>
      <w:lvlText w:val=""/>
      <w:lvlJc w:val="left"/>
      <w:pPr>
        <w:ind w:left="465" w:hanging="360"/>
      </w:pPr>
      <w:rPr>
        <w:rFonts w:ascii="Wingdings" w:eastAsia="Times New Roman" w:hAnsi="Wingdings" w:cs="Arial" w:hint="default"/>
      </w:rPr>
    </w:lvl>
    <w:lvl w:ilvl="1" w:tplc="240A0003" w:tentative="1">
      <w:start w:val="1"/>
      <w:numFmt w:val="bullet"/>
      <w:lvlText w:val="o"/>
      <w:lvlJc w:val="left"/>
      <w:pPr>
        <w:ind w:left="1185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905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625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</w:abstractNum>
  <w:abstractNum w:abstractNumId="14">
    <w:nsid w:val="26860A65"/>
    <w:multiLevelType w:val="hybridMultilevel"/>
    <w:tmpl w:val="F858D6D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93781B"/>
    <w:multiLevelType w:val="hybridMultilevel"/>
    <w:tmpl w:val="CECAB30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CC56DE"/>
    <w:multiLevelType w:val="hybridMultilevel"/>
    <w:tmpl w:val="71846D64"/>
    <w:lvl w:ilvl="0" w:tplc="F6166A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88AFCAC">
      <w:start w:val="174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2C1C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2C3C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B00F5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A3836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BAE1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28E4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6CB5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2C7A7206"/>
    <w:multiLevelType w:val="hybridMultilevel"/>
    <w:tmpl w:val="3FC82DD6"/>
    <w:lvl w:ilvl="0" w:tplc="B134C2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7866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4A29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6E21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02CFA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5B259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7CA9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F47E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2454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33EF090D"/>
    <w:multiLevelType w:val="multilevel"/>
    <w:tmpl w:val="AE3818B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>
    <w:nsid w:val="37102B75"/>
    <w:multiLevelType w:val="hybridMultilevel"/>
    <w:tmpl w:val="AD14430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69682B"/>
    <w:multiLevelType w:val="hybridMultilevel"/>
    <w:tmpl w:val="476A1A8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85A0841"/>
    <w:multiLevelType w:val="hybridMultilevel"/>
    <w:tmpl w:val="A780518A"/>
    <w:lvl w:ilvl="0" w:tplc="7AC4362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30C1A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9D85EA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8DAA4C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9E450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90EC06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A1CB10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80292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10E285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3BE46383"/>
    <w:multiLevelType w:val="hybridMultilevel"/>
    <w:tmpl w:val="65FCF466"/>
    <w:lvl w:ilvl="0" w:tplc="24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BFD15EA"/>
    <w:multiLevelType w:val="hybridMultilevel"/>
    <w:tmpl w:val="BDFE4A38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3CB81D98"/>
    <w:multiLevelType w:val="hybridMultilevel"/>
    <w:tmpl w:val="FDAC579A"/>
    <w:lvl w:ilvl="0" w:tplc="47D059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D26E5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5C1F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BAC1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2E47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6CC4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A6CE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4CBE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BF474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>
    <w:nsid w:val="3F26442C"/>
    <w:multiLevelType w:val="hybridMultilevel"/>
    <w:tmpl w:val="3018826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00A71D4"/>
    <w:multiLevelType w:val="hybridMultilevel"/>
    <w:tmpl w:val="9FB6A4C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054C73"/>
    <w:multiLevelType w:val="hybridMultilevel"/>
    <w:tmpl w:val="46664668"/>
    <w:lvl w:ilvl="0" w:tplc="7B7A8C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0AEA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9CE0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E6D4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CC0D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4A64D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3828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8928C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F5069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>
    <w:nsid w:val="46D068AF"/>
    <w:multiLevelType w:val="hybridMultilevel"/>
    <w:tmpl w:val="01BE132C"/>
    <w:lvl w:ilvl="0" w:tplc="B606B77E">
      <w:start w:val="8"/>
      <w:numFmt w:val="bullet"/>
      <w:lvlText w:val="-"/>
      <w:lvlJc w:val="left"/>
      <w:pPr>
        <w:ind w:left="420" w:hanging="36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9">
    <w:nsid w:val="4DD81964"/>
    <w:multiLevelType w:val="hybridMultilevel"/>
    <w:tmpl w:val="F28CABDE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FE96133"/>
    <w:multiLevelType w:val="hybridMultilevel"/>
    <w:tmpl w:val="345C388C"/>
    <w:lvl w:ilvl="0" w:tplc="9B208636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  <w:b w:val="0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12659BC"/>
    <w:multiLevelType w:val="hybridMultilevel"/>
    <w:tmpl w:val="9A16D9A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2BD737D"/>
    <w:multiLevelType w:val="hybridMultilevel"/>
    <w:tmpl w:val="B2C2368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4407524"/>
    <w:multiLevelType w:val="hybridMultilevel"/>
    <w:tmpl w:val="E004790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46E3E25"/>
    <w:multiLevelType w:val="hybridMultilevel"/>
    <w:tmpl w:val="9C480BEE"/>
    <w:lvl w:ilvl="0" w:tplc="621C4EE2">
      <w:numFmt w:val="bullet"/>
      <w:lvlText w:val="-"/>
      <w:lvlJc w:val="left"/>
      <w:pPr>
        <w:ind w:left="750" w:hanging="39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AD84E6F"/>
    <w:multiLevelType w:val="multilevel"/>
    <w:tmpl w:val="73D43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>
    <w:nsid w:val="5B52351D"/>
    <w:multiLevelType w:val="hybridMultilevel"/>
    <w:tmpl w:val="0C4E5AB4"/>
    <w:lvl w:ilvl="0" w:tplc="896C90F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CF03DD6"/>
    <w:multiLevelType w:val="hybridMultilevel"/>
    <w:tmpl w:val="13B430A6"/>
    <w:lvl w:ilvl="0" w:tplc="9E2C8F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05ACD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2EDA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61AFC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2294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FB2D5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9A5A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8BE81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124DE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8">
    <w:nsid w:val="5F3712E0"/>
    <w:multiLevelType w:val="hybridMultilevel"/>
    <w:tmpl w:val="9A8A21DC"/>
    <w:lvl w:ilvl="0" w:tplc="67B4D3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185C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586E6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92DF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C9A8D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2D246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86FF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DD2F1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6B438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>
    <w:nsid w:val="60FB428C"/>
    <w:multiLevelType w:val="hybridMultilevel"/>
    <w:tmpl w:val="02DAAD22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2A80B01"/>
    <w:multiLevelType w:val="multilevel"/>
    <w:tmpl w:val="306E7100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1">
    <w:nsid w:val="62B576C8"/>
    <w:multiLevelType w:val="hybridMultilevel"/>
    <w:tmpl w:val="0B5C2B24"/>
    <w:lvl w:ilvl="0" w:tplc="240A0001">
      <w:start w:val="1"/>
      <w:numFmt w:val="bullet"/>
      <w:lvlText w:val=""/>
      <w:lvlJc w:val="left"/>
      <w:pPr>
        <w:ind w:left="750" w:hanging="39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2CF5933"/>
    <w:multiLevelType w:val="hybridMultilevel"/>
    <w:tmpl w:val="925C6E0A"/>
    <w:lvl w:ilvl="0" w:tplc="13340EB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B6ADF5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786C7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08A9E6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7EA408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B58AFF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C2265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F94D84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85A816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6B7E0F66"/>
    <w:multiLevelType w:val="hybridMultilevel"/>
    <w:tmpl w:val="E66A25CC"/>
    <w:lvl w:ilvl="0" w:tplc="24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C635B3C"/>
    <w:multiLevelType w:val="multilevel"/>
    <w:tmpl w:val="306E7100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5">
    <w:nsid w:val="6D936E3A"/>
    <w:multiLevelType w:val="hybridMultilevel"/>
    <w:tmpl w:val="F054451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F0C6AD6"/>
    <w:multiLevelType w:val="hybridMultilevel"/>
    <w:tmpl w:val="CBB0A93E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7F42FED"/>
    <w:multiLevelType w:val="hybridMultilevel"/>
    <w:tmpl w:val="624EC9EE"/>
    <w:lvl w:ilvl="0" w:tplc="2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A850881"/>
    <w:multiLevelType w:val="hybridMultilevel"/>
    <w:tmpl w:val="F4806BFE"/>
    <w:lvl w:ilvl="0" w:tplc="66D690C4">
      <w:start w:val="1"/>
      <w:numFmt w:val="lowerLetter"/>
      <w:lvlText w:val="%1)"/>
      <w:lvlJc w:val="left"/>
      <w:pPr>
        <w:ind w:left="1068" w:hanging="360"/>
      </w:pPr>
      <w:rPr>
        <w:rFonts w:hint="default"/>
        <w:color w:val="auto"/>
      </w:rPr>
    </w:lvl>
    <w:lvl w:ilvl="1" w:tplc="2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9">
    <w:nsid w:val="7CB80185"/>
    <w:multiLevelType w:val="hybridMultilevel"/>
    <w:tmpl w:val="0A0E0E9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4"/>
  </w:num>
  <w:num w:numId="2">
    <w:abstractNumId w:val="12"/>
  </w:num>
  <w:num w:numId="3">
    <w:abstractNumId w:val="28"/>
  </w:num>
  <w:num w:numId="4">
    <w:abstractNumId w:val="17"/>
  </w:num>
  <w:num w:numId="5">
    <w:abstractNumId w:val="31"/>
  </w:num>
  <w:num w:numId="6">
    <w:abstractNumId w:val="26"/>
  </w:num>
  <w:num w:numId="7">
    <w:abstractNumId w:val="40"/>
  </w:num>
  <w:num w:numId="8">
    <w:abstractNumId w:val="32"/>
  </w:num>
  <w:num w:numId="9">
    <w:abstractNumId w:val="14"/>
  </w:num>
  <w:num w:numId="10">
    <w:abstractNumId w:val="4"/>
  </w:num>
  <w:num w:numId="11">
    <w:abstractNumId w:val="8"/>
  </w:num>
  <w:num w:numId="12">
    <w:abstractNumId w:val="45"/>
  </w:num>
  <w:num w:numId="13">
    <w:abstractNumId w:val="19"/>
  </w:num>
  <w:num w:numId="14">
    <w:abstractNumId w:val="23"/>
  </w:num>
  <w:num w:numId="15">
    <w:abstractNumId w:val="15"/>
  </w:num>
  <w:num w:numId="16">
    <w:abstractNumId w:val="25"/>
  </w:num>
  <w:num w:numId="17">
    <w:abstractNumId w:val="35"/>
  </w:num>
  <w:num w:numId="18">
    <w:abstractNumId w:val="33"/>
  </w:num>
  <w:num w:numId="19">
    <w:abstractNumId w:val="29"/>
  </w:num>
  <w:num w:numId="20">
    <w:abstractNumId w:val="47"/>
  </w:num>
  <w:num w:numId="21">
    <w:abstractNumId w:val="43"/>
  </w:num>
  <w:num w:numId="22">
    <w:abstractNumId w:val="22"/>
  </w:num>
  <w:num w:numId="23">
    <w:abstractNumId w:val="18"/>
  </w:num>
  <w:num w:numId="24">
    <w:abstractNumId w:val="39"/>
  </w:num>
  <w:num w:numId="25">
    <w:abstractNumId w:val="1"/>
  </w:num>
  <w:num w:numId="26">
    <w:abstractNumId w:val="46"/>
  </w:num>
  <w:num w:numId="27">
    <w:abstractNumId w:val="30"/>
  </w:num>
  <w:num w:numId="28">
    <w:abstractNumId w:val="48"/>
  </w:num>
  <w:num w:numId="29">
    <w:abstractNumId w:val="5"/>
  </w:num>
  <w:num w:numId="30">
    <w:abstractNumId w:val="9"/>
  </w:num>
  <w:num w:numId="31">
    <w:abstractNumId w:val="24"/>
  </w:num>
  <w:num w:numId="32">
    <w:abstractNumId w:val="16"/>
  </w:num>
  <w:num w:numId="33">
    <w:abstractNumId w:val="42"/>
  </w:num>
  <w:num w:numId="34">
    <w:abstractNumId w:val="21"/>
  </w:num>
  <w:num w:numId="35">
    <w:abstractNumId w:val="27"/>
  </w:num>
  <w:num w:numId="36">
    <w:abstractNumId w:val="38"/>
  </w:num>
  <w:num w:numId="37">
    <w:abstractNumId w:val="11"/>
  </w:num>
  <w:num w:numId="38">
    <w:abstractNumId w:val="37"/>
  </w:num>
  <w:num w:numId="39">
    <w:abstractNumId w:val="7"/>
  </w:num>
  <w:num w:numId="40">
    <w:abstractNumId w:val="20"/>
  </w:num>
  <w:num w:numId="41">
    <w:abstractNumId w:val="3"/>
  </w:num>
  <w:num w:numId="42">
    <w:abstractNumId w:val="10"/>
  </w:num>
  <w:num w:numId="43">
    <w:abstractNumId w:val="34"/>
  </w:num>
  <w:num w:numId="44">
    <w:abstractNumId w:val="41"/>
  </w:num>
  <w:num w:numId="45">
    <w:abstractNumId w:val="49"/>
  </w:num>
  <w:num w:numId="46">
    <w:abstractNumId w:val="13"/>
  </w:num>
  <w:num w:numId="47">
    <w:abstractNumId w:val="6"/>
  </w:num>
  <w:num w:numId="48">
    <w:abstractNumId w:val="36"/>
  </w:num>
  <w:num w:numId="49">
    <w:abstractNumId w:val="2"/>
  </w:num>
  <w:num w:numId="50">
    <w:abstractNumId w:val="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7626"/>
    <w:rsid w:val="00000ECC"/>
    <w:rsid w:val="00000FB9"/>
    <w:rsid w:val="00001587"/>
    <w:rsid w:val="00001C79"/>
    <w:rsid w:val="000023D3"/>
    <w:rsid w:val="00004C23"/>
    <w:rsid w:val="00006FAF"/>
    <w:rsid w:val="0000762D"/>
    <w:rsid w:val="00011796"/>
    <w:rsid w:val="000132E4"/>
    <w:rsid w:val="0001355D"/>
    <w:rsid w:val="00013915"/>
    <w:rsid w:val="00014724"/>
    <w:rsid w:val="00014DD9"/>
    <w:rsid w:val="00015A16"/>
    <w:rsid w:val="00015CFF"/>
    <w:rsid w:val="00016325"/>
    <w:rsid w:val="000165C0"/>
    <w:rsid w:val="000168C3"/>
    <w:rsid w:val="000171D5"/>
    <w:rsid w:val="00020BE8"/>
    <w:rsid w:val="000215B5"/>
    <w:rsid w:val="0002173C"/>
    <w:rsid w:val="0002178D"/>
    <w:rsid w:val="00021D22"/>
    <w:rsid w:val="00022BE1"/>
    <w:rsid w:val="000230CF"/>
    <w:rsid w:val="00023595"/>
    <w:rsid w:val="00024078"/>
    <w:rsid w:val="000252A5"/>
    <w:rsid w:val="00025AC2"/>
    <w:rsid w:val="000262D8"/>
    <w:rsid w:val="00026E1D"/>
    <w:rsid w:val="0002778E"/>
    <w:rsid w:val="00031349"/>
    <w:rsid w:val="00031EE3"/>
    <w:rsid w:val="00032BF7"/>
    <w:rsid w:val="000336B9"/>
    <w:rsid w:val="00034010"/>
    <w:rsid w:val="00034885"/>
    <w:rsid w:val="00036C04"/>
    <w:rsid w:val="0003708C"/>
    <w:rsid w:val="000416CF"/>
    <w:rsid w:val="0004241F"/>
    <w:rsid w:val="000428A5"/>
    <w:rsid w:val="000433FC"/>
    <w:rsid w:val="000434EC"/>
    <w:rsid w:val="0004449D"/>
    <w:rsid w:val="000446C1"/>
    <w:rsid w:val="00045456"/>
    <w:rsid w:val="00047236"/>
    <w:rsid w:val="00047979"/>
    <w:rsid w:val="00047B9B"/>
    <w:rsid w:val="000500D2"/>
    <w:rsid w:val="000507E3"/>
    <w:rsid w:val="00051EF2"/>
    <w:rsid w:val="00052337"/>
    <w:rsid w:val="00053526"/>
    <w:rsid w:val="00053ADF"/>
    <w:rsid w:val="00053D0C"/>
    <w:rsid w:val="00054C38"/>
    <w:rsid w:val="00055FE0"/>
    <w:rsid w:val="00057501"/>
    <w:rsid w:val="000600BD"/>
    <w:rsid w:val="00061824"/>
    <w:rsid w:val="00063F0D"/>
    <w:rsid w:val="000641D7"/>
    <w:rsid w:val="00064977"/>
    <w:rsid w:val="00064AFE"/>
    <w:rsid w:val="00064B72"/>
    <w:rsid w:val="00065165"/>
    <w:rsid w:val="00065699"/>
    <w:rsid w:val="00065ADD"/>
    <w:rsid w:val="00065AFC"/>
    <w:rsid w:val="0006622E"/>
    <w:rsid w:val="00070CA5"/>
    <w:rsid w:val="00070D65"/>
    <w:rsid w:val="00073776"/>
    <w:rsid w:val="000754D7"/>
    <w:rsid w:val="00075CFE"/>
    <w:rsid w:val="00076CF9"/>
    <w:rsid w:val="0007724B"/>
    <w:rsid w:val="00081809"/>
    <w:rsid w:val="00082AC4"/>
    <w:rsid w:val="00082E5B"/>
    <w:rsid w:val="0008302B"/>
    <w:rsid w:val="00083CF9"/>
    <w:rsid w:val="0008411D"/>
    <w:rsid w:val="000844C0"/>
    <w:rsid w:val="00085829"/>
    <w:rsid w:val="000869BF"/>
    <w:rsid w:val="00086DFB"/>
    <w:rsid w:val="000876C1"/>
    <w:rsid w:val="00087DB6"/>
    <w:rsid w:val="00090036"/>
    <w:rsid w:val="00090E49"/>
    <w:rsid w:val="000921B5"/>
    <w:rsid w:val="000937D7"/>
    <w:rsid w:val="00094775"/>
    <w:rsid w:val="00094A62"/>
    <w:rsid w:val="000951C1"/>
    <w:rsid w:val="00095A09"/>
    <w:rsid w:val="00095A3D"/>
    <w:rsid w:val="00095F65"/>
    <w:rsid w:val="000964E1"/>
    <w:rsid w:val="00096E52"/>
    <w:rsid w:val="000A0061"/>
    <w:rsid w:val="000A152A"/>
    <w:rsid w:val="000A1884"/>
    <w:rsid w:val="000A1AD1"/>
    <w:rsid w:val="000A1B99"/>
    <w:rsid w:val="000A23F0"/>
    <w:rsid w:val="000A257A"/>
    <w:rsid w:val="000A2D0C"/>
    <w:rsid w:val="000A2D67"/>
    <w:rsid w:val="000A2FA7"/>
    <w:rsid w:val="000A359B"/>
    <w:rsid w:val="000A380E"/>
    <w:rsid w:val="000A3A9B"/>
    <w:rsid w:val="000A4A17"/>
    <w:rsid w:val="000A6EDB"/>
    <w:rsid w:val="000A6FD8"/>
    <w:rsid w:val="000B0A17"/>
    <w:rsid w:val="000B12E7"/>
    <w:rsid w:val="000B1385"/>
    <w:rsid w:val="000B3E3B"/>
    <w:rsid w:val="000B41AA"/>
    <w:rsid w:val="000B4BE9"/>
    <w:rsid w:val="000B65F0"/>
    <w:rsid w:val="000B7C01"/>
    <w:rsid w:val="000C00F5"/>
    <w:rsid w:val="000C0D69"/>
    <w:rsid w:val="000C0FFC"/>
    <w:rsid w:val="000C17CD"/>
    <w:rsid w:val="000C2E0D"/>
    <w:rsid w:val="000C3C42"/>
    <w:rsid w:val="000C49D8"/>
    <w:rsid w:val="000C51DC"/>
    <w:rsid w:val="000C53F4"/>
    <w:rsid w:val="000C6AFA"/>
    <w:rsid w:val="000C7EBB"/>
    <w:rsid w:val="000D0D43"/>
    <w:rsid w:val="000D0DA0"/>
    <w:rsid w:val="000D124B"/>
    <w:rsid w:val="000D193D"/>
    <w:rsid w:val="000D1CCA"/>
    <w:rsid w:val="000D2E1C"/>
    <w:rsid w:val="000D39EB"/>
    <w:rsid w:val="000D5683"/>
    <w:rsid w:val="000D6009"/>
    <w:rsid w:val="000E009B"/>
    <w:rsid w:val="000E11AE"/>
    <w:rsid w:val="000E1AB1"/>
    <w:rsid w:val="000E2C63"/>
    <w:rsid w:val="000E3C63"/>
    <w:rsid w:val="000E43E6"/>
    <w:rsid w:val="000E4A53"/>
    <w:rsid w:val="000E4C9B"/>
    <w:rsid w:val="000E4DEB"/>
    <w:rsid w:val="000E6403"/>
    <w:rsid w:val="000E71BC"/>
    <w:rsid w:val="000E7967"/>
    <w:rsid w:val="000F085C"/>
    <w:rsid w:val="000F2521"/>
    <w:rsid w:val="000F3B28"/>
    <w:rsid w:val="000F3C64"/>
    <w:rsid w:val="000F3DC2"/>
    <w:rsid w:val="000F4401"/>
    <w:rsid w:val="000F4CAA"/>
    <w:rsid w:val="000F502D"/>
    <w:rsid w:val="000F582A"/>
    <w:rsid w:val="000F5866"/>
    <w:rsid w:val="000F59FC"/>
    <w:rsid w:val="000F5C1B"/>
    <w:rsid w:val="000F782A"/>
    <w:rsid w:val="000F7C4A"/>
    <w:rsid w:val="0010002E"/>
    <w:rsid w:val="0010070F"/>
    <w:rsid w:val="0010095B"/>
    <w:rsid w:val="001019EB"/>
    <w:rsid w:val="00101C17"/>
    <w:rsid w:val="00101C5F"/>
    <w:rsid w:val="00101CDD"/>
    <w:rsid w:val="00104645"/>
    <w:rsid w:val="00104C1D"/>
    <w:rsid w:val="00105C89"/>
    <w:rsid w:val="0010694F"/>
    <w:rsid w:val="00106CCE"/>
    <w:rsid w:val="001077C6"/>
    <w:rsid w:val="001103C7"/>
    <w:rsid w:val="001111D5"/>
    <w:rsid w:val="0011126B"/>
    <w:rsid w:val="00112919"/>
    <w:rsid w:val="00113CA1"/>
    <w:rsid w:val="001155B6"/>
    <w:rsid w:val="0011567F"/>
    <w:rsid w:val="00116A56"/>
    <w:rsid w:val="00116F2A"/>
    <w:rsid w:val="001171C9"/>
    <w:rsid w:val="001209AF"/>
    <w:rsid w:val="00121FB0"/>
    <w:rsid w:val="00122357"/>
    <w:rsid w:val="001225B5"/>
    <w:rsid w:val="00122D4C"/>
    <w:rsid w:val="00123CEE"/>
    <w:rsid w:val="00123D2E"/>
    <w:rsid w:val="0012411F"/>
    <w:rsid w:val="00124473"/>
    <w:rsid w:val="001245A7"/>
    <w:rsid w:val="00125DD1"/>
    <w:rsid w:val="00125E8E"/>
    <w:rsid w:val="00126670"/>
    <w:rsid w:val="001273B6"/>
    <w:rsid w:val="00127BB7"/>
    <w:rsid w:val="00127CB8"/>
    <w:rsid w:val="00130D6A"/>
    <w:rsid w:val="0013140A"/>
    <w:rsid w:val="001315CE"/>
    <w:rsid w:val="001322FF"/>
    <w:rsid w:val="00132453"/>
    <w:rsid w:val="00132549"/>
    <w:rsid w:val="001326DC"/>
    <w:rsid w:val="00132F5B"/>
    <w:rsid w:val="00133D2D"/>
    <w:rsid w:val="00134018"/>
    <w:rsid w:val="001347C7"/>
    <w:rsid w:val="00134FAC"/>
    <w:rsid w:val="00135E0D"/>
    <w:rsid w:val="001360B8"/>
    <w:rsid w:val="00136386"/>
    <w:rsid w:val="001422A3"/>
    <w:rsid w:val="00142CA2"/>
    <w:rsid w:val="0014364F"/>
    <w:rsid w:val="00145287"/>
    <w:rsid w:val="001466DE"/>
    <w:rsid w:val="00146AC3"/>
    <w:rsid w:val="00146BB7"/>
    <w:rsid w:val="00147BB0"/>
    <w:rsid w:val="001508A0"/>
    <w:rsid w:val="00150BB2"/>
    <w:rsid w:val="00151383"/>
    <w:rsid w:val="0015140B"/>
    <w:rsid w:val="001522E3"/>
    <w:rsid w:val="00152CF1"/>
    <w:rsid w:val="00152FD6"/>
    <w:rsid w:val="00153E91"/>
    <w:rsid w:val="001541CF"/>
    <w:rsid w:val="00155336"/>
    <w:rsid w:val="001560FA"/>
    <w:rsid w:val="0015729A"/>
    <w:rsid w:val="0015781E"/>
    <w:rsid w:val="00160710"/>
    <w:rsid w:val="0016072F"/>
    <w:rsid w:val="00161548"/>
    <w:rsid w:val="00164470"/>
    <w:rsid w:val="00165988"/>
    <w:rsid w:val="00165DEA"/>
    <w:rsid w:val="00166830"/>
    <w:rsid w:val="001728F7"/>
    <w:rsid w:val="001737F2"/>
    <w:rsid w:val="00174773"/>
    <w:rsid w:val="00174C0A"/>
    <w:rsid w:val="00175349"/>
    <w:rsid w:val="00177557"/>
    <w:rsid w:val="00177C3B"/>
    <w:rsid w:val="001807C0"/>
    <w:rsid w:val="0018082A"/>
    <w:rsid w:val="00181118"/>
    <w:rsid w:val="001827B7"/>
    <w:rsid w:val="00182A1E"/>
    <w:rsid w:val="00183003"/>
    <w:rsid w:val="00183097"/>
    <w:rsid w:val="0018428D"/>
    <w:rsid w:val="001846F3"/>
    <w:rsid w:val="00184A0D"/>
    <w:rsid w:val="00185830"/>
    <w:rsid w:val="00185BEA"/>
    <w:rsid w:val="001867DB"/>
    <w:rsid w:val="00187607"/>
    <w:rsid w:val="001900B6"/>
    <w:rsid w:val="00191245"/>
    <w:rsid w:val="00193B99"/>
    <w:rsid w:val="00195122"/>
    <w:rsid w:val="001952A8"/>
    <w:rsid w:val="001956CB"/>
    <w:rsid w:val="00195A1E"/>
    <w:rsid w:val="00195D45"/>
    <w:rsid w:val="0019722A"/>
    <w:rsid w:val="00197422"/>
    <w:rsid w:val="001A001C"/>
    <w:rsid w:val="001A016B"/>
    <w:rsid w:val="001A15DE"/>
    <w:rsid w:val="001A16BE"/>
    <w:rsid w:val="001A303F"/>
    <w:rsid w:val="001A356E"/>
    <w:rsid w:val="001A3FB5"/>
    <w:rsid w:val="001A3FDD"/>
    <w:rsid w:val="001A4101"/>
    <w:rsid w:val="001A43FF"/>
    <w:rsid w:val="001A484A"/>
    <w:rsid w:val="001A7448"/>
    <w:rsid w:val="001A74DE"/>
    <w:rsid w:val="001A768D"/>
    <w:rsid w:val="001B0383"/>
    <w:rsid w:val="001B2E85"/>
    <w:rsid w:val="001B3A84"/>
    <w:rsid w:val="001B3B10"/>
    <w:rsid w:val="001B46E4"/>
    <w:rsid w:val="001B51DD"/>
    <w:rsid w:val="001B5927"/>
    <w:rsid w:val="001B68B6"/>
    <w:rsid w:val="001C073C"/>
    <w:rsid w:val="001C117D"/>
    <w:rsid w:val="001C2A38"/>
    <w:rsid w:val="001C3C53"/>
    <w:rsid w:val="001C3DA6"/>
    <w:rsid w:val="001C3E26"/>
    <w:rsid w:val="001C48DC"/>
    <w:rsid w:val="001C4B43"/>
    <w:rsid w:val="001C5263"/>
    <w:rsid w:val="001C58F6"/>
    <w:rsid w:val="001C673E"/>
    <w:rsid w:val="001C6A1A"/>
    <w:rsid w:val="001C6B20"/>
    <w:rsid w:val="001C6BEA"/>
    <w:rsid w:val="001C7D3D"/>
    <w:rsid w:val="001C7DFF"/>
    <w:rsid w:val="001D006C"/>
    <w:rsid w:val="001D0138"/>
    <w:rsid w:val="001D0ECC"/>
    <w:rsid w:val="001D2C9F"/>
    <w:rsid w:val="001D3A15"/>
    <w:rsid w:val="001D440F"/>
    <w:rsid w:val="001D59C7"/>
    <w:rsid w:val="001D59E0"/>
    <w:rsid w:val="001D5A3B"/>
    <w:rsid w:val="001D5A99"/>
    <w:rsid w:val="001D5B0F"/>
    <w:rsid w:val="001D6492"/>
    <w:rsid w:val="001D6516"/>
    <w:rsid w:val="001D6BFC"/>
    <w:rsid w:val="001D74B4"/>
    <w:rsid w:val="001E0123"/>
    <w:rsid w:val="001E0914"/>
    <w:rsid w:val="001E2189"/>
    <w:rsid w:val="001E27EA"/>
    <w:rsid w:val="001E2908"/>
    <w:rsid w:val="001E2979"/>
    <w:rsid w:val="001E5163"/>
    <w:rsid w:val="001E5387"/>
    <w:rsid w:val="001E624C"/>
    <w:rsid w:val="001E663F"/>
    <w:rsid w:val="001F017A"/>
    <w:rsid w:val="001F0F1E"/>
    <w:rsid w:val="001F11A8"/>
    <w:rsid w:val="001F1335"/>
    <w:rsid w:val="001F1E9D"/>
    <w:rsid w:val="001F235F"/>
    <w:rsid w:val="001F30D4"/>
    <w:rsid w:val="001F3D5E"/>
    <w:rsid w:val="001F4176"/>
    <w:rsid w:val="001F4418"/>
    <w:rsid w:val="001F4BA9"/>
    <w:rsid w:val="001F74EF"/>
    <w:rsid w:val="001F7868"/>
    <w:rsid w:val="001F7D95"/>
    <w:rsid w:val="002000D4"/>
    <w:rsid w:val="00202E51"/>
    <w:rsid w:val="0020386A"/>
    <w:rsid w:val="00205880"/>
    <w:rsid w:val="00205A43"/>
    <w:rsid w:val="00205E69"/>
    <w:rsid w:val="0020621F"/>
    <w:rsid w:val="00206762"/>
    <w:rsid w:val="00206768"/>
    <w:rsid w:val="00206CA5"/>
    <w:rsid w:val="00206F86"/>
    <w:rsid w:val="0020759D"/>
    <w:rsid w:val="002076D3"/>
    <w:rsid w:val="002079F8"/>
    <w:rsid w:val="00210603"/>
    <w:rsid w:val="00210794"/>
    <w:rsid w:val="00210C57"/>
    <w:rsid w:val="00210D2D"/>
    <w:rsid w:val="00211B89"/>
    <w:rsid w:val="00211FC2"/>
    <w:rsid w:val="00213012"/>
    <w:rsid w:val="0021509B"/>
    <w:rsid w:val="00215793"/>
    <w:rsid w:val="00221278"/>
    <w:rsid w:val="00221426"/>
    <w:rsid w:val="00222515"/>
    <w:rsid w:val="00222F3A"/>
    <w:rsid w:val="00222FCD"/>
    <w:rsid w:val="00223925"/>
    <w:rsid w:val="00223BFF"/>
    <w:rsid w:val="00223E27"/>
    <w:rsid w:val="0022412D"/>
    <w:rsid w:val="002244EC"/>
    <w:rsid w:val="00224FA2"/>
    <w:rsid w:val="00225A7A"/>
    <w:rsid w:val="0022700E"/>
    <w:rsid w:val="0022715A"/>
    <w:rsid w:val="00227D3A"/>
    <w:rsid w:val="00230949"/>
    <w:rsid w:val="00232BE5"/>
    <w:rsid w:val="00232E36"/>
    <w:rsid w:val="002337CA"/>
    <w:rsid w:val="00234281"/>
    <w:rsid w:val="00234E27"/>
    <w:rsid w:val="002353BA"/>
    <w:rsid w:val="00235B39"/>
    <w:rsid w:val="00236015"/>
    <w:rsid w:val="00237807"/>
    <w:rsid w:val="0023787C"/>
    <w:rsid w:val="00237BF2"/>
    <w:rsid w:val="00240388"/>
    <w:rsid w:val="002407A0"/>
    <w:rsid w:val="00240878"/>
    <w:rsid w:val="00240AB3"/>
    <w:rsid w:val="00241536"/>
    <w:rsid w:val="00241975"/>
    <w:rsid w:val="00242F89"/>
    <w:rsid w:val="002430F4"/>
    <w:rsid w:val="002442E4"/>
    <w:rsid w:val="0024699A"/>
    <w:rsid w:val="00246DE5"/>
    <w:rsid w:val="002507A9"/>
    <w:rsid w:val="002519CA"/>
    <w:rsid w:val="002535E5"/>
    <w:rsid w:val="00253B9A"/>
    <w:rsid w:val="00254907"/>
    <w:rsid w:val="00256C25"/>
    <w:rsid w:val="00256C62"/>
    <w:rsid w:val="00256FA9"/>
    <w:rsid w:val="0025701A"/>
    <w:rsid w:val="002572E8"/>
    <w:rsid w:val="00257431"/>
    <w:rsid w:val="002575F2"/>
    <w:rsid w:val="002576DB"/>
    <w:rsid w:val="00257B0A"/>
    <w:rsid w:val="00257FFD"/>
    <w:rsid w:val="00260332"/>
    <w:rsid w:val="0026128C"/>
    <w:rsid w:val="002619E8"/>
    <w:rsid w:val="00262A46"/>
    <w:rsid w:val="00263D31"/>
    <w:rsid w:val="00264252"/>
    <w:rsid w:val="00264B8E"/>
    <w:rsid w:val="0026554A"/>
    <w:rsid w:val="00265B63"/>
    <w:rsid w:val="002668D8"/>
    <w:rsid w:val="00266B7A"/>
    <w:rsid w:val="00267CD3"/>
    <w:rsid w:val="00267E72"/>
    <w:rsid w:val="002717FD"/>
    <w:rsid w:val="0027292F"/>
    <w:rsid w:val="00273356"/>
    <w:rsid w:val="0027554B"/>
    <w:rsid w:val="00277020"/>
    <w:rsid w:val="00277847"/>
    <w:rsid w:val="00277F63"/>
    <w:rsid w:val="00280F13"/>
    <w:rsid w:val="0028289D"/>
    <w:rsid w:val="00283BDC"/>
    <w:rsid w:val="0028461C"/>
    <w:rsid w:val="00284C73"/>
    <w:rsid w:val="00285A8C"/>
    <w:rsid w:val="00286491"/>
    <w:rsid w:val="002864C9"/>
    <w:rsid w:val="00286CFD"/>
    <w:rsid w:val="00287780"/>
    <w:rsid w:val="00290098"/>
    <w:rsid w:val="00293021"/>
    <w:rsid w:val="00297250"/>
    <w:rsid w:val="002975DB"/>
    <w:rsid w:val="002A03AD"/>
    <w:rsid w:val="002A0B5E"/>
    <w:rsid w:val="002A1AA9"/>
    <w:rsid w:val="002A1C3E"/>
    <w:rsid w:val="002A1C62"/>
    <w:rsid w:val="002A26C2"/>
    <w:rsid w:val="002A34E9"/>
    <w:rsid w:val="002A3BD0"/>
    <w:rsid w:val="002A4D1A"/>
    <w:rsid w:val="002A54CD"/>
    <w:rsid w:val="002A7B22"/>
    <w:rsid w:val="002B0036"/>
    <w:rsid w:val="002B0438"/>
    <w:rsid w:val="002B0AC1"/>
    <w:rsid w:val="002B1116"/>
    <w:rsid w:val="002B1629"/>
    <w:rsid w:val="002B1DE0"/>
    <w:rsid w:val="002B25A7"/>
    <w:rsid w:val="002B2DCE"/>
    <w:rsid w:val="002B3107"/>
    <w:rsid w:val="002B4374"/>
    <w:rsid w:val="002B4694"/>
    <w:rsid w:val="002B6A0D"/>
    <w:rsid w:val="002C09DC"/>
    <w:rsid w:val="002C0C84"/>
    <w:rsid w:val="002C1088"/>
    <w:rsid w:val="002C2445"/>
    <w:rsid w:val="002C265F"/>
    <w:rsid w:val="002C26A9"/>
    <w:rsid w:val="002C2E2E"/>
    <w:rsid w:val="002C3C46"/>
    <w:rsid w:val="002C4281"/>
    <w:rsid w:val="002C4C8C"/>
    <w:rsid w:val="002C4CF4"/>
    <w:rsid w:val="002C5111"/>
    <w:rsid w:val="002C512A"/>
    <w:rsid w:val="002C524C"/>
    <w:rsid w:val="002C5AAF"/>
    <w:rsid w:val="002C66DE"/>
    <w:rsid w:val="002C6AF4"/>
    <w:rsid w:val="002C6B12"/>
    <w:rsid w:val="002C6C43"/>
    <w:rsid w:val="002D0D67"/>
    <w:rsid w:val="002D1D7E"/>
    <w:rsid w:val="002D2B26"/>
    <w:rsid w:val="002D354E"/>
    <w:rsid w:val="002D3BD1"/>
    <w:rsid w:val="002D3D30"/>
    <w:rsid w:val="002D4026"/>
    <w:rsid w:val="002D4751"/>
    <w:rsid w:val="002D495A"/>
    <w:rsid w:val="002D576C"/>
    <w:rsid w:val="002D6856"/>
    <w:rsid w:val="002E003C"/>
    <w:rsid w:val="002E0640"/>
    <w:rsid w:val="002E095A"/>
    <w:rsid w:val="002E0C02"/>
    <w:rsid w:val="002E0E2F"/>
    <w:rsid w:val="002E12BB"/>
    <w:rsid w:val="002E145C"/>
    <w:rsid w:val="002E1ED4"/>
    <w:rsid w:val="002E2492"/>
    <w:rsid w:val="002E40D1"/>
    <w:rsid w:val="002E423E"/>
    <w:rsid w:val="002E454D"/>
    <w:rsid w:val="002E4CA2"/>
    <w:rsid w:val="002E4F1C"/>
    <w:rsid w:val="002E5998"/>
    <w:rsid w:val="002E61E5"/>
    <w:rsid w:val="002E6890"/>
    <w:rsid w:val="002F188D"/>
    <w:rsid w:val="002F265A"/>
    <w:rsid w:val="002F2CAD"/>
    <w:rsid w:val="002F2D50"/>
    <w:rsid w:val="002F31E7"/>
    <w:rsid w:val="002F425D"/>
    <w:rsid w:val="002F4542"/>
    <w:rsid w:val="002F4DE4"/>
    <w:rsid w:val="002F5139"/>
    <w:rsid w:val="002F55AA"/>
    <w:rsid w:val="002F5E36"/>
    <w:rsid w:val="002F67FE"/>
    <w:rsid w:val="002F7B0F"/>
    <w:rsid w:val="002F7C04"/>
    <w:rsid w:val="002F7C74"/>
    <w:rsid w:val="003008EA"/>
    <w:rsid w:val="00300931"/>
    <w:rsid w:val="00301246"/>
    <w:rsid w:val="00301482"/>
    <w:rsid w:val="00301CC5"/>
    <w:rsid w:val="003026AF"/>
    <w:rsid w:val="003038CC"/>
    <w:rsid w:val="00304DB2"/>
    <w:rsid w:val="00305CB0"/>
    <w:rsid w:val="003069C2"/>
    <w:rsid w:val="00306F24"/>
    <w:rsid w:val="003103F6"/>
    <w:rsid w:val="003145D2"/>
    <w:rsid w:val="003154FA"/>
    <w:rsid w:val="0031570D"/>
    <w:rsid w:val="00315F19"/>
    <w:rsid w:val="00317417"/>
    <w:rsid w:val="003176CF"/>
    <w:rsid w:val="00317746"/>
    <w:rsid w:val="00317A89"/>
    <w:rsid w:val="00320624"/>
    <w:rsid w:val="00320E68"/>
    <w:rsid w:val="003210F1"/>
    <w:rsid w:val="003216C4"/>
    <w:rsid w:val="00321B0E"/>
    <w:rsid w:val="00323254"/>
    <w:rsid w:val="00323751"/>
    <w:rsid w:val="00323C8C"/>
    <w:rsid w:val="003244DF"/>
    <w:rsid w:val="00324739"/>
    <w:rsid w:val="0032514F"/>
    <w:rsid w:val="003255D5"/>
    <w:rsid w:val="00326630"/>
    <w:rsid w:val="00326E72"/>
    <w:rsid w:val="00327027"/>
    <w:rsid w:val="0032749C"/>
    <w:rsid w:val="00330DA9"/>
    <w:rsid w:val="00331763"/>
    <w:rsid w:val="00331D62"/>
    <w:rsid w:val="0033211B"/>
    <w:rsid w:val="00332AF5"/>
    <w:rsid w:val="00334B57"/>
    <w:rsid w:val="00335760"/>
    <w:rsid w:val="00336B9E"/>
    <w:rsid w:val="003376B6"/>
    <w:rsid w:val="00337A22"/>
    <w:rsid w:val="00337FF1"/>
    <w:rsid w:val="0034006B"/>
    <w:rsid w:val="003402C1"/>
    <w:rsid w:val="00340950"/>
    <w:rsid w:val="00340C4A"/>
    <w:rsid w:val="00341D95"/>
    <w:rsid w:val="00343269"/>
    <w:rsid w:val="00343DDB"/>
    <w:rsid w:val="00344FDF"/>
    <w:rsid w:val="0034678E"/>
    <w:rsid w:val="00346EBE"/>
    <w:rsid w:val="0034793D"/>
    <w:rsid w:val="00347DAA"/>
    <w:rsid w:val="003510D6"/>
    <w:rsid w:val="00351AB1"/>
    <w:rsid w:val="003522DC"/>
    <w:rsid w:val="00354645"/>
    <w:rsid w:val="00354A37"/>
    <w:rsid w:val="00355B59"/>
    <w:rsid w:val="00355E41"/>
    <w:rsid w:val="003565FE"/>
    <w:rsid w:val="00357D2E"/>
    <w:rsid w:val="00357FB8"/>
    <w:rsid w:val="003614D3"/>
    <w:rsid w:val="00362303"/>
    <w:rsid w:val="003625B5"/>
    <w:rsid w:val="00362DF4"/>
    <w:rsid w:val="003634C5"/>
    <w:rsid w:val="003662BF"/>
    <w:rsid w:val="00367D01"/>
    <w:rsid w:val="00367D15"/>
    <w:rsid w:val="0037018E"/>
    <w:rsid w:val="00370303"/>
    <w:rsid w:val="00370A35"/>
    <w:rsid w:val="00371179"/>
    <w:rsid w:val="00371E92"/>
    <w:rsid w:val="00372336"/>
    <w:rsid w:val="00372FA2"/>
    <w:rsid w:val="00373D67"/>
    <w:rsid w:val="0037449A"/>
    <w:rsid w:val="003749B2"/>
    <w:rsid w:val="00375785"/>
    <w:rsid w:val="0037594B"/>
    <w:rsid w:val="0037618C"/>
    <w:rsid w:val="00377844"/>
    <w:rsid w:val="00380739"/>
    <w:rsid w:val="00381ADA"/>
    <w:rsid w:val="00382505"/>
    <w:rsid w:val="00382575"/>
    <w:rsid w:val="00384513"/>
    <w:rsid w:val="00384B58"/>
    <w:rsid w:val="0038520C"/>
    <w:rsid w:val="00385A05"/>
    <w:rsid w:val="00386366"/>
    <w:rsid w:val="00387CBC"/>
    <w:rsid w:val="003913D3"/>
    <w:rsid w:val="00392005"/>
    <w:rsid w:val="003920EC"/>
    <w:rsid w:val="00392308"/>
    <w:rsid w:val="003926D8"/>
    <w:rsid w:val="00392B40"/>
    <w:rsid w:val="00393B1C"/>
    <w:rsid w:val="00394F89"/>
    <w:rsid w:val="0039590A"/>
    <w:rsid w:val="0039591E"/>
    <w:rsid w:val="00395A59"/>
    <w:rsid w:val="00395FAE"/>
    <w:rsid w:val="00396436"/>
    <w:rsid w:val="003967EE"/>
    <w:rsid w:val="00396852"/>
    <w:rsid w:val="00396911"/>
    <w:rsid w:val="0039742C"/>
    <w:rsid w:val="0039783F"/>
    <w:rsid w:val="003A045A"/>
    <w:rsid w:val="003A0E6B"/>
    <w:rsid w:val="003A0F77"/>
    <w:rsid w:val="003A10DF"/>
    <w:rsid w:val="003A13C9"/>
    <w:rsid w:val="003A28C6"/>
    <w:rsid w:val="003A46AB"/>
    <w:rsid w:val="003A5F4E"/>
    <w:rsid w:val="003A61C7"/>
    <w:rsid w:val="003A7B77"/>
    <w:rsid w:val="003B00D1"/>
    <w:rsid w:val="003B04D8"/>
    <w:rsid w:val="003B0E09"/>
    <w:rsid w:val="003B1547"/>
    <w:rsid w:val="003B156C"/>
    <w:rsid w:val="003B2A38"/>
    <w:rsid w:val="003B2A67"/>
    <w:rsid w:val="003B2AD7"/>
    <w:rsid w:val="003B2E97"/>
    <w:rsid w:val="003B3185"/>
    <w:rsid w:val="003B3FB5"/>
    <w:rsid w:val="003B4081"/>
    <w:rsid w:val="003B5CD7"/>
    <w:rsid w:val="003B5FBC"/>
    <w:rsid w:val="003B7321"/>
    <w:rsid w:val="003B7749"/>
    <w:rsid w:val="003C017C"/>
    <w:rsid w:val="003C1486"/>
    <w:rsid w:val="003C1E35"/>
    <w:rsid w:val="003C25B2"/>
    <w:rsid w:val="003C2AF4"/>
    <w:rsid w:val="003C4218"/>
    <w:rsid w:val="003C458A"/>
    <w:rsid w:val="003C6E60"/>
    <w:rsid w:val="003C6F2D"/>
    <w:rsid w:val="003C71FE"/>
    <w:rsid w:val="003C7E77"/>
    <w:rsid w:val="003D01F8"/>
    <w:rsid w:val="003D06ED"/>
    <w:rsid w:val="003D0E36"/>
    <w:rsid w:val="003D1187"/>
    <w:rsid w:val="003D1538"/>
    <w:rsid w:val="003D2264"/>
    <w:rsid w:val="003D290B"/>
    <w:rsid w:val="003D3104"/>
    <w:rsid w:val="003D31A8"/>
    <w:rsid w:val="003D3618"/>
    <w:rsid w:val="003D4157"/>
    <w:rsid w:val="003D483A"/>
    <w:rsid w:val="003D5ABB"/>
    <w:rsid w:val="003D7C8A"/>
    <w:rsid w:val="003D7ECC"/>
    <w:rsid w:val="003E13D9"/>
    <w:rsid w:val="003E1809"/>
    <w:rsid w:val="003E3AA9"/>
    <w:rsid w:val="003E4771"/>
    <w:rsid w:val="003E491E"/>
    <w:rsid w:val="003E4AA9"/>
    <w:rsid w:val="003E57F0"/>
    <w:rsid w:val="003E64B9"/>
    <w:rsid w:val="003E6787"/>
    <w:rsid w:val="003E6C82"/>
    <w:rsid w:val="003E7029"/>
    <w:rsid w:val="003E723F"/>
    <w:rsid w:val="003E755B"/>
    <w:rsid w:val="003E7EF0"/>
    <w:rsid w:val="003F2743"/>
    <w:rsid w:val="003F30C6"/>
    <w:rsid w:val="003F3D4D"/>
    <w:rsid w:val="003F5255"/>
    <w:rsid w:val="003F552C"/>
    <w:rsid w:val="003F5735"/>
    <w:rsid w:val="003F5EA6"/>
    <w:rsid w:val="003F5FD8"/>
    <w:rsid w:val="003F62F0"/>
    <w:rsid w:val="003F6C09"/>
    <w:rsid w:val="003F7107"/>
    <w:rsid w:val="00402B15"/>
    <w:rsid w:val="004030DE"/>
    <w:rsid w:val="004034C6"/>
    <w:rsid w:val="00403B50"/>
    <w:rsid w:val="00403C26"/>
    <w:rsid w:val="0040436F"/>
    <w:rsid w:val="00404CB2"/>
    <w:rsid w:val="00405D71"/>
    <w:rsid w:val="0040746E"/>
    <w:rsid w:val="004074D9"/>
    <w:rsid w:val="00407AFC"/>
    <w:rsid w:val="00411276"/>
    <w:rsid w:val="00413210"/>
    <w:rsid w:val="0041418E"/>
    <w:rsid w:val="00415437"/>
    <w:rsid w:val="00416C62"/>
    <w:rsid w:val="0041708D"/>
    <w:rsid w:val="00420121"/>
    <w:rsid w:val="00420662"/>
    <w:rsid w:val="00420A25"/>
    <w:rsid w:val="004230E5"/>
    <w:rsid w:val="004232E5"/>
    <w:rsid w:val="00423B9A"/>
    <w:rsid w:val="00424483"/>
    <w:rsid w:val="004245C5"/>
    <w:rsid w:val="00425FBF"/>
    <w:rsid w:val="00426012"/>
    <w:rsid w:val="004260AE"/>
    <w:rsid w:val="00426828"/>
    <w:rsid w:val="00427093"/>
    <w:rsid w:val="00427ACE"/>
    <w:rsid w:val="00427B55"/>
    <w:rsid w:val="00427F66"/>
    <w:rsid w:val="00431930"/>
    <w:rsid w:val="00432A67"/>
    <w:rsid w:val="00432D4B"/>
    <w:rsid w:val="00433190"/>
    <w:rsid w:val="00433905"/>
    <w:rsid w:val="00433A4B"/>
    <w:rsid w:val="00433A99"/>
    <w:rsid w:val="0043582B"/>
    <w:rsid w:val="0043587E"/>
    <w:rsid w:val="00435E25"/>
    <w:rsid w:val="00436239"/>
    <w:rsid w:val="004376C8"/>
    <w:rsid w:val="0043794A"/>
    <w:rsid w:val="00437BF0"/>
    <w:rsid w:val="00440732"/>
    <w:rsid w:val="00441571"/>
    <w:rsid w:val="00442276"/>
    <w:rsid w:val="00442D71"/>
    <w:rsid w:val="004438E8"/>
    <w:rsid w:val="00443986"/>
    <w:rsid w:val="00444733"/>
    <w:rsid w:val="004456CC"/>
    <w:rsid w:val="004459DE"/>
    <w:rsid w:val="00445FC4"/>
    <w:rsid w:val="00445FD1"/>
    <w:rsid w:val="00446053"/>
    <w:rsid w:val="00446474"/>
    <w:rsid w:val="00446EEC"/>
    <w:rsid w:val="004478A7"/>
    <w:rsid w:val="00450295"/>
    <w:rsid w:val="00450728"/>
    <w:rsid w:val="00450955"/>
    <w:rsid w:val="00451223"/>
    <w:rsid w:val="00451F1B"/>
    <w:rsid w:val="004524F5"/>
    <w:rsid w:val="00453094"/>
    <w:rsid w:val="00454DFD"/>
    <w:rsid w:val="00455065"/>
    <w:rsid w:val="004550A3"/>
    <w:rsid w:val="0045533B"/>
    <w:rsid w:val="004553F2"/>
    <w:rsid w:val="00455A6D"/>
    <w:rsid w:val="00455E96"/>
    <w:rsid w:val="00455ECD"/>
    <w:rsid w:val="00456454"/>
    <w:rsid w:val="004565FC"/>
    <w:rsid w:val="00456F63"/>
    <w:rsid w:val="00457E84"/>
    <w:rsid w:val="004617A0"/>
    <w:rsid w:val="00463282"/>
    <w:rsid w:val="00463B52"/>
    <w:rsid w:val="004642C2"/>
    <w:rsid w:val="004658A0"/>
    <w:rsid w:val="00465F8B"/>
    <w:rsid w:val="00466005"/>
    <w:rsid w:val="0046600A"/>
    <w:rsid w:val="00466E7F"/>
    <w:rsid w:val="00467A7B"/>
    <w:rsid w:val="004712E2"/>
    <w:rsid w:val="00471D25"/>
    <w:rsid w:val="00471FF2"/>
    <w:rsid w:val="00472074"/>
    <w:rsid w:val="0047288E"/>
    <w:rsid w:val="00473318"/>
    <w:rsid w:val="004736DC"/>
    <w:rsid w:val="00474B3A"/>
    <w:rsid w:val="004750C4"/>
    <w:rsid w:val="00475902"/>
    <w:rsid w:val="00475F3F"/>
    <w:rsid w:val="00477248"/>
    <w:rsid w:val="0047765D"/>
    <w:rsid w:val="00477BFC"/>
    <w:rsid w:val="00480ED1"/>
    <w:rsid w:val="00481607"/>
    <w:rsid w:val="004825B4"/>
    <w:rsid w:val="00482B56"/>
    <w:rsid w:val="00482FAB"/>
    <w:rsid w:val="00483129"/>
    <w:rsid w:val="00484FBE"/>
    <w:rsid w:val="00485CE6"/>
    <w:rsid w:val="00485E10"/>
    <w:rsid w:val="00487BBA"/>
    <w:rsid w:val="0049254B"/>
    <w:rsid w:val="00492641"/>
    <w:rsid w:val="004937AD"/>
    <w:rsid w:val="00494429"/>
    <w:rsid w:val="004967A3"/>
    <w:rsid w:val="004968E3"/>
    <w:rsid w:val="004978DC"/>
    <w:rsid w:val="004A0143"/>
    <w:rsid w:val="004A0D78"/>
    <w:rsid w:val="004A158D"/>
    <w:rsid w:val="004A17BB"/>
    <w:rsid w:val="004A28FC"/>
    <w:rsid w:val="004A2F45"/>
    <w:rsid w:val="004A3D5E"/>
    <w:rsid w:val="004A42BB"/>
    <w:rsid w:val="004A4498"/>
    <w:rsid w:val="004A4A89"/>
    <w:rsid w:val="004A5789"/>
    <w:rsid w:val="004A5986"/>
    <w:rsid w:val="004A6140"/>
    <w:rsid w:val="004A63EA"/>
    <w:rsid w:val="004B0385"/>
    <w:rsid w:val="004B0E00"/>
    <w:rsid w:val="004B0F6A"/>
    <w:rsid w:val="004B11DB"/>
    <w:rsid w:val="004B14BE"/>
    <w:rsid w:val="004B20B6"/>
    <w:rsid w:val="004B23A4"/>
    <w:rsid w:val="004B278E"/>
    <w:rsid w:val="004B308B"/>
    <w:rsid w:val="004B3B42"/>
    <w:rsid w:val="004B480D"/>
    <w:rsid w:val="004B4DF9"/>
    <w:rsid w:val="004B4E0E"/>
    <w:rsid w:val="004B595F"/>
    <w:rsid w:val="004B76E6"/>
    <w:rsid w:val="004C0B32"/>
    <w:rsid w:val="004C18F2"/>
    <w:rsid w:val="004C1E6F"/>
    <w:rsid w:val="004C20BB"/>
    <w:rsid w:val="004C403D"/>
    <w:rsid w:val="004C475B"/>
    <w:rsid w:val="004C4866"/>
    <w:rsid w:val="004C4B27"/>
    <w:rsid w:val="004C658A"/>
    <w:rsid w:val="004C6AAD"/>
    <w:rsid w:val="004C7CC2"/>
    <w:rsid w:val="004C7F80"/>
    <w:rsid w:val="004D00AB"/>
    <w:rsid w:val="004D113D"/>
    <w:rsid w:val="004D14A8"/>
    <w:rsid w:val="004D1696"/>
    <w:rsid w:val="004D172B"/>
    <w:rsid w:val="004D2BB0"/>
    <w:rsid w:val="004D42A0"/>
    <w:rsid w:val="004D455E"/>
    <w:rsid w:val="004D527E"/>
    <w:rsid w:val="004D52D4"/>
    <w:rsid w:val="004D57B9"/>
    <w:rsid w:val="004D5A8D"/>
    <w:rsid w:val="004D604B"/>
    <w:rsid w:val="004D60A5"/>
    <w:rsid w:val="004D7EC2"/>
    <w:rsid w:val="004E0573"/>
    <w:rsid w:val="004E0E86"/>
    <w:rsid w:val="004E1E9E"/>
    <w:rsid w:val="004E2903"/>
    <w:rsid w:val="004E4B4C"/>
    <w:rsid w:val="004E4FD2"/>
    <w:rsid w:val="004E5F4D"/>
    <w:rsid w:val="004F0E60"/>
    <w:rsid w:val="004F12AB"/>
    <w:rsid w:val="004F2014"/>
    <w:rsid w:val="004F2635"/>
    <w:rsid w:val="004F26F9"/>
    <w:rsid w:val="004F3721"/>
    <w:rsid w:val="004F4394"/>
    <w:rsid w:val="004F4C72"/>
    <w:rsid w:val="004F53C6"/>
    <w:rsid w:val="004F540C"/>
    <w:rsid w:val="004F5A8B"/>
    <w:rsid w:val="004F7FF9"/>
    <w:rsid w:val="005007A4"/>
    <w:rsid w:val="0050153A"/>
    <w:rsid w:val="00503183"/>
    <w:rsid w:val="0050342F"/>
    <w:rsid w:val="005038B0"/>
    <w:rsid w:val="00503999"/>
    <w:rsid w:val="005041B5"/>
    <w:rsid w:val="005046AF"/>
    <w:rsid w:val="005046DD"/>
    <w:rsid w:val="005049C1"/>
    <w:rsid w:val="00504CEC"/>
    <w:rsid w:val="0050559E"/>
    <w:rsid w:val="005066E7"/>
    <w:rsid w:val="005070EE"/>
    <w:rsid w:val="005102DA"/>
    <w:rsid w:val="00511030"/>
    <w:rsid w:val="005114F5"/>
    <w:rsid w:val="005120B3"/>
    <w:rsid w:val="0051365C"/>
    <w:rsid w:val="0051390B"/>
    <w:rsid w:val="00514D65"/>
    <w:rsid w:val="00515871"/>
    <w:rsid w:val="0051617A"/>
    <w:rsid w:val="00516327"/>
    <w:rsid w:val="00516EBD"/>
    <w:rsid w:val="00516FB8"/>
    <w:rsid w:val="00517407"/>
    <w:rsid w:val="0052016B"/>
    <w:rsid w:val="00520408"/>
    <w:rsid w:val="00520B84"/>
    <w:rsid w:val="00521287"/>
    <w:rsid w:val="00521BE0"/>
    <w:rsid w:val="0052406F"/>
    <w:rsid w:val="00524108"/>
    <w:rsid w:val="00524252"/>
    <w:rsid w:val="00524383"/>
    <w:rsid w:val="0052617F"/>
    <w:rsid w:val="00526E01"/>
    <w:rsid w:val="00527346"/>
    <w:rsid w:val="00527AC6"/>
    <w:rsid w:val="00530417"/>
    <w:rsid w:val="00530BF5"/>
    <w:rsid w:val="00530D6B"/>
    <w:rsid w:val="00531E38"/>
    <w:rsid w:val="00532948"/>
    <w:rsid w:val="00535759"/>
    <w:rsid w:val="00536CA1"/>
    <w:rsid w:val="00540A3C"/>
    <w:rsid w:val="005411A6"/>
    <w:rsid w:val="005412F3"/>
    <w:rsid w:val="005416E5"/>
    <w:rsid w:val="005423AE"/>
    <w:rsid w:val="005427C1"/>
    <w:rsid w:val="00542C4F"/>
    <w:rsid w:val="00543958"/>
    <w:rsid w:val="0054513F"/>
    <w:rsid w:val="0054571B"/>
    <w:rsid w:val="00545F48"/>
    <w:rsid w:val="005468E3"/>
    <w:rsid w:val="00546990"/>
    <w:rsid w:val="0054766C"/>
    <w:rsid w:val="00550526"/>
    <w:rsid w:val="00550833"/>
    <w:rsid w:val="00550CC2"/>
    <w:rsid w:val="0055101B"/>
    <w:rsid w:val="00552BA8"/>
    <w:rsid w:val="00553646"/>
    <w:rsid w:val="00555CB2"/>
    <w:rsid w:val="00555E2C"/>
    <w:rsid w:val="00556C78"/>
    <w:rsid w:val="00557BFF"/>
    <w:rsid w:val="00557E0B"/>
    <w:rsid w:val="005606BD"/>
    <w:rsid w:val="00560D5B"/>
    <w:rsid w:val="005617BE"/>
    <w:rsid w:val="00562FAA"/>
    <w:rsid w:val="00563D4B"/>
    <w:rsid w:val="00564156"/>
    <w:rsid w:val="00564D57"/>
    <w:rsid w:val="00565757"/>
    <w:rsid w:val="00565A69"/>
    <w:rsid w:val="00565BE7"/>
    <w:rsid w:val="00565F1E"/>
    <w:rsid w:val="00566CEA"/>
    <w:rsid w:val="00567343"/>
    <w:rsid w:val="00570C01"/>
    <w:rsid w:val="00571B9F"/>
    <w:rsid w:val="00571CA1"/>
    <w:rsid w:val="00572190"/>
    <w:rsid w:val="005729C3"/>
    <w:rsid w:val="00573D3D"/>
    <w:rsid w:val="00574202"/>
    <w:rsid w:val="00574551"/>
    <w:rsid w:val="0057480F"/>
    <w:rsid w:val="005750F7"/>
    <w:rsid w:val="00576361"/>
    <w:rsid w:val="00576FDB"/>
    <w:rsid w:val="00577943"/>
    <w:rsid w:val="005802E7"/>
    <w:rsid w:val="0058067F"/>
    <w:rsid w:val="0058098D"/>
    <w:rsid w:val="005810A5"/>
    <w:rsid w:val="005812FC"/>
    <w:rsid w:val="0058197F"/>
    <w:rsid w:val="00581F15"/>
    <w:rsid w:val="005821C4"/>
    <w:rsid w:val="005868FE"/>
    <w:rsid w:val="00587A1E"/>
    <w:rsid w:val="005909FB"/>
    <w:rsid w:val="005912AB"/>
    <w:rsid w:val="00591CFF"/>
    <w:rsid w:val="00593DFC"/>
    <w:rsid w:val="005945AD"/>
    <w:rsid w:val="00594D9E"/>
    <w:rsid w:val="00595022"/>
    <w:rsid w:val="005964D4"/>
    <w:rsid w:val="00596E05"/>
    <w:rsid w:val="00597859"/>
    <w:rsid w:val="00597B31"/>
    <w:rsid w:val="00597CE7"/>
    <w:rsid w:val="00597E3F"/>
    <w:rsid w:val="005A11F7"/>
    <w:rsid w:val="005A195A"/>
    <w:rsid w:val="005A28E8"/>
    <w:rsid w:val="005A2C10"/>
    <w:rsid w:val="005A312D"/>
    <w:rsid w:val="005A31EC"/>
    <w:rsid w:val="005A3736"/>
    <w:rsid w:val="005A37D0"/>
    <w:rsid w:val="005A3EED"/>
    <w:rsid w:val="005A4300"/>
    <w:rsid w:val="005A51F4"/>
    <w:rsid w:val="005A60BB"/>
    <w:rsid w:val="005A66E3"/>
    <w:rsid w:val="005A6B78"/>
    <w:rsid w:val="005A6BBF"/>
    <w:rsid w:val="005A74C2"/>
    <w:rsid w:val="005A7981"/>
    <w:rsid w:val="005A7AA6"/>
    <w:rsid w:val="005B06FF"/>
    <w:rsid w:val="005B0C65"/>
    <w:rsid w:val="005B0F63"/>
    <w:rsid w:val="005B14CF"/>
    <w:rsid w:val="005B1CDA"/>
    <w:rsid w:val="005B4761"/>
    <w:rsid w:val="005B53DD"/>
    <w:rsid w:val="005B634C"/>
    <w:rsid w:val="005B6748"/>
    <w:rsid w:val="005B6E82"/>
    <w:rsid w:val="005B7003"/>
    <w:rsid w:val="005B70C7"/>
    <w:rsid w:val="005C102A"/>
    <w:rsid w:val="005C124E"/>
    <w:rsid w:val="005C1309"/>
    <w:rsid w:val="005C13E9"/>
    <w:rsid w:val="005C15AA"/>
    <w:rsid w:val="005C1BB8"/>
    <w:rsid w:val="005C200B"/>
    <w:rsid w:val="005C2976"/>
    <w:rsid w:val="005C2ED5"/>
    <w:rsid w:val="005C5413"/>
    <w:rsid w:val="005C5C4A"/>
    <w:rsid w:val="005D013B"/>
    <w:rsid w:val="005D041A"/>
    <w:rsid w:val="005D0B10"/>
    <w:rsid w:val="005D1945"/>
    <w:rsid w:val="005D1C98"/>
    <w:rsid w:val="005D22FC"/>
    <w:rsid w:val="005D2476"/>
    <w:rsid w:val="005D2534"/>
    <w:rsid w:val="005D37B0"/>
    <w:rsid w:val="005D3B84"/>
    <w:rsid w:val="005D415B"/>
    <w:rsid w:val="005D6154"/>
    <w:rsid w:val="005E04B7"/>
    <w:rsid w:val="005E0820"/>
    <w:rsid w:val="005E1141"/>
    <w:rsid w:val="005E17F7"/>
    <w:rsid w:val="005E1AB3"/>
    <w:rsid w:val="005E2F2F"/>
    <w:rsid w:val="005E3596"/>
    <w:rsid w:val="005E3AB9"/>
    <w:rsid w:val="005E3DF2"/>
    <w:rsid w:val="005E40BC"/>
    <w:rsid w:val="005E67B2"/>
    <w:rsid w:val="005E7756"/>
    <w:rsid w:val="005E77B3"/>
    <w:rsid w:val="005F08CD"/>
    <w:rsid w:val="005F0EF5"/>
    <w:rsid w:val="005F14B8"/>
    <w:rsid w:val="005F17CB"/>
    <w:rsid w:val="005F2778"/>
    <w:rsid w:val="005F292E"/>
    <w:rsid w:val="005F2C03"/>
    <w:rsid w:val="005F3CF6"/>
    <w:rsid w:val="005F405E"/>
    <w:rsid w:val="005F40C4"/>
    <w:rsid w:val="005F4486"/>
    <w:rsid w:val="005F47D6"/>
    <w:rsid w:val="005F51C2"/>
    <w:rsid w:val="005F5806"/>
    <w:rsid w:val="005F5A03"/>
    <w:rsid w:val="005F6D7D"/>
    <w:rsid w:val="005F74D2"/>
    <w:rsid w:val="00600AE1"/>
    <w:rsid w:val="00600DBD"/>
    <w:rsid w:val="00600E50"/>
    <w:rsid w:val="00601ED6"/>
    <w:rsid w:val="00604A01"/>
    <w:rsid w:val="00605BC0"/>
    <w:rsid w:val="006075D2"/>
    <w:rsid w:val="006079A9"/>
    <w:rsid w:val="00610474"/>
    <w:rsid w:val="0061103A"/>
    <w:rsid w:val="00611047"/>
    <w:rsid w:val="00611A5D"/>
    <w:rsid w:val="00611BAE"/>
    <w:rsid w:val="00612C47"/>
    <w:rsid w:val="00612CF9"/>
    <w:rsid w:val="00613BFD"/>
    <w:rsid w:val="00613C5E"/>
    <w:rsid w:val="006140EA"/>
    <w:rsid w:val="00615813"/>
    <w:rsid w:val="00615C80"/>
    <w:rsid w:val="0061674B"/>
    <w:rsid w:val="00616C7D"/>
    <w:rsid w:val="00617B82"/>
    <w:rsid w:val="00620261"/>
    <w:rsid w:val="00621976"/>
    <w:rsid w:val="006229C0"/>
    <w:rsid w:val="0062345D"/>
    <w:rsid w:val="00623C93"/>
    <w:rsid w:val="00623F2E"/>
    <w:rsid w:val="006250CB"/>
    <w:rsid w:val="00625197"/>
    <w:rsid w:val="0062606E"/>
    <w:rsid w:val="0062618D"/>
    <w:rsid w:val="00630753"/>
    <w:rsid w:val="006320E7"/>
    <w:rsid w:val="00632D53"/>
    <w:rsid w:val="0063574D"/>
    <w:rsid w:val="00635E69"/>
    <w:rsid w:val="00640B93"/>
    <w:rsid w:val="00640E25"/>
    <w:rsid w:val="0064110A"/>
    <w:rsid w:val="00641409"/>
    <w:rsid w:val="00642224"/>
    <w:rsid w:val="00642737"/>
    <w:rsid w:val="006436CF"/>
    <w:rsid w:val="00643FB9"/>
    <w:rsid w:val="00644AED"/>
    <w:rsid w:val="006452A2"/>
    <w:rsid w:val="0064635A"/>
    <w:rsid w:val="006465C8"/>
    <w:rsid w:val="00646F31"/>
    <w:rsid w:val="0064749F"/>
    <w:rsid w:val="00651B8F"/>
    <w:rsid w:val="00652712"/>
    <w:rsid w:val="006532F3"/>
    <w:rsid w:val="00654F7C"/>
    <w:rsid w:val="00655461"/>
    <w:rsid w:val="006576AF"/>
    <w:rsid w:val="00657CB0"/>
    <w:rsid w:val="006613D8"/>
    <w:rsid w:val="00661772"/>
    <w:rsid w:val="00663274"/>
    <w:rsid w:val="006635B0"/>
    <w:rsid w:val="0066466E"/>
    <w:rsid w:val="0066647E"/>
    <w:rsid w:val="0067021A"/>
    <w:rsid w:val="00670387"/>
    <w:rsid w:val="00671366"/>
    <w:rsid w:val="006726BD"/>
    <w:rsid w:val="00673AA3"/>
    <w:rsid w:val="00673B10"/>
    <w:rsid w:val="00673B76"/>
    <w:rsid w:val="00674733"/>
    <w:rsid w:val="00674B37"/>
    <w:rsid w:val="00675560"/>
    <w:rsid w:val="00676892"/>
    <w:rsid w:val="006801A3"/>
    <w:rsid w:val="006802E6"/>
    <w:rsid w:val="00680E4F"/>
    <w:rsid w:val="0068123C"/>
    <w:rsid w:val="00681326"/>
    <w:rsid w:val="00681602"/>
    <w:rsid w:val="00681718"/>
    <w:rsid w:val="006829D3"/>
    <w:rsid w:val="00682B82"/>
    <w:rsid w:val="00682DC4"/>
    <w:rsid w:val="00682ED1"/>
    <w:rsid w:val="0068460B"/>
    <w:rsid w:val="006856BB"/>
    <w:rsid w:val="006863E7"/>
    <w:rsid w:val="006864BC"/>
    <w:rsid w:val="0068651F"/>
    <w:rsid w:val="0069069C"/>
    <w:rsid w:val="006913FD"/>
    <w:rsid w:val="00691A7F"/>
    <w:rsid w:val="00691D97"/>
    <w:rsid w:val="006922DE"/>
    <w:rsid w:val="0069244E"/>
    <w:rsid w:val="00692CDA"/>
    <w:rsid w:val="00692CDD"/>
    <w:rsid w:val="00692EA9"/>
    <w:rsid w:val="00692EFE"/>
    <w:rsid w:val="00693598"/>
    <w:rsid w:val="00693785"/>
    <w:rsid w:val="00693C77"/>
    <w:rsid w:val="0069489C"/>
    <w:rsid w:val="00694CAE"/>
    <w:rsid w:val="00694D21"/>
    <w:rsid w:val="00695A21"/>
    <w:rsid w:val="006975AB"/>
    <w:rsid w:val="006A064D"/>
    <w:rsid w:val="006A172A"/>
    <w:rsid w:val="006A1B97"/>
    <w:rsid w:val="006A3922"/>
    <w:rsid w:val="006A447E"/>
    <w:rsid w:val="006A58BC"/>
    <w:rsid w:val="006A7DB6"/>
    <w:rsid w:val="006B03E6"/>
    <w:rsid w:val="006B1D77"/>
    <w:rsid w:val="006B2652"/>
    <w:rsid w:val="006B2A4E"/>
    <w:rsid w:val="006B3D44"/>
    <w:rsid w:val="006B4205"/>
    <w:rsid w:val="006B473B"/>
    <w:rsid w:val="006B4E35"/>
    <w:rsid w:val="006B7B13"/>
    <w:rsid w:val="006C2097"/>
    <w:rsid w:val="006C2ACE"/>
    <w:rsid w:val="006C2F3C"/>
    <w:rsid w:val="006C379A"/>
    <w:rsid w:val="006C4F9E"/>
    <w:rsid w:val="006C563D"/>
    <w:rsid w:val="006C56BA"/>
    <w:rsid w:val="006C6973"/>
    <w:rsid w:val="006D07B1"/>
    <w:rsid w:val="006D2E7C"/>
    <w:rsid w:val="006D3270"/>
    <w:rsid w:val="006D3295"/>
    <w:rsid w:val="006D3B22"/>
    <w:rsid w:val="006D426B"/>
    <w:rsid w:val="006D5BB2"/>
    <w:rsid w:val="006D6075"/>
    <w:rsid w:val="006D6506"/>
    <w:rsid w:val="006D7CEF"/>
    <w:rsid w:val="006E1291"/>
    <w:rsid w:val="006E21E9"/>
    <w:rsid w:val="006E364A"/>
    <w:rsid w:val="006E5237"/>
    <w:rsid w:val="006E5889"/>
    <w:rsid w:val="006E595D"/>
    <w:rsid w:val="006E6AC9"/>
    <w:rsid w:val="006E7C37"/>
    <w:rsid w:val="006E7F25"/>
    <w:rsid w:val="006F088E"/>
    <w:rsid w:val="006F140F"/>
    <w:rsid w:val="006F1891"/>
    <w:rsid w:val="006F1D6A"/>
    <w:rsid w:val="006F40A0"/>
    <w:rsid w:val="006F474A"/>
    <w:rsid w:val="006F4B15"/>
    <w:rsid w:val="006F4F0D"/>
    <w:rsid w:val="006F5309"/>
    <w:rsid w:val="006F6445"/>
    <w:rsid w:val="006F733E"/>
    <w:rsid w:val="006F7CB8"/>
    <w:rsid w:val="0070033D"/>
    <w:rsid w:val="00701E02"/>
    <w:rsid w:val="007021D8"/>
    <w:rsid w:val="00702491"/>
    <w:rsid w:val="00702822"/>
    <w:rsid w:val="0070300C"/>
    <w:rsid w:val="00703B6A"/>
    <w:rsid w:val="00704896"/>
    <w:rsid w:val="00704AC0"/>
    <w:rsid w:val="00704F49"/>
    <w:rsid w:val="00705814"/>
    <w:rsid w:val="00706058"/>
    <w:rsid w:val="0070614F"/>
    <w:rsid w:val="0070736B"/>
    <w:rsid w:val="00707F61"/>
    <w:rsid w:val="0071053E"/>
    <w:rsid w:val="0071055B"/>
    <w:rsid w:val="00710842"/>
    <w:rsid w:val="0071237A"/>
    <w:rsid w:val="00712704"/>
    <w:rsid w:val="007150A9"/>
    <w:rsid w:val="007152E7"/>
    <w:rsid w:val="00715312"/>
    <w:rsid w:val="00717577"/>
    <w:rsid w:val="00717F85"/>
    <w:rsid w:val="007204C6"/>
    <w:rsid w:val="00720892"/>
    <w:rsid w:val="00720CCC"/>
    <w:rsid w:val="007213F2"/>
    <w:rsid w:val="00721575"/>
    <w:rsid w:val="00722427"/>
    <w:rsid w:val="00722C7A"/>
    <w:rsid w:val="0072364B"/>
    <w:rsid w:val="007238B7"/>
    <w:rsid w:val="00723B44"/>
    <w:rsid w:val="00723C91"/>
    <w:rsid w:val="0072504D"/>
    <w:rsid w:val="00725923"/>
    <w:rsid w:val="00725931"/>
    <w:rsid w:val="0072656B"/>
    <w:rsid w:val="00727942"/>
    <w:rsid w:val="00730243"/>
    <w:rsid w:val="007302F4"/>
    <w:rsid w:val="0073241F"/>
    <w:rsid w:val="007333B5"/>
    <w:rsid w:val="007340C2"/>
    <w:rsid w:val="00734AA1"/>
    <w:rsid w:val="00734F7D"/>
    <w:rsid w:val="0073608B"/>
    <w:rsid w:val="007400FE"/>
    <w:rsid w:val="007403F6"/>
    <w:rsid w:val="00740728"/>
    <w:rsid w:val="00742076"/>
    <w:rsid w:val="007423EE"/>
    <w:rsid w:val="0074274B"/>
    <w:rsid w:val="00742A8B"/>
    <w:rsid w:val="00742D29"/>
    <w:rsid w:val="00744ACF"/>
    <w:rsid w:val="00747386"/>
    <w:rsid w:val="007474F8"/>
    <w:rsid w:val="0074797C"/>
    <w:rsid w:val="00750490"/>
    <w:rsid w:val="00750F97"/>
    <w:rsid w:val="00752629"/>
    <w:rsid w:val="00752DEF"/>
    <w:rsid w:val="00753A78"/>
    <w:rsid w:val="007547CA"/>
    <w:rsid w:val="00754A42"/>
    <w:rsid w:val="0075514B"/>
    <w:rsid w:val="007557EF"/>
    <w:rsid w:val="007558CA"/>
    <w:rsid w:val="00756BF0"/>
    <w:rsid w:val="00757AD4"/>
    <w:rsid w:val="00761909"/>
    <w:rsid w:val="00761A9C"/>
    <w:rsid w:val="0076315B"/>
    <w:rsid w:val="00763174"/>
    <w:rsid w:val="007632E7"/>
    <w:rsid w:val="00763B1F"/>
    <w:rsid w:val="00767042"/>
    <w:rsid w:val="007679EB"/>
    <w:rsid w:val="007703F4"/>
    <w:rsid w:val="00770549"/>
    <w:rsid w:val="00770679"/>
    <w:rsid w:val="00770CD3"/>
    <w:rsid w:val="00771105"/>
    <w:rsid w:val="007716EC"/>
    <w:rsid w:val="00771A9A"/>
    <w:rsid w:val="007743B1"/>
    <w:rsid w:val="00774B98"/>
    <w:rsid w:val="00775069"/>
    <w:rsid w:val="007765B2"/>
    <w:rsid w:val="00776B07"/>
    <w:rsid w:val="0077793C"/>
    <w:rsid w:val="007808F1"/>
    <w:rsid w:val="00781175"/>
    <w:rsid w:val="00782BA0"/>
    <w:rsid w:val="00783397"/>
    <w:rsid w:val="0078371C"/>
    <w:rsid w:val="0078397B"/>
    <w:rsid w:val="00783C0F"/>
    <w:rsid w:val="00784001"/>
    <w:rsid w:val="007845E3"/>
    <w:rsid w:val="00784A34"/>
    <w:rsid w:val="007879E3"/>
    <w:rsid w:val="007912D8"/>
    <w:rsid w:val="00791D6E"/>
    <w:rsid w:val="00792416"/>
    <w:rsid w:val="00792475"/>
    <w:rsid w:val="0079265B"/>
    <w:rsid w:val="00793CE5"/>
    <w:rsid w:val="0079420C"/>
    <w:rsid w:val="007943C1"/>
    <w:rsid w:val="007947AC"/>
    <w:rsid w:val="00794CAB"/>
    <w:rsid w:val="00795118"/>
    <w:rsid w:val="0079614A"/>
    <w:rsid w:val="007961C5"/>
    <w:rsid w:val="007962D0"/>
    <w:rsid w:val="007969F6"/>
    <w:rsid w:val="0079749A"/>
    <w:rsid w:val="00797DD0"/>
    <w:rsid w:val="007A06C5"/>
    <w:rsid w:val="007A1319"/>
    <w:rsid w:val="007A1E9B"/>
    <w:rsid w:val="007A260E"/>
    <w:rsid w:val="007A299B"/>
    <w:rsid w:val="007A3032"/>
    <w:rsid w:val="007A4542"/>
    <w:rsid w:val="007A5BCD"/>
    <w:rsid w:val="007A6846"/>
    <w:rsid w:val="007A6DE7"/>
    <w:rsid w:val="007A6DF7"/>
    <w:rsid w:val="007A6FCA"/>
    <w:rsid w:val="007A743C"/>
    <w:rsid w:val="007A77F5"/>
    <w:rsid w:val="007B027C"/>
    <w:rsid w:val="007B05E4"/>
    <w:rsid w:val="007B0DC3"/>
    <w:rsid w:val="007B2033"/>
    <w:rsid w:val="007B2D73"/>
    <w:rsid w:val="007B42CA"/>
    <w:rsid w:val="007B4F82"/>
    <w:rsid w:val="007B5812"/>
    <w:rsid w:val="007B6D95"/>
    <w:rsid w:val="007B7DA8"/>
    <w:rsid w:val="007C1046"/>
    <w:rsid w:val="007C11ED"/>
    <w:rsid w:val="007C13C2"/>
    <w:rsid w:val="007C1658"/>
    <w:rsid w:val="007C287D"/>
    <w:rsid w:val="007C2FA4"/>
    <w:rsid w:val="007C3821"/>
    <w:rsid w:val="007C4314"/>
    <w:rsid w:val="007C5551"/>
    <w:rsid w:val="007C6137"/>
    <w:rsid w:val="007C6773"/>
    <w:rsid w:val="007C7703"/>
    <w:rsid w:val="007C79F5"/>
    <w:rsid w:val="007C7C37"/>
    <w:rsid w:val="007C7E4F"/>
    <w:rsid w:val="007D00C5"/>
    <w:rsid w:val="007D00FC"/>
    <w:rsid w:val="007D0FD4"/>
    <w:rsid w:val="007D37C4"/>
    <w:rsid w:val="007D45AC"/>
    <w:rsid w:val="007E1867"/>
    <w:rsid w:val="007E1FCF"/>
    <w:rsid w:val="007E23E9"/>
    <w:rsid w:val="007E2A6D"/>
    <w:rsid w:val="007E2D94"/>
    <w:rsid w:val="007E3CA4"/>
    <w:rsid w:val="007E5651"/>
    <w:rsid w:val="007E6F0E"/>
    <w:rsid w:val="007E7AE1"/>
    <w:rsid w:val="007E7ED9"/>
    <w:rsid w:val="007F128A"/>
    <w:rsid w:val="007F177D"/>
    <w:rsid w:val="007F297C"/>
    <w:rsid w:val="007F322E"/>
    <w:rsid w:val="007F32C8"/>
    <w:rsid w:val="007F33FC"/>
    <w:rsid w:val="007F545D"/>
    <w:rsid w:val="007F6556"/>
    <w:rsid w:val="007F73EB"/>
    <w:rsid w:val="007F7A50"/>
    <w:rsid w:val="00801F5B"/>
    <w:rsid w:val="00802045"/>
    <w:rsid w:val="008020A0"/>
    <w:rsid w:val="00802913"/>
    <w:rsid w:val="00802B9D"/>
    <w:rsid w:val="00802E7A"/>
    <w:rsid w:val="00802EFF"/>
    <w:rsid w:val="00803120"/>
    <w:rsid w:val="008037FC"/>
    <w:rsid w:val="00803E00"/>
    <w:rsid w:val="00803FD2"/>
    <w:rsid w:val="00804B27"/>
    <w:rsid w:val="008066D3"/>
    <w:rsid w:val="00806918"/>
    <w:rsid w:val="00807DB2"/>
    <w:rsid w:val="0081026C"/>
    <w:rsid w:val="008105E1"/>
    <w:rsid w:val="008114A9"/>
    <w:rsid w:val="008117AE"/>
    <w:rsid w:val="00811FA2"/>
    <w:rsid w:val="00812192"/>
    <w:rsid w:val="008133ED"/>
    <w:rsid w:val="008137E5"/>
    <w:rsid w:val="00813BC3"/>
    <w:rsid w:val="008157C5"/>
    <w:rsid w:val="00815A93"/>
    <w:rsid w:val="008165AD"/>
    <w:rsid w:val="00821970"/>
    <w:rsid w:val="00822C05"/>
    <w:rsid w:val="00822D87"/>
    <w:rsid w:val="00822E68"/>
    <w:rsid w:val="008236F3"/>
    <w:rsid w:val="00824060"/>
    <w:rsid w:val="0082540F"/>
    <w:rsid w:val="008258D8"/>
    <w:rsid w:val="00827208"/>
    <w:rsid w:val="00827816"/>
    <w:rsid w:val="00827F7F"/>
    <w:rsid w:val="008316AA"/>
    <w:rsid w:val="00832359"/>
    <w:rsid w:val="00832A72"/>
    <w:rsid w:val="00832EEC"/>
    <w:rsid w:val="008332F0"/>
    <w:rsid w:val="00833C4C"/>
    <w:rsid w:val="00833F17"/>
    <w:rsid w:val="00833F47"/>
    <w:rsid w:val="0083423B"/>
    <w:rsid w:val="00834527"/>
    <w:rsid w:val="00834971"/>
    <w:rsid w:val="00834FD6"/>
    <w:rsid w:val="00835BAF"/>
    <w:rsid w:val="00835DF5"/>
    <w:rsid w:val="00835E36"/>
    <w:rsid w:val="008376EC"/>
    <w:rsid w:val="00837AD8"/>
    <w:rsid w:val="00837BA8"/>
    <w:rsid w:val="008404B8"/>
    <w:rsid w:val="008405A7"/>
    <w:rsid w:val="00840D0D"/>
    <w:rsid w:val="00840DFB"/>
    <w:rsid w:val="00841710"/>
    <w:rsid w:val="008425A2"/>
    <w:rsid w:val="00843BFD"/>
    <w:rsid w:val="00843DA2"/>
    <w:rsid w:val="008478F1"/>
    <w:rsid w:val="008479F3"/>
    <w:rsid w:val="008501F2"/>
    <w:rsid w:val="00850E69"/>
    <w:rsid w:val="00853475"/>
    <w:rsid w:val="0085359C"/>
    <w:rsid w:val="008538F6"/>
    <w:rsid w:val="00853F45"/>
    <w:rsid w:val="00854D7F"/>
    <w:rsid w:val="00855837"/>
    <w:rsid w:val="00855860"/>
    <w:rsid w:val="0085602F"/>
    <w:rsid w:val="008560C7"/>
    <w:rsid w:val="008562B1"/>
    <w:rsid w:val="0085743E"/>
    <w:rsid w:val="008577D9"/>
    <w:rsid w:val="00857C37"/>
    <w:rsid w:val="008602FC"/>
    <w:rsid w:val="00860D46"/>
    <w:rsid w:val="00861857"/>
    <w:rsid w:val="008624D2"/>
    <w:rsid w:val="00862966"/>
    <w:rsid w:val="00863236"/>
    <w:rsid w:val="008633F1"/>
    <w:rsid w:val="008636B8"/>
    <w:rsid w:val="008636E7"/>
    <w:rsid w:val="00863881"/>
    <w:rsid w:val="0086467A"/>
    <w:rsid w:val="00864E8D"/>
    <w:rsid w:val="008712A4"/>
    <w:rsid w:val="008741EE"/>
    <w:rsid w:val="0087495B"/>
    <w:rsid w:val="00874EF1"/>
    <w:rsid w:val="00874F7A"/>
    <w:rsid w:val="008751F1"/>
    <w:rsid w:val="008755DB"/>
    <w:rsid w:val="008765BB"/>
    <w:rsid w:val="008766DD"/>
    <w:rsid w:val="00877897"/>
    <w:rsid w:val="008778DE"/>
    <w:rsid w:val="00880121"/>
    <w:rsid w:val="00880E8F"/>
    <w:rsid w:val="00880F01"/>
    <w:rsid w:val="0088167C"/>
    <w:rsid w:val="0088271E"/>
    <w:rsid w:val="00883E1F"/>
    <w:rsid w:val="00884167"/>
    <w:rsid w:val="008842A7"/>
    <w:rsid w:val="00884551"/>
    <w:rsid w:val="0088469E"/>
    <w:rsid w:val="008848F5"/>
    <w:rsid w:val="008851A6"/>
    <w:rsid w:val="00885E5A"/>
    <w:rsid w:val="008865DF"/>
    <w:rsid w:val="00887498"/>
    <w:rsid w:val="00887DF5"/>
    <w:rsid w:val="0089078B"/>
    <w:rsid w:val="00890E4A"/>
    <w:rsid w:val="00892140"/>
    <w:rsid w:val="008925E6"/>
    <w:rsid w:val="008951BB"/>
    <w:rsid w:val="008959A5"/>
    <w:rsid w:val="008975C4"/>
    <w:rsid w:val="008976F1"/>
    <w:rsid w:val="008A0279"/>
    <w:rsid w:val="008A02F2"/>
    <w:rsid w:val="008A0C75"/>
    <w:rsid w:val="008A132D"/>
    <w:rsid w:val="008A26B7"/>
    <w:rsid w:val="008A28EF"/>
    <w:rsid w:val="008A37ED"/>
    <w:rsid w:val="008A381B"/>
    <w:rsid w:val="008A4014"/>
    <w:rsid w:val="008A475C"/>
    <w:rsid w:val="008A5FED"/>
    <w:rsid w:val="008A7784"/>
    <w:rsid w:val="008B0021"/>
    <w:rsid w:val="008B053E"/>
    <w:rsid w:val="008B0E22"/>
    <w:rsid w:val="008B0ED1"/>
    <w:rsid w:val="008B238A"/>
    <w:rsid w:val="008B26FC"/>
    <w:rsid w:val="008B36EB"/>
    <w:rsid w:val="008B3D96"/>
    <w:rsid w:val="008B52B5"/>
    <w:rsid w:val="008B538C"/>
    <w:rsid w:val="008B5D6D"/>
    <w:rsid w:val="008B715C"/>
    <w:rsid w:val="008B754D"/>
    <w:rsid w:val="008B7AC6"/>
    <w:rsid w:val="008C14CB"/>
    <w:rsid w:val="008C37A5"/>
    <w:rsid w:val="008C3D2E"/>
    <w:rsid w:val="008C5728"/>
    <w:rsid w:val="008C7946"/>
    <w:rsid w:val="008D2DA9"/>
    <w:rsid w:val="008D38AD"/>
    <w:rsid w:val="008D4AB5"/>
    <w:rsid w:val="008D5280"/>
    <w:rsid w:val="008D5609"/>
    <w:rsid w:val="008D5954"/>
    <w:rsid w:val="008E02E3"/>
    <w:rsid w:val="008E0341"/>
    <w:rsid w:val="008E085B"/>
    <w:rsid w:val="008E0D7C"/>
    <w:rsid w:val="008E0DAB"/>
    <w:rsid w:val="008E1392"/>
    <w:rsid w:val="008E181B"/>
    <w:rsid w:val="008E1944"/>
    <w:rsid w:val="008E219E"/>
    <w:rsid w:val="008E2F41"/>
    <w:rsid w:val="008E34F3"/>
    <w:rsid w:val="008E3C9B"/>
    <w:rsid w:val="008E3E4E"/>
    <w:rsid w:val="008E5676"/>
    <w:rsid w:val="008E5983"/>
    <w:rsid w:val="008E5C8E"/>
    <w:rsid w:val="008E7D43"/>
    <w:rsid w:val="008F01A9"/>
    <w:rsid w:val="008F0324"/>
    <w:rsid w:val="008F0DD2"/>
    <w:rsid w:val="008F18A0"/>
    <w:rsid w:val="008F1ED6"/>
    <w:rsid w:val="008F52FB"/>
    <w:rsid w:val="008F60CA"/>
    <w:rsid w:val="008F6D89"/>
    <w:rsid w:val="008F6D98"/>
    <w:rsid w:val="008F73B4"/>
    <w:rsid w:val="008F75B9"/>
    <w:rsid w:val="008F78E0"/>
    <w:rsid w:val="00901A37"/>
    <w:rsid w:val="0090200A"/>
    <w:rsid w:val="00902E6C"/>
    <w:rsid w:val="00903C89"/>
    <w:rsid w:val="009044CA"/>
    <w:rsid w:val="0090534B"/>
    <w:rsid w:val="00905519"/>
    <w:rsid w:val="009068A7"/>
    <w:rsid w:val="00906A4F"/>
    <w:rsid w:val="00910797"/>
    <w:rsid w:val="0091333D"/>
    <w:rsid w:val="0091412E"/>
    <w:rsid w:val="00914DC0"/>
    <w:rsid w:val="00914DDB"/>
    <w:rsid w:val="009161D8"/>
    <w:rsid w:val="009166F3"/>
    <w:rsid w:val="00917342"/>
    <w:rsid w:val="0091771A"/>
    <w:rsid w:val="009201DF"/>
    <w:rsid w:val="00920474"/>
    <w:rsid w:val="009217F3"/>
    <w:rsid w:val="00921EDB"/>
    <w:rsid w:val="0092216E"/>
    <w:rsid w:val="0092284D"/>
    <w:rsid w:val="009232BB"/>
    <w:rsid w:val="009233FE"/>
    <w:rsid w:val="00923C16"/>
    <w:rsid w:val="00924006"/>
    <w:rsid w:val="00925616"/>
    <w:rsid w:val="00925BDF"/>
    <w:rsid w:val="00926142"/>
    <w:rsid w:val="0092620F"/>
    <w:rsid w:val="009267EB"/>
    <w:rsid w:val="00926F3E"/>
    <w:rsid w:val="009302EF"/>
    <w:rsid w:val="00930CA5"/>
    <w:rsid w:val="00931A2D"/>
    <w:rsid w:val="009323B9"/>
    <w:rsid w:val="009325DA"/>
    <w:rsid w:val="0093274B"/>
    <w:rsid w:val="00933B5E"/>
    <w:rsid w:val="00934576"/>
    <w:rsid w:val="00935310"/>
    <w:rsid w:val="00936343"/>
    <w:rsid w:val="009368C9"/>
    <w:rsid w:val="00937189"/>
    <w:rsid w:val="009372FE"/>
    <w:rsid w:val="0093734B"/>
    <w:rsid w:val="0093780D"/>
    <w:rsid w:val="00940172"/>
    <w:rsid w:val="009402F0"/>
    <w:rsid w:val="00940388"/>
    <w:rsid w:val="00940E09"/>
    <w:rsid w:val="009417C1"/>
    <w:rsid w:val="009423B9"/>
    <w:rsid w:val="00942B46"/>
    <w:rsid w:val="00942C36"/>
    <w:rsid w:val="00942DB0"/>
    <w:rsid w:val="00943340"/>
    <w:rsid w:val="009439B5"/>
    <w:rsid w:val="00945ADF"/>
    <w:rsid w:val="0094601A"/>
    <w:rsid w:val="00947075"/>
    <w:rsid w:val="0095028C"/>
    <w:rsid w:val="0095063E"/>
    <w:rsid w:val="00950AFC"/>
    <w:rsid w:val="00950C5F"/>
    <w:rsid w:val="00951780"/>
    <w:rsid w:val="009533C8"/>
    <w:rsid w:val="00953A53"/>
    <w:rsid w:val="00953EC2"/>
    <w:rsid w:val="00954114"/>
    <w:rsid w:val="00954AB9"/>
    <w:rsid w:val="00954B4D"/>
    <w:rsid w:val="00956CA7"/>
    <w:rsid w:val="00956EE1"/>
    <w:rsid w:val="0095703E"/>
    <w:rsid w:val="0095722E"/>
    <w:rsid w:val="00957B37"/>
    <w:rsid w:val="00957BD3"/>
    <w:rsid w:val="00957EA1"/>
    <w:rsid w:val="00960367"/>
    <w:rsid w:val="00960778"/>
    <w:rsid w:val="00960863"/>
    <w:rsid w:val="00960C1D"/>
    <w:rsid w:val="00961C8F"/>
    <w:rsid w:val="009632B2"/>
    <w:rsid w:val="009644D0"/>
    <w:rsid w:val="009669A6"/>
    <w:rsid w:val="00967149"/>
    <w:rsid w:val="0096798C"/>
    <w:rsid w:val="00967EE2"/>
    <w:rsid w:val="00970049"/>
    <w:rsid w:val="00970F34"/>
    <w:rsid w:val="00971F8A"/>
    <w:rsid w:val="009734FB"/>
    <w:rsid w:val="00973ECE"/>
    <w:rsid w:val="009751BC"/>
    <w:rsid w:val="0097533F"/>
    <w:rsid w:val="00975A2C"/>
    <w:rsid w:val="009761EC"/>
    <w:rsid w:val="00976F4A"/>
    <w:rsid w:val="00977266"/>
    <w:rsid w:val="00977EB4"/>
    <w:rsid w:val="009800D4"/>
    <w:rsid w:val="009800FE"/>
    <w:rsid w:val="00980324"/>
    <w:rsid w:val="009808B2"/>
    <w:rsid w:val="00980A4C"/>
    <w:rsid w:val="00980AC7"/>
    <w:rsid w:val="00980B6B"/>
    <w:rsid w:val="0098136D"/>
    <w:rsid w:val="009820BF"/>
    <w:rsid w:val="009827BA"/>
    <w:rsid w:val="00982E4D"/>
    <w:rsid w:val="009830E4"/>
    <w:rsid w:val="0098326F"/>
    <w:rsid w:val="009833A4"/>
    <w:rsid w:val="00984140"/>
    <w:rsid w:val="00984275"/>
    <w:rsid w:val="009848B7"/>
    <w:rsid w:val="009848DB"/>
    <w:rsid w:val="00985395"/>
    <w:rsid w:val="0098585D"/>
    <w:rsid w:val="0098728A"/>
    <w:rsid w:val="0098790E"/>
    <w:rsid w:val="00987FD0"/>
    <w:rsid w:val="0099068B"/>
    <w:rsid w:val="009911FC"/>
    <w:rsid w:val="00991243"/>
    <w:rsid w:val="009913F4"/>
    <w:rsid w:val="009920AE"/>
    <w:rsid w:val="00993260"/>
    <w:rsid w:val="00993CCF"/>
    <w:rsid w:val="0099456F"/>
    <w:rsid w:val="00994B4D"/>
    <w:rsid w:val="0099521B"/>
    <w:rsid w:val="00995BF2"/>
    <w:rsid w:val="00996142"/>
    <w:rsid w:val="009962F8"/>
    <w:rsid w:val="009A0DF0"/>
    <w:rsid w:val="009A294E"/>
    <w:rsid w:val="009A2CD5"/>
    <w:rsid w:val="009A2F35"/>
    <w:rsid w:val="009A32EA"/>
    <w:rsid w:val="009A3586"/>
    <w:rsid w:val="009A3618"/>
    <w:rsid w:val="009A3A52"/>
    <w:rsid w:val="009A4748"/>
    <w:rsid w:val="009A4A80"/>
    <w:rsid w:val="009A4DEA"/>
    <w:rsid w:val="009A4E07"/>
    <w:rsid w:val="009A582F"/>
    <w:rsid w:val="009A5B18"/>
    <w:rsid w:val="009A613F"/>
    <w:rsid w:val="009A640E"/>
    <w:rsid w:val="009A67FF"/>
    <w:rsid w:val="009A6F73"/>
    <w:rsid w:val="009B002B"/>
    <w:rsid w:val="009B0442"/>
    <w:rsid w:val="009B0E5A"/>
    <w:rsid w:val="009B143A"/>
    <w:rsid w:val="009B156D"/>
    <w:rsid w:val="009B28A0"/>
    <w:rsid w:val="009B2E20"/>
    <w:rsid w:val="009B39FA"/>
    <w:rsid w:val="009B570A"/>
    <w:rsid w:val="009B61F2"/>
    <w:rsid w:val="009B634D"/>
    <w:rsid w:val="009B7380"/>
    <w:rsid w:val="009B7F6C"/>
    <w:rsid w:val="009C0291"/>
    <w:rsid w:val="009C0A54"/>
    <w:rsid w:val="009C1CA6"/>
    <w:rsid w:val="009C23EE"/>
    <w:rsid w:val="009C2F7E"/>
    <w:rsid w:val="009C41E0"/>
    <w:rsid w:val="009C4F54"/>
    <w:rsid w:val="009C609D"/>
    <w:rsid w:val="009C7F71"/>
    <w:rsid w:val="009D0463"/>
    <w:rsid w:val="009D083E"/>
    <w:rsid w:val="009D1EAF"/>
    <w:rsid w:val="009D30EC"/>
    <w:rsid w:val="009D32FD"/>
    <w:rsid w:val="009D663C"/>
    <w:rsid w:val="009D684C"/>
    <w:rsid w:val="009D70BB"/>
    <w:rsid w:val="009D7DA1"/>
    <w:rsid w:val="009E16A6"/>
    <w:rsid w:val="009E17E6"/>
    <w:rsid w:val="009E1BC4"/>
    <w:rsid w:val="009E2425"/>
    <w:rsid w:val="009E2506"/>
    <w:rsid w:val="009E3723"/>
    <w:rsid w:val="009E44B8"/>
    <w:rsid w:val="009E44DA"/>
    <w:rsid w:val="009E46F2"/>
    <w:rsid w:val="009E474D"/>
    <w:rsid w:val="009E51F2"/>
    <w:rsid w:val="009E53B3"/>
    <w:rsid w:val="009E5B9A"/>
    <w:rsid w:val="009E6EAC"/>
    <w:rsid w:val="009E7567"/>
    <w:rsid w:val="009E7832"/>
    <w:rsid w:val="009F084E"/>
    <w:rsid w:val="009F08C5"/>
    <w:rsid w:val="009F0F60"/>
    <w:rsid w:val="009F1771"/>
    <w:rsid w:val="009F1BE8"/>
    <w:rsid w:val="009F21AB"/>
    <w:rsid w:val="009F23F1"/>
    <w:rsid w:val="009F2B4C"/>
    <w:rsid w:val="009F3244"/>
    <w:rsid w:val="009F36DE"/>
    <w:rsid w:val="009F37F6"/>
    <w:rsid w:val="009F3D95"/>
    <w:rsid w:val="009F4450"/>
    <w:rsid w:val="009F48CB"/>
    <w:rsid w:val="009F49E0"/>
    <w:rsid w:val="009F5A1C"/>
    <w:rsid w:val="009F66A5"/>
    <w:rsid w:val="009F6E4A"/>
    <w:rsid w:val="009F72B3"/>
    <w:rsid w:val="009F7A35"/>
    <w:rsid w:val="00A00AEE"/>
    <w:rsid w:val="00A01BBF"/>
    <w:rsid w:val="00A01BC2"/>
    <w:rsid w:val="00A01CEE"/>
    <w:rsid w:val="00A01E02"/>
    <w:rsid w:val="00A029F7"/>
    <w:rsid w:val="00A02B4B"/>
    <w:rsid w:val="00A03010"/>
    <w:rsid w:val="00A03BDE"/>
    <w:rsid w:val="00A04243"/>
    <w:rsid w:val="00A04D3D"/>
    <w:rsid w:val="00A05487"/>
    <w:rsid w:val="00A05640"/>
    <w:rsid w:val="00A05904"/>
    <w:rsid w:val="00A059BC"/>
    <w:rsid w:val="00A05F9B"/>
    <w:rsid w:val="00A06333"/>
    <w:rsid w:val="00A064A3"/>
    <w:rsid w:val="00A065CD"/>
    <w:rsid w:val="00A06B18"/>
    <w:rsid w:val="00A06DA8"/>
    <w:rsid w:val="00A06E7C"/>
    <w:rsid w:val="00A07D36"/>
    <w:rsid w:val="00A11638"/>
    <w:rsid w:val="00A11F9E"/>
    <w:rsid w:val="00A122A1"/>
    <w:rsid w:val="00A13610"/>
    <w:rsid w:val="00A14217"/>
    <w:rsid w:val="00A15578"/>
    <w:rsid w:val="00A1607B"/>
    <w:rsid w:val="00A16D4A"/>
    <w:rsid w:val="00A17BE5"/>
    <w:rsid w:val="00A20574"/>
    <w:rsid w:val="00A209FA"/>
    <w:rsid w:val="00A20B8A"/>
    <w:rsid w:val="00A20F98"/>
    <w:rsid w:val="00A2142F"/>
    <w:rsid w:val="00A22421"/>
    <w:rsid w:val="00A225FB"/>
    <w:rsid w:val="00A22706"/>
    <w:rsid w:val="00A22C4E"/>
    <w:rsid w:val="00A24145"/>
    <w:rsid w:val="00A24223"/>
    <w:rsid w:val="00A2435A"/>
    <w:rsid w:val="00A24FA1"/>
    <w:rsid w:val="00A2688F"/>
    <w:rsid w:val="00A268EA"/>
    <w:rsid w:val="00A31251"/>
    <w:rsid w:val="00A3269F"/>
    <w:rsid w:val="00A3374E"/>
    <w:rsid w:val="00A337DC"/>
    <w:rsid w:val="00A34C01"/>
    <w:rsid w:val="00A34CA1"/>
    <w:rsid w:val="00A36A3C"/>
    <w:rsid w:val="00A37537"/>
    <w:rsid w:val="00A37D2A"/>
    <w:rsid w:val="00A37F02"/>
    <w:rsid w:val="00A37FC6"/>
    <w:rsid w:val="00A40116"/>
    <w:rsid w:val="00A40915"/>
    <w:rsid w:val="00A409D4"/>
    <w:rsid w:val="00A411CD"/>
    <w:rsid w:val="00A41567"/>
    <w:rsid w:val="00A416D7"/>
    <w:rsid w:val="00A41E36"/>
    <w:rsid w:val="00A43150"/>
    <w:rsid w:val="00A44481"/>
    <w:rsid w:val="00A447AE"/>
    <w:rsid w:val="00A44CAE"/>
    <w:rsid w:val="00A45B2F"/>
    <w:rsid w:val="00A4668A"/>
    <w:rsid w:val="00A469AF"/>
    <w:rsid w:val="00A477DD"/>
    <w:rsid w:val="00A50C7B"/>
    <w:rsid w:val="00A520BD"/>
    <w:rsid w:val="00A52A93"/>
    <w:rsid w:val="00A53169"/>
    <w:rsid w:val="00A53D01"/>
    <w:rsid w:val="00A545E7"/>
    <w:rsid w:val="00A548DE"/>
    <w:rsid w:val="00A55653"/>
    <w:rsid w:val="00A55D0B"/>
    <w:rsid w:val="00A56290"/>
    <w:rsid w:val="00A57A23"/>
    <w:rsid w:val="00A606F0"/>
    <w:rsid w:val="00A60AB4"/>
    <w:rsid w:val="00A61AE4"/>
    <w:rsid w:val="00A62387"/>
    <w:rsid w:val="00A62F14"/>
    <w:rsid w:val="00A63700"/>
    <w:rsid w:val="00A63CE4"/>
    <w:rsid w:val="00A6401C"/>
    <w:rsid w:val="00A651F3"/>
    <w:rsid w:val="00A6673A"/>
    <w:rsid w:val="00A66B6F"/>
    <w:rsid w:val="00A6734D"/>
    <w:rsid w:val="00A7071D"/>
    <w:rsid w:val="00A7072B"/>
    <w:rsid w:val="00A70CAC"/>
    <w:rsid w:val="00A71193"/>
    <w:rsid w:val="00A72292"/>
    <w:rsid w:val="00A72459"/>
    <w:rsid w:val="00A73020"/>
    <w:rsid w:val="00A74032"/>
    <w:rsid w:val="00A7450C"/>
    <w:rsid w:val="00A74947"/>
    <w:rsid w:val="00A749F3"/>
    <w:rsid w:val="00A75887"/>
    <w:rsid w:val="00A75DE8"/>
    <w:rsid w:val="00A7616E"/>
    <w:rsid w:val="00A76557"/>
    <w:rsid w:val="00A76A46"/>
    <w:rsid w:val="00A77051"/>
    <w:rsid w:val="00A8070C"/>
    <w:rsid w:val="00A81048"/>
    <w:rsid w:val="00A81D07"/>
    <w:rsid w:val="00A81E93"/>
    <w:rsid w:val="00A8227B"/>
    <w:rsid w:val="00A82591"/>
    <w:rsid w:val="00A83D5F"/>
    <w:rsid w:val="00A83D77"/>
    <w:rsid w:val="00A8508B"/>
    <w:rsid w:val="00A8577F"/>
    <w:rsid w:val="00A85D2A"/>
    <w:rsid w:val="00A872C4"/>
    <w:rsid w:val="00A87AD0"/>
    <w:rsid w:val="00A87D85"/>
    <w:rsid w:val="00A9160D"/>
    <w:rsid w:val="00A9175D"/>
    <w:rsid w:val="00A92D2D"/>
    <w:rsid w:val="00A94A04"/>
    <w:rsid w:val="00A94C2B"/>
    <w:rsid w:val="00A95A75"/>
    <w:rsid w:val="00A97C8C"/>
    <w:rsid w:val="00AA3380"/>
    <w:rsid w:val="00AA3475"/>
    <w:rsid w:val="00AA385B"/>
    <w:rsid w:val="00AA39A1"/>
    <w:rsid w:val="00AA3F31"/>
    <w:rsid w:val="00AA427B"/>
    <w:rsid w:val="00AA4FB1"/>
    <w:rsid w:val="00AA525E"/>
    <w:rsid w:val="00AA69F0"/>
    <w:rsid w:val="00AA6DD7"/>
    <w:rsid w:val="00AA7F1D"/>
    <w:rsid w:val="00AB092E"/>
    <w:rsid w:val="00AB0EF2"/>
    <w:rsid w:val="00AB1139"/>
    <w:rsid w:val="00AB11F5"/>
    <w:rsid w:val="00AB2E34"/>
    <w:rsid w:val="00AB4C8F"/>
    <w:rsid w:val="00AB4CBA"/>
    <w:rsid w:val="00AB5668"/>
    <w:rsid w:val="00AB58ED"/>
    <w:rsid w:val="00AB797C"/>
    <w:rsid w:val="00AB7C6A"/>
    <w:rsid w:val="00AB7EAD"/>
    <w:rsid w:val="00AC00BD"/>
    <w:rsid w:val="00AC0222"/>
    <w:rsid w:val="00AC1A21"/>
    <w:rsid w:val="00AC1ACF"/>
    <w:rsid w:val="00AC2138"/>
    <w:rsid w:val="00AC2856"/>
    <w:rsid w:val="00AC4689"/>
    <w:rsid w:val="00AC6FF6"/>
    <w:rsid w:val="00AC735A"/>
    <w:rsid w:val="00AC7858"/>
    <w:rsid w:val="00AD0835"/>
    <w:rsid w:val="00AD2592"/>
    <w:rsid w:val="00AD4AA4"/>
    <w:rsid w:val="00AD4F38"/>
    <w:rsid w:val="00AD5BE4"/>
    <w:rsid w:val="00AD5CD9"/>
    <w:rsid w:val="00AD5DE8"/>
    <w:rsid w:val="00AD60ED"/>
    <w:rsid w:val="00AD6318"/>
    <w:rsid w:val="00AD6964"/>
    <w:rsid w:val="00AD6B62"/>
    <w:rsid w:val="00AD6DB9"/>
    <w:rsid w:val="00AE02E3"/>
    <w:rsid w:val="00AE11BF"/>
    <w:rsid w:val="00AE13AF"/>
    <w:rsid w:val="00AE141A"/>
    <w:rsid w:val="00AE1779"/>
    <w:rsid w:val="00AE1C38"/>
    <w:rsid w:val="00AE1D71"/>
    <w:rsid w:val="00AE23E3"/>
    <w:rsid w:val="00AE3413"/>
    <w:rsid w:val="00AE3EC2"/>
    <w:rsid w:val="00AE480F"/>
    <w:rsid w:val="00AE5396"/>
    <w:rsid w:val="00AE5E03"/>
    <w:rsid w:val="00AE69AF"/>
    <w:rsid w:val="00AF0402"/>
    <w:rsid w:val="00AF0B0A"/>
    <w:rsid w:val="00AF1A94"/>
    <w:rsid w:val="00AF1B19"/>
    <w:rsid w:val="00AF382F"/>
    <w:rsid w:val="00AF5CE2"/>
    <w:rsid w:val="00AF66EF"/>
    <w:rsid w:val="00AF6BAA"/>
    <w:rsid w:val="00AF7130"/>
    <w:rsid w:val="00AF7A90"/>
    <w:rsid w:val="00B00128"/>
    <w:rsid w:val="00B003C8"/>
    <w:rsid w:val="00B01894"/>
    <w:rsid w:val="00B02050"/>
    <w:rsid w:val="00B03068"/>
    <w:rsid w:val="00B03F44"/>
    <w:rsid w:val="00B0517A"/>
    <w:rsid w:val="00B05B29"/>
    <w:rsid w:val="00B05C64"/>
    <w:rsid w:val="00B06BC2"/>
    <w:rsid w:val="00B10F57"/>
    <w:rsid w:val="00B117B8"/>
    <w:rsid w:val="00B12651"/>
    <w:rsid w:val="00B12BBB"/>
    <w:rsid w:val="00B12F0A"/>
    <w:rsid w:val="00B1377E"/>
    <w:rsid w:val="00B14114"/>
    <w:rsid w:val="00B14A2D"/>
    <w:rsid w:val="00B150F4"/>
    <w:rsid w:val="00B177CA"/>
    <w:rsid w:val="00B17AFA"/>
    <w:rsid w:val="00B17E55"/>
    <w:rsid w:val="00B21098"/>
    <w:rsid w:val="00B22A0E"/>
    <w:rsid w:val="00B23134"/>
    <w:rsid w:val="00B25877"/>
    <w:rsid w:val="00B25E2D"/>
    <w:rsid w:val="00B25EAF"/>
    <w:rsid w:val="00B26280"/>
    <w:rsid w:val="00B26523"/>
    <w:rsid w:val="00B265F1"/>
    <w:rsid w:val="00B2716F"/>
    <w:rsid w:val="00B272CC"/>
    <w:rsid w:val="00B279FB"/>
    <w:rsid w:val="00B27B63"/>
    <w:rsid w:val="00B3073F"/>
    <w:rsid w:val="00B30779"/>
    <w:rsid w:val="00B30D83"/>
    <w:rsid w:val="00B31C95"/>
    <w:rsid w:val="00B3200C"/>
    <w:rsid w:val="00B33CD3"/>
    <w:rsid w:val="00B33F57"/>
    <w:rsid w:val="00B346D0"/>
    <w:rsid w:val="00B34A7D"/>
    <w:rsid w:val="00B34DC0"/>
    <w:rsid w:val="00B357C6"/>
    <w:rsid w:val="00B3580A"/>
    <w:rsid w:val="00B36332"/>
    <w:rsid w:val="00B36613"/>
    <w:rsid w:val="00B3661A"/>
    <w:rsid w:val="00B36C12"/>
    <w:rsid w:val="00B36C75"/>
    <w:rsid w:val="00B373F2"/>
    <w:rsid w:val="00B37838"/>
    <w:rsid w:val="00B406A0"/>
    <w:rsid w:val="00B4126D"/>
    <w:rsid w:val="00B41D99"/>
    <w:rsid w:val="00B41EFF"/>
    <w:rsid w:val="00B431E6"/>
    <w:rsid w:val="00B43945"/>
    <w:rsid w:val="00B43952"/>
    <w:rsid w:val="00B45E32"/>
    <w:rsid w:val="00B45FAF"/>
    <w:rsid w:val="00B4620F"/>
    <w:rsid w:val="00B468A9"/>
    <w:rsid w:val="00B51732"/>
    <w:rsid w:val="00B52540"/>
    <w:rsid w:val="00B52FB8"/>
    <w:rsid w:val="00B53DCC"/>
    <w:rsid w:val="00B5568D"/>
    <w:rsid w:val="00B5628E"/>
    <w:rsid w:val="00B56461"/>
    <w:rsid w:val="00B5698F"/>
    <w:rsid w:val="00B57731"/>
    <w:rsid w:val="00B57BD4"/>
    <w:rsid w:val="00B57C17"/>
    <w:rsid w:val="00B57F51"/>
    <w:rsid w:val="00B6146B"/>
    <w:rsid w:val="00B616E3"/>
    <w:rsid w:val="00B61A1A"/>
    <w:rsid w:val="00B61E03"/>
    <w:rsid w:val="00B6253F"/>
    <w:rsid w:val="00B63844"/>
    <w:rsid w:val="00B64A24"/>
    <w:rsid w:val="00B65D55"/>
    <w:rsid w:val="00B661EB"/>
    <w:rsid w:val="00B6650D"/>
    <w:rsid w:val="00B67183"/>
    <w:rsid w:val="00B7027B"/>
    <w:rsid w:val="00B70843"/>
    <w:rsid w:val="00B70B41"/>
    <w:rsid w:val="00B70C27"/>
    <w:rsid w:val="00B7134E"/>
    <w:rsid w:val="00B7179D"/>
    <w:rsid w:val="00B71F70"/>
    <w:rsid w:val="00B72D7F"/>
    <w:rsid w:val="00B72E3E"/>
    <w:rsid w:val="00B73951"/>
    <w:rsid w:val="00B748F1"/>
    <w:rsid w:val="00B76445"/>
    <w:rsid w:val="00B76C18"/>
    <w:rsid w:val="00B7779C"/>
    <w:rsid w:val="00B77F95"/>
    <w:rsid w:val="00B80394"/>
    <w:rsid w:val="00B80711"/>
    <w:rsid w:val="00B80961"/>
    <w:rsid w:val="00B80D06"/>
    <w:rsid w:val="00B83BC7"/>
    <w:rsid w:val="00B84B92"/>
    <w:rsid w:val="00B855EA"/>
    <w:rsid w:val="00B85619"/>
    <w:rsid w:val="00B85997"/>
    <w:rsid w:val="00B859E1"/>
    <w:rsid w:val="00B85DCE"/>
    <w:rsid w:val="00B87729"/>
    <w:rsid w:val="00B8773E"/>
    <w:rsid w:val="00B903B5"/>
    <w:rsid w:val="00B91AFA"/>
    <w:rsid w:val="00B91C1B"/>
    <w:rsid w:val="00B91E4A"/>
    <w:rsid w:val="00B92763"/>
    <w:rsid w:val="00B95CFC"/>
    <w:rsid w:val="00B96566"/>
    <w:rsid w:val="00B97117"/>
    <w:rsid w:val="00B97C32"/>
    <w:rsid w:val="00BA06CF"/>
    <w:rsid w:val="00BA1169"/>
    <w:rsid w:val="00BA1FAA"/>
    <w:rsid w:val="00BA4C64"/>
    <w:rsid w:val="00BA4C6A"/>
    <w:rsid w:val="00BA6DA2"/>
    <w:rsid w:val="00BA7F94"/>
    <w:rsid w:val="00BB02C0"/>
    <w:rsid w:val="00BB0308"/>
    <w:rsid w:val="00BB0ED1"/>
    <w:rsid w:val="00BB1078"/>
    <w:rsid w:val="00BB1727"/>
    <w:rsid w:val="00BB1979"/>
    <w:rsid w:val="00BB19C7"/>
    <w:rsid w:val="00BB22C0"/>
    <w:rsid w:val="00BB2916"/>
    <w:rsid w:val="00BB2BED"/>
    <w:rsid w:val="00BB38DF"/>
    <w:rsid w:val="00BB4BC7"/>
    <w:rsid w:val="00BB52D0"/>
    <w:rsid w:val="00BB55BE"/>
    <w:rsid w:val="00BB5C3C"/>
    <w:rsid w:val="00BB6F5F"/>
    <w:rsid w:val="00BB7111"/>
    <w:rsid w:val="00BB7F2B"/>
    <w:rsid w:val="00BC0F7B"/>
    <w:rsid w:val="00BC1109"/>
    <w:rsid w:val="00BC1926"/>
    <w:rsid w:val="00BC2DD2"/>
    <w:rsid w:val="00BC307E"/>
    <w:rsid w:val="00BC3494"/>
    <w:rsid w:val="00BC3D19"/>
    <w:rsid w:val="00BC4C84"/>
    <w:rsid w:val="00BC5701"/>
    <w:rsid w:val="00BC58BB"/>
    <w:rsid w:val="00BC5E30"/>
    <w:rsid w:val="00BC5FE8"/>
    <w:rsid w:val="00BC665D"/>
    <w:rsid w:val="00BC66C6"/>
    <w:rsid w:val="00BC71E6"/>
    <w:rsid w:val="00BC7256"/>
    <w:rsid w:val="00BC7984"/>
    <w:rsid w:val="00BD0708"/>
    <w:rsid w:val="00BD07B2"/>
    <w:rsid w:val="00BD0DA9"/>
    <w:rsid w:val="00BD1160"/>
    <w:rsid w:val="00BD1CE2"/>
    <w:rsid w:val="00BD261A"/>
    <w:rsid w:val="00BD2A27"/>
    <w:rsid w:val="00BD2F0C"/>
    <w:rsid w:val="00BD3457"/>
    <w:rsid w:val="00BD3740"/>
    <w:rsid w:val="00BD3B51"/>
    <w:rsid w:val="00BD4881"/>
    <w:rsid w:val="00BD49B8"/>
    <w:rsid w:val="00BD5540"/>
    <w:rsid w:val="00BD5A2B"/>
    <w:rsid w:val="00BD5E83"/>
    <w:rsid w:val="00BD6BD6"/>
    <w:rsid w:val="00BD783B"/>
    <w:rsid w:val="00BD7AE9"/>
    <w:rsid w:val="00BE0581"/>
    <w:rsid w:val="00BE1788"/>
    <w:rsid w:val="00BE22FD"/>
    <w:rsid w:val="00BE2470"/>
    <w:rsid w:val="00BE26A7"/>
    <w:rsid w:val="00BE4B86"/>
    <w:rsid w:val="00BE5E58"/>
    <w:rsid w:val="00BE7004"/>
    <w:rsid w:val="00BE7433"/>
    <w:rsid w:val="00BE7C14"/>
    <w:rsid w:val="00BF2807"/>
    <w:rsid w:val="00BF2A3A"/>
    <w:rsid w:val="00BF4656"/>
    <w:rsid w:val="00BF5495"/>
    <w:rsid w:val="00BF56CE"/>
    <w:rsid w:val="00BF57FA"/>
    <w:rsid w:val="00BF60E1"/>
    <w:rsid w:val="00BF6916"/>
    <w:rsid w:val="00BF6AD7"/>
    <w:rsid w:val="00BF6E06"/>
    <w:rsid w:val="00BF76DE"/>
    <w:rsid w:val="00C00BC0"/>
    <w:rsid w:val="00C01E74"/>
    <w:rsid w:val="00C028E1"/>
    <w:rsid w:val="00C02CE1"/>
    <w:rsid w:val="00C03338"/>
    <w:rsid w:val="00C0368A"/>
    <w:rsid w:val="00C041D3"/>
    <w:rsid w:val="00C04318"/>
    <w:rsid w:val="00C04746"/>
    <w:rsid w:val="00C0534C"/>
    <w:rsid w:val="00C0540F"/>
    <w:rsid w:val="00C061E2"/>
    <w:rsid w:val="00C067B0"/>
    <w:rsid w:val="00C10074"/>
    <w:rsid w:val="00C1104B"/>
    <w:rsid w:val="00C11467"/>
    <w:rsid w:val="00C11992"/>
    <w:rsid w:val="00C11DCC"/>
    <w:rsid w:val="00C12454"/>
    <w:rsid w:val="00C124F3"/>
    <w:rsid w:val="00C1428B"/>
    <w:rsid w:val="00C14910"/>
    <w:rsid w:val="00C15346"/>
    <w:rsid w:val="00C15827"/>
    <w:rsid w:val="00C158C8"/>
    <w:rsid w:val="00C17E55"/>
    <w:rsid w:val="00C20197"/>
    <w:rsid w:val="00C20C9E"/>
    <w:rsid w:val="00C20FF9"/>
    <w:rsid w:val="00C219B4"/>
    <w:rsid w:val="00C25631"/>
    <w:rsid w:val="00C25D99"/>
    <w:rsid w:val="00C25F0E"/>
    <w:rsid w:val="00C27BA1"/>
    <w:rsid w:val="00C27CFE"/>
    <w:rsid w:val="00C301D6"/>
    <w:rsid w:val="00C304D0"/>
    <w:rsid w:val="00C30901"/>
    <w:rsid w:val="00C30FEB"/>
    <w:rsid w:val="00C321C3"/>
    <w:rsid w:val="00C330E3"/>
    <w:rsid w:val="00C33300"/>
    <w:rsid w:val="00C34092"/>
    <w:rsid w:val="00C3461F"/>
    <w:rsid w:val="00C34634"/>
    <w:rsid w:val="00C34C5E"/>
    <w:rsid w:val="00C3595E"/>
    <w:rsid w:val="00C3657B"/>
    <w:rsid w:val="00C36B9A"/>
    <w:rsid w:val="00C372FD"/>
    <w:rsid w:val="00C37B7C"/>
    <w:rsid w:val="00C40244"/>
    <w:rsid w:val="00C405A1"/>
    <w:rsid w:val="00C406FD"/>
    <w:rsid w:val="00C40758"/>
    <w:rsid w:val="00C4111D"/>
    <w:rsid w:val="00C418C8"/>
    <w:rsid w:val="00C425BF"/>
    <w:rsid w:val="00C42AE3"/>
    <w:rsid w:val="00C42D27"/>
    <w:rsid w:val="00C4535C"/>
    <w:rsid w:val="00C45B28"/>
    <w:rsid w:val="00C45C63"/>
    <w:rsid w:val="00C50613"/>
    <w:rsid w:val="00C50614"/>
    <w:rsid w:val="00C52200"/>
    <w:rsid w:val="00C53D43"/>
    <w:rsid w:val="00C54931"/>
    <w:rsid w:val="00C54BF9"/>
    <w:rsid w:val="00C54EFD"/>
    <w:rsid w:val="00C55CE4"/>
    <w:rsid w:val="00C5618D"/>
    <w:rsid w:val="00C56FEF"/>
    <w:rsid w:val="00C57D14"/>
    <w:rsid w:val="00C61267"/>
    <w:rsid w:val="00C61FD5"/>
    <w:rsid w:val="00C61FF5"/>
    <w:rsid w:val="00C624BD"/>
    <w:rsid w:val="00C628F9"/>
    <w:rsid w:val="00C63366"/>
    <w:rsid w:val="00C635D6"/>
    <w:rsid w:val="00C6386D"/>
    <w:rsid w:val="00C63AD1"/>
    <w:rsid w:val="00C651A1"/>
    <w:rsid w:val="00C66B17"/>
    <w:rsid w:val="00C66B7B"/>
    <w:rsid w:val="00C66D1B"/>
    <w:rsid w:val="00C67755"/>
    <w:rsid w:val="00C7086B"/>
    <w:rsid w:val="00C719A4"/>
    <w:rsid w:val="00C72CC4"/>
    <w:rsid w:val="00C73ED5"/>
    <w:rsid w:val="00C73F43"/>
    <w:rsid w:val="00C74823"/>
    <w:rsid w:val="00C76B0D"/>
    <w:rsid w:val="00C76C93"/>
    <w:rsid w:val="00C76F77"/>
    <w:rsid w:val="00C76FCE"/>
    <w:rsid w:val="00C81056"/>
    <w:rsid w:val="00C8198C"/>
    <w:rsid w:val="00C8407B"/>
    <w:rsid w:val="00C8580B"/>
    <w:rsid w:val="00C85A8A"/>
    <w:rsid w:val="00C8628E"/>
    <w:rsid w:val="00C86A02"/>
    <w:rsid w:val="00C86DD9"/>
    <w:rsid w:val="00C86EF4"/>
    <w:rsid w:val="00C900F2"/>
    <w:rsid w:val="00C9153B"/>
    <w:rsid w:val="00C917C6"/>
    <w:rsid w:val="00C92DDE"/>
    <w:rsid w:val="00C93BC4"/>
    <w:rsid w:val="00C94096"/>
    <w:rsid w:val="00C94B46"/>
    <w:rsid w:val="00C94C7D"/>
    <w:rsid w:val="00C952E2"/>
    <w:rsid w:val="00C956C7"/>
    <w:rsid w:val="00C96003"/>
    <w:rsid w:val="00C97598"/>
    <w:rsid w:val="00CA0AC4"/>
    <w:rsid w:val="00CA0BCA"/>
    <w:rsid w:val="00CA0DD9"/>
    <w:rsid w:val="00CA0ECB"/>
    <w:rsid w:val="00CA18A1"/>
    <w:rsid w:val="00CA280B"/>
    <w:rsid w:val="00CA4E21"/>
    <w:rsid w:val="00CA52A1"/>
    <w:rsid w:val="00CA55A3"/>
    <w:rsid w:val="00CA64BF"/>
    <w:rsid w:val="00CA6A8F"/>
    <w:rsid w:val="00CA6AF1"/>
    <w:rsid w:val="00CA7B64"/>
    <w:rsid w:val="00CB103C"/>
    <w:rsid w:val="00CB1C7C"/>
    <w:rsid w:val="00CB1E12"/>
    <w:rsid w:val="00CB1F28"/>
    <w:rsid w:val="00CB32F7"/>
    <w:rsid w:val="00CB4357"/>
    <w:rsid w:val="00CB4400"/>
    <w:rsid w:val="00CB56F0"/>
    <w:rsid w:val="00CB68AF"/>
    <w:rsid w:val="00CB7A76"/>
    <w:rsid w:val="00CC0707"/>
    <w:rsid w:val="00CC0899"/>
    <w:rsid w:val="00CC0C48"/>
    <w:rsid w:val="00CC18B1"/>
    <w:rsid w:val="00CC2E72"/>
    <w:rsid w:val="00CC3CC2"/>
    <w:rsid w:val="00CC3F62"/>
    <w:rsid w:val="00CC53F8"/>
    <w:rsid w:val="00CC57EB"/>
    <w:rsid w:val="00CC6006"/>
    <w:rsid w:val="00CC6BA4"/>
    <w:rsid w:val="00CC6CAC"/>
    <w:rsid w:val="00CD05AA"/>
    <w:rsid w:val="00CD06FF"/>
    <w:rsid w:val="00CD07B1"/>
    <w:rsid w:val="00CD0D98"/>
    <w:rsid w:val="00CD18B1"/>
    <w:rsid w:val="00CD1A4F"/>
    <w:rsid w:val="00CD2A60"/>
    <w:rsid w:val="00CD43EB"/>
    <w:rsid w:val="00CD50FD"/>
    <w:rsid w:val="00CD513B"/>
    <w:rsid w:val="00CD6C33"/>
    <w:rsid w:val="00CD731B"/>
    <w:rsid w:val="00CE0258"/>
    <w:rsid w:val="00CE092E"/>
    <w:rsid w:val="00CE1456"/>
    <w:rsid w:val="00CE1C06"/>
    <w:rsid w:val="00CE2299"/>
    <w:rsid w:val="00CE2D9C"/>
    <w:rsid w:val="00CE44F6"/>
    <w:rsid w:val="00CE4DAB"/>
    <w:rsid w:val="00CE5ACD"/>
    <w:rsid w:val="00CE647E"/>
    <w:rsid w:val="00CE6CAC"/>
    <w:rsid w:val="00CE77ED"/>
    <w:rsid w:val="00CF0509"/>
    <w:rsid w:val="00CF08B0"/>
    <w:rsid w:val="00CF0F89"/>
    <w:rsid w:val="00CF1035"/>
    <w:rsid w:val="00CF1D33"/>
    <w:rsid w:val="00CF2139"/>
    <w:rsid w:val="00CF348E"/>
    <w:rsid w:val="00CF35E1"/>
    <w:rsid w:val="00CF4195"/>
    <w:rsid w:val="00CF4372"/>
    <w:rsid w:val="00CF43DF"/>
    <w:rsid w:val="00CF51CC"/>
    <w:rsid w:val="00CF54D6"/>
    <w:rsid w:val="00CF5F0D"/>
    <w:rsid w:val="00CF6197"/>
    <w:rsid w:val="00CF64E4"/>
    <w:rsid w:val="00CF66DC"/>
    <w:rsid w:val="00CF6F28"/>
    <w:rsid w:val="00CF75B7"/>
    <w:rsid w:val="00D0127E"/>
    <w:rsid w:val="00D012AB"/>
    <w:rsid w:val="00D012C1"/>
    <w:rsid w:val="00D02A50"/>
    <w:rsid w:val="00D02A71"/>
    <w:rsid w:val="00D03483"/>
    <w:rsid w:val="00D03D0C"/>
    <w:rsid w:val="00D03F4C"/>
    <w:rsid w:val="00D05881"/>
    <w:rsid w:val="00D062A7"/>
    <w:rsid w:val="00D07F45"/>
    <w:rsid w:val="00D10230"/>
    <w:rsid w:val="00D10380"/>
    <w:rsid w:val="00D112C3"/>
    <w:rsid w:val="00D11DC8"/>
    <w:rsid w:val="00D123EA"/>
    <w:rsid w:val="00D12724"/>
    <w:rsid w:val="00D127DB"/>
    <w:rsid w:val="00D129DF"/>
    <w:rsid w:val="00D14436"/>
    <w:rsid w:val="00D14F11"/>
    <w:rsid w:val="00D14F29"/>
    <w:rsid w:val="00D151C7"/>
    <w:rsid w:val="00D15755"/>
    <w:rsid w:val="00D15F09"/>
    <w:rsid w:val="00D1780C"/>
    <w:rsid w:val="00D17956"/>
    <w:rsid w:val="00D21047"/>
    <w:rsid w:val="00D21CBE"/>
    <w:rsid w:val="00D21F04"/>
    <w:rsid w:val="00D21F97"/>
    <w:rsid w:val="00D2201B"/>
    <w:rsid w:val="00D23B72"/>
    <w:rsid w:val="00D23FB4"/>
    <w:rsid w:val="00D24183"/>
    <w:rsid w:val="00D244CC"/>
    <w:rsid w:val="00D24918"/>
    <w:rsid w:val="00D257EE"/>
    <w:rsid w:val="00D26658"/>
    <w:rsid w:val="00D27899"/>
    <w:rsid w:val="00D30B1F"/>
    <w:rsid w:val="00D30F2F"/>
    <w:rsid w:val="00D30FF2"/>
    <w:rsid w:val="00D325FC"/>
    <w:rsid w:val="00D328A2"/>
    <w:rsid w:val="00D342A1"/>
    <w:rsid w:val="00D35171"/>
    <w:rsid w:val="00D3646A"/>
    <w:rsid w:val="00D37884"/>
    <w:rsid w:val="00D407AC"/>
    <w:rsid w:val="00D40980"/>
    <w:rsid w:val="00D40987"/>
    <w:rsid w:val="00D41974"/>
    <w:rsid w:val="00D41F5D"/>
    <w:rsid w:val="00D422A4"/>
    <w:rsid w:val="00D42C8D"/>
    <w:rsid w:val="00D447D6"/>
    <w:rsid w:val="00D46516"/>
    <w:rsid w:val="00D46A9A"/>
    <w:rsid w:val="00D46C7F"/>
    <w:rsid w:val="00D4704F"/>
    <w:rsid w:val="00D47825"/>
    <w:rsid w:val="00D504A4"/>
    <w:rsid w:val="00D50DA9"/>
    <w:rsid w:val="00D511FF"/>
    <w:rsid w:val="00D51212"/>
    <w:rsid w:val="00D516EA"/>
    <w:rsid w:val="00D51D05"/>
    <w:rsid w:val="00D53251"/>
    <w:rsid w:val="00D5433A"/>
    <w:rsid w:val="00D54398"/>
    <w:rsid w:val="00D549BF"/>
    <w:rsid w:val="00D56735"/>
    <w:rsid w:val="00D5678A"/>
    <w:rsid w:val="00D57ECE"/>
    <w:rsid w:val="00D60F84"/>
    <w:rsid w:val="00D61D26"/>
    <w:rsid w:val="00D63B66"/>
    <w:rsid w:val="00D653FE"/>
    <w:rsid w:val="00D66822"/>
    <w:rsid w:val="00D703D4"/>
    <w:rsid w:val="00D70BB3"/>
    <w:rsid w:val="00D70CCD"/>
    <w:rsid w:val="00D71463"/>
    <w:rsid w:val="00D72135"/>
    <w:rsid w:val="00D72BE1"/>
    <w:rsid w:val="00D72EC7"/>
    <w:rsid w:val="00D7480C"/>
    <w:rsid w:val="00D75B56"/>
    <w:rsid w:val="00D761FE"/>
    <w:rsid w:val="00D7641B"/>
    <w:rsid w:val="00D80C51"/>
    <w:rsid w:val="00D813CD"/>
    <w:rsid w:val="00D81A36"/>
    <w:rsid w:val="00D81FDA"/>
    <w:rsid w:val="00D82651"/>
    <w:rsid w:val="00D82EE4"/>
    <w:rsid w:val="00D830D4"/>
    <w:rsid w:val="00D83508"/>
    <w:rsid w:val="00D8387E"/>
    <w:rsid w:val="00D838E5"/>
    <w:rsid w:val="00D839EE"/>
    <w:rsid w:val="00D87427"/>
    <w:rsid w:val="00D87590"/>
    <w:rsid w:val="00D875ED"/>
    <w:rsid w:val="00D87992"/>
    <w:rsid w:val="00D90167"/>
    <w:rsid w:val="00D905B1"/>
    <w:rsid w:val="00D9167F"/>
    <w:rsid w:val="00D91DC5"/>
    <w:rsid w:val="00D92E69"/>
    <w:rsid w:val="00D9379D"/>
    <w:rsid w:val="00D94263"/>
    <w:rsid w:val="00D9484D"/>
    <w:rsid w:val="00D94D8B"/>
    <w:rsid w:val="00D953F7"/>
    <w:rsid w:val="00D958D5"/>
    <w:rsid w:val="00D96B15"/>
    <w:rsid w:val="00D97102"/>
    <w:rsid w:val="00D974B1"/>
    <w:rsid w:val="00D97975"/>
    <w:rsid w:val="00DA0C8C"/>
    <w:rsid w:val="00DA0D66"/>
    <w:rsid w:val="00DA0FCB"/>
    <w:rsid w:val="00DA2860"/>
    <w:rsid w:val="00DA2A17"/>
    <w:rsid w:val="00DA48BA"/>
    <w:rsid w:val="00DA5168"/>
    <w:rsid w:val="00DA5C08"/>
    <w:rsid w:val="00DA66F2"/>
    <w:rsid w:val="00DA6A07"/>
    <w:rsid w:val="00DA6F9E"/>
    <w:rsid w:val="00DA7218"/>
    <w:rsid w:val="00DA7C74"/>
    <w:rsid w:val="00DB081D"/>
    <w:rsid w:val="00DB0A8B"/>
    <w:rsid w:val="00DB3034"/>
    <w:rsid w:val="00DB30CD"/>
    <w:rsid w:val="00DB3EAE"/>
    <w:rsid w:val="00DB4E8A"/>
    <w:rsid w:val="00DB5015"/>
    <w:rsid w:val="00DB579A"/>
    <w:rsid w:val="00DB65C7"/>
    <w:rsid w:val="00DB69D4"/>
    <w:rsid w:val="00DB6D3E"/>
    <w:rsid w:val="00DB7AB0"/>
    <w:rsid w:val="00DC0540"/>
    <w:rsid w:val="00DC0818"/>
    <w:rsid w:val="00DC0933"/>
    <w:rsid w:val="00DC11AD"/>
    <w:rsid w:val="00DC1447"/>
    <w:rsid w:val="00DC154F"/>
    <w:rsid w:val="00DC24FA"/>
    <w:rsid w:val="00DC28DD"/>
    <w:rsid w:val="00DC2F29"/>
    <w:rsid w:val="00DC3219"/>
    <w:rsid w:val="00DC3ADD"/>
    <w:rsid w:val="00DC3F3E"/>
    <w:rsid w:val="00DC4460"/>
    <w:rsid w:val="00DC4719"/>
    <w:rsid w:val="00DC4F0A"/>
    <w:rsid w:val="00DC507A"/>
    <w:rsid w:val="00DC50BC"/>
    <w:rsid w:val="00DC5368"/>
    <w:rsid w:val="00DC5953"/>
    <w:rsid w:val="00DC654D"/>
    <w:rsid w:val="00DC6633"/>
    <w:rsid w:val="00DC7204"/>
    <w:rsid w:val="00DD02D4"/>
    <w:rsid w:val="00DD07CE"/>
    <w:rsid w:val="00DD11AB"/>
    <w:rsid w:val="00DD1555"/>
    <w:rsid w:val="00DD1BCA"/>
    <w:rsid w:val="00DD38B6"/>
    <w:rsid w:val="00DD3B13"/>
    <w:rsid w:val="00DD437F"/>
    <w:rsid w:val="00DD4945"/>
    <w:rsid w:val="00DD49ED"/>
    <w:rsid w:val="00DD4C4D"/>
    <w:rsid w:val="00DD54BB"/>
    <w:rsid w:val="00DD621D"/>
    <w:rsid w:val="00DD6FB1"/>
    <w:rsid w:val="00DE1D71"/>
    <w:rsid w:val="00DE209B"/>
    <w:rsid w:val="00DE2BF3"/>
    <w:rsid w:val="00DE4208"/>
    <w:rsid w:val="00DE5376"/>
    <w:rsid w:val="00DE54C6"/>
    <w:rsid w:val="00DE5C2D"/>
    <w:rsid w:val="00DF017C"/>
    <w:rsid w:val="00DF0224"/>
    <w:rsid w:val="00DF084E"/>
    <w:rsid w:val="00DF0862"/>
    <w:rsid w:val="00DF184E"/>
    <w:rsid w:val="00DF1B41"/>
    <w:rsid w:val="00DF1E7D"/>
    <w:rsid w:val="00DF2533"/>
    <w:rsid w:val="00DF38F5"/>
    <w:rsid w:val="00DF3C21"/>
    <w:rsid w:val="00DF572D"/>
    <w:rsid w:val="00DF59D0"/>
    <w:rsid w:val="00DF5F7C"/>
    <w:rsid w:val="00DF70F7"/>
    <w:rsid w:val="00DF7ADC"/>
    <w:rsid w:val="00E006CB"/>
    <w:rsid w:val="00E00730"/>
    <w:rsid w:val="00E00FDC"/>
    <w:rsid w:val="00E027CC"/>
    <w:rsid w:val="00E0319C"/>
    <w:rsid w:val="00E04FAA"/>
    <w:rsid w:val="00E0518A"/>
    <w:rsid w:val="00E061EB"/>
    <w:rsid w:val="00E06F48"/>
    <w:rsid w:val="00E06F79"/>
    <w:rsid w:val="00E07029"/>
    <w:rsid w:val="00E07620"/>
    <w:rsid w:val="00E07EEC"/>
    <w:rsid w:val="00E10697"/>
    <w:rsid w:val="00E107B8"/>
    <w:rsid w:val="00E10DDB"/>
    <w:rsid w:val="00E1119F"/>
    <w:rsid w:val="00E11911"/>
    <w:rsid w:val="00E12A48"/>
    <w:rsid w:val="00E1386E"/>
    <w:rsid w:val="00E1392C"/>
    <w:rsid w:val="00E14EF6"/>
    <w:rsid w:val="00E14F4C"/>
    <w:rsid w:val="00E15098"/>
    <w:rsid w:val="00E15F62"/>
    <w:rsid w:val="00E16275"/>
    <w:rsid w:val="00E16C22"/>
    <w:rsid w:val="00E17264"/>
    <w:rsid w:val="00E20AD9"/>
    <w:rsid w:val="00E21548"/>
    <w:rsid w:val="00E2163B"/>
    <w:rsid w:val="00E21E36"/>
    <w:rsid w:val="00E21F3B"/>
    <w:rsid w:val="00E23588"/>
    <w:rsid w:val="00E237F8"/>
    <w:rsid w:val="00E23EC4"/>
    <w:rsid w:val="00E23F9E"/>
    <w:rsid w:val="00E25019"/>
    <w:rsid w:val="00E2591F"/>
    <w:rsid w:val="00E25B40"/>
    <w:rsid w:val="00E26088"/>
    <w:rsid w:val="00E279DA"/>
    <w:rsid w:val="00E27A15"/>
    <w:rsid w:val="00E3036C"/>
    <w:rsid w:val="00E3052D"/>
    <w:rsid w:val="00E30D07"/>
    <w:rsid w:val="00E31BDC"/>
    <w:rsid w:val="00E32642"/>
    <w:rsid w:val="00E334EF"/>
    <w:rsid w:val="00E343BF"/>
    <w:rsid w:val="00E3624F"/>
    <w:rsid w:val="00E37CA9"/>
    <w:rsid w:val="00E4018E"/>
    <w:rsid w:val="00E40A11"/>
    <w:rsid w:val="00E40D54"/>
    <w:rsid w:val="00E41C81"/>
    <w:rsid w:val="00E42802"/>
    <w:rsid w:val="00E42B6D"/>
    <w:rsid w:val="00E42C02"/>
    <w:rsid w:val="00E42F05"/>
    <w:rsid w:val="00E42FDC"/>
    <w:rsid w:val="00E44C7D"/>
    <w:rsid w:val="00E4578F"/>
    <w:rsid w:val="00E45D54"/>
    <w:rsid w:val="00E4621C"/>
    <w:rsid w:val="00E46393"/>
    <w:rsid w:val="00E469B0"/>
    <w:rsid w:val="00E506FF"/>
    <w:rsid w:val="00E509D2"/>
    <w:rsid w:val="00E50D1E"/>
    <w:rsid w:val="00E517A4"/>
    <w:rsid w:val="00E51C3F"/>
    <w:rsid w:val="00E51CF3"/>
    <w:rsid w:val="00E52654"/>
    <w:rsid w:val="00E56134"/>
    <w:rsid w:val="00E569B0"/>
    <w:rsid w:val="00E575B6"/>
    <w:rsid w:val="00E5790D"/>
    <w:rsid w:val="00E60EC6"/>
    <w:rsid w:val="00E615CF"/>
    <w:rsid w:val="00E62634"/>
    <w:rsid w:val="00E62D7C"/>
    <w:rsid w:val="00E63829"/>
    <w:rsid w:val="00E65182"/>
    <w:rsid w:val="00E65EDC"/>
    <w:rsid w:val="00E65EFA"/>
    <w:rsid w:val="00E66163"/>
    <w:rsid w:val="00E66CD0"/>
    <w:rsid w:val="00E674CD"/>
    <w:rsid w:val="00E67A81"/>
    <w:rsid w:val="00E72489"/>
    <w:rsid w:val="00E7272D"/>
    <w:rsid w:val="00E73372"/>
    <w:rsid w:val="00E73A84"/>
    <w:rsid w:val="00E74302"/>
    <w:rsid w:val="00E748AC"/>
    <w:rsid w:val="00E75405"/>
    <w:rsid w:val="00E760E7"/>
    <w:rsid w:val="00E76272"/>
    <w:rsid w:val="00E7634C"/>
    <w:rsid w:val="00E76481"/>
    <w:rsid w:val="00E764AD"/>
    <w:rsid w:val="00E76AA1"/>
    <w:rsid w:val="00E76CF4"/>
    <w:rsid w:val="00E76DFF"/>
    <w:rsid w:val="00E777D0"/>
    <w:rsid w:val="00E77856"/>
    <w:rsid w:val="00E778F6"/>
    <w:rsid w:val="00E77A17"/>
    <w:rsid w:val="00E77C7C"/>
    <w:rsid w:val="00E818FE"/>
    <w:rsid w:val="00E82DD2"/>
    <w:rsid w:val="00E8342F"/>
    <w:rsid w:val="00E83C82"/>
    <w:rsid w:val="00E83E8D"/>
    <w:rsid w:val="00E84764"/>
    <w:rsid w:val="00E85CEA"/>
    <w:rsid w:val="00E8617F"/>
    <w:rsid w:val="00E86338"/>
    <w:rsid w:val="00E866BF"/>
    <w:rsid w:val="00E868A2"/>
    <w:rsid w:val="00E86C89"/>
    <w:rsid w:val="00E90562"/>
    <w:rsid w:val="00E907CA"/>
    <w:rsid w:val="00E90FE3"/>
    <w:rsid w:val="00E91268"/>
    <w:rsid w:val="00E91C85"/>
    <w:rsid w:val="00E91E8B"/>
    <w:rsid w:val="00E93063"/>
    <w:rsid w:val="00E94DD6"/>
    <w:rsid w:val="00E97AA4"/>
    <w:rsid w:val="00E97F04"/>
    <w:rsid w:val="00EA239A"/>
    <w:rsid w:val="00EA4006"/>
    <w:rsid w:val="00EA445F"/>
    <w:rsid w:val="00EA5BF4"/>
    <w:rsid w:val="00EA5C92"/>
    <w:rsid w:val="00EA5F35"/>
    <w:rsid w:val="00EA6493"/>
    <w:rsid w:val="00EA6856"/>
    <w:rsid w:val="00EA73B6"/>
    <w:rsid w:val="00EB0F8F"/>
    <w:rsid w:val="00EB0FA9"/>
    <w:rsid w:val="00EB1A1A"/>
    <w:rsid w:val="00EB1AAD"/>
    <w:rsid w:val="00EB3EBC"/>
    <w:rsid w:val="00EB4083"/>
    <w:rsid w:val="00EB4140"/>
    <w:rsid w:val="00EB4EAE"/>
    <w:rsid w:val="00EB753B"/>
    <w:rsid w:val="00EB75E4"/>
    <w:rsid w:val="00EB79ED"/>
    <w:rsid w:val="00EC1C92"/>
    <w:rsid w:val="00EC1CA9"/>
    <w:rsid w:val="00EC1D94"/>
    <w:rsid w:val="00EC1E47"/>
    <w:rsid w:val="00EC241D"/>
    <w:rsid w:val="00EC3127"/>
    <w:rsid w:val="00EC333E"/>
    <w:rsid w:val="00EC3A37"/>
    <w:rsid w:val="00EC4118"/>
    <w:rsid w:val="00EC42CD"/>
    <w:rsid w:val="00EC51CF"/>
    <w:rsid w:val="00EC66F0"/>
    <w:rsid w:val="00EC7E5D"/>
    <w:rsid w:val="00ED0071"/>
    <w:rsid w:val="00ED09FB"/>
    <w:rsid w:val="00ED242D"/>
    <w:rsid w:val="00ED37E6"/>
    <w:rsid w:val="00ED3F99"/>
    <w:rsid w:val="00ED41E4"/>
    <w:rsid w:val="00ED4437"/>
    <w:rsid w:val="00ED4B1D"/>
    <w:rsid w:val="00ED4D0A"/>
    <w:rsid w:val="00ED6241"/>
    <w:rsid w:val="00ED67CE"/>
    <w:rsid w:val="00ED6907"/>
    <w:rsid w:val="00ED6913"/>
    <w:rsid w:val="00ED6A1F"/>
    <w:rsid w:val="00ED6FAC"/>
    <w:rsid w:val="00ED72C5"/>
    <w:rsid w:val="00ED761B"/>
    <w:rsid w:val="00ED765B"/>
    <w:rsid w:val="00ED7777"/>
    <w:rsid w:val="00ED79A7"/>
    <w:rsid w:val="00ED7A9A"/>
    <w:rsid w:val="00ED7C3A"/>
    <w:rsid w:val="00EE000F"/>
    <w:rsid w:val="00EE08E5"/>
    <w:rsid w:val="00EE0964"/>
    <w:rsid w:val="00EE1B40"/>
    <w:rsid w:val="00EE1BFE"/>
    <w:rsid w:val="00EE23AF"/>
    <w:rsid w:val="00EE272C"/>
    <w:rsid w:val="00EE33D6"/>
    <w:rsid w:val="00EE41CE"/>
    <w:rsid w:val="00EE6339"/>
    <w:rsid w:val="00EE63A9"/>
    <w:rsid w:val="00EE6B0E"/>
    <w:rsid w:val="00EE6CC3"/>
    <w:rsid w:val="00EE70D9"/>
    <w:rsid w:val="00EE7B8C"/>
    <w:rsid w:val="00EF04A6"/>
    <w:rsid w:val="00EF09F5"/>
    <w:rsid w:val="00EF1332"/>
    <w:rsid w:val="00EF2378"/>
    <w:rsid w:val="00EF2483"/>
    <w:rsid w:val="00EF269C"/>
    <w:rsid w:val="00EF2714"/>
    <w:rsid w:val="00EF768B"/>
    <w:rsid w:val="00EF788A"/>
    <w:rsid w:val="00EF7E46"/>
    <w:rsid w:val="00F00CAB"/>
    <w:rsid w:val="00F016D2"/>
    <w:rsid w:val="00F01B97"/>
    <w:rsid w:val="00F0237F"/>
    <w:rsid w:val="00F06193"/>
    <w:rsid w:val="00F064E4"/>
    <w:rsid w:val="00F06622"/>
    <w:rsid w:val="00F06E39"/>
    <w:rsid w:val="00F10CEE"/>
    <w:rsid w:val="00F122C5"/>
    <w:rsid w:val="00F128F7"/>
    <w:rsid w:val="00F1361E"/>
    <w:rsid w:val="00F147C8"/>
    <w:rsid w:val="00F149A3"/>
    <w:rsid w:val="00F1532F"/>
    <w:rsid w:val="00F15D5C"/>
    <w:rsid w:val="00F16105"/>
    <w:rsid w:val="00F16247"/>
    <w:rsid w:val="00F17155"/>
    <w:rsid w:val="00F174A3"/>
    <w:rsid w:val="00F20124"/>
    <w:rsid w:val="00F201F5"/>
    <w:rsid w:val="00F20BC0"/>
    <w:rsid w:val="00F2206D"/>
    <w:rsid w:val="00F228A9"/>
    <w:rsid w:val="00F2397C"/>
    <w:rsid w:val="00F23BA0"/>
    <w:rsid w:val="00F23BD7"/>
    <w:rsid w:val="00F23FC4"/>
    <w:rsid w:val="00F25215"/>
    <w:rsid w:val="00F2654E"/>
    <w:rsid w:val="00F27DE0"/>
    <w:rsid w:val="00F309C3"/>
    <w:rsid w:val="00F319C9"/>
    <w:rsid w:val="00F31FC6"/>
    <w:rsid w:val="00F32CA0"/>
    <w:rsid w:val="00F330A0"/>
    <w:rsid w:val="00F334A2"/>
    <w:rsid w:val="00F338E4"/>
    <w:rsid w:val="00F346A0"/>
    <w:rsid w:val="00F36363"/>
    <w:rsid w:val="00F402AA"/>
    <w:rsid w:val="00F40F0C"/>
    <w:rsid w:val="00F430A1"/>
    <w:rsid w:val="00F433B4"/>
    <w:rsid w:val="00F439B8"/>
    <w:rsid w:val="00F43EA4"/>
    <w:rsid w:val="00F44296"/>
    <w:rsid w:val="00F44458"/>
    <w:rsid w:val="00F450AE"/>
    <w:rsid w:val="00F457B9"/>
    <w:rsid w:val="00F460D8"/>
    <w:rsid w:val="00F47663"/>
    <w:rsid w:val="00F50E2A"/>
    <w:rsid w:val="00F51468"/>
    <w:rsid w:val="00F51CCD"/>
    <w:rsid w:val="00F51D51"/>
    <w:rsid w:val="00F52231"/>
    <w:rsid w:val="00F534D4"/>
    <w:rsid w:val="00F5431E"/>
    <w:rsid w:val="00F544E1"/>
    <w:rsid w:val="00F54786"/>
    <w:rsid w:val="00F54958"/>
    <w:rsid w:val="00F550A2"/>
    <w:rsid w:val="00F559A7"/>
    <w:rsid w:val="00F55DE9"/>
    <w:rsid w:val="00F560F1"/>
    <w:rsid w:val="00F56983"/>
    <w:rsid w:val="00F57675"/>
    <w:rsid w:val="00F607E4"/>
    <w:rsid w:val="00F62728"/>
    <w:rsid w:val="00F628CE"/>
    <w:rsid w:val="00F628DB"/>
    <w:rsid w:val="00F639EE"/>
    <w:rsid w:val="00F64842"/>
    <w:rsid w:val="00F6656A"/>
    <w:rsid w:val="00F66948"/>
    <w:rsid w:val="00F66D63"/>
    <w:rsid w:val="00F66DC6"/>
    <w:rsid w:val="00F66DC7"/>
    <w:rsid w:val="00F67109"/>
    <w:rsid w:val="00F72324"/>
    <w:rsid w:val="00F73427"/>
    <w:rsid w:val="00F7361F"/>
    <w:rsid w:val="00F7366D"/>
    <w:rsid w:val="00F754FB"/>
    <w:rsid w:val="00F757DE"/>
    <w:rsid w:val="00F75F00"/>
    <w:rsid w:val="00F76E53"/>
    <w:rsid w:val="00F77626"/>
    <w:rsid w:val="00F77B63"/>
    <w:rsid w:val="00F77F0B"/>
    <w:rsid w:val="00F80496"/>
    <w:rsid w:val="00F80880"/>
    <w:rsid w:val="00F80893"/>
    <w:rsid w:val="00F82DD9"/>
    <w:rsid w:val="00F8500B"/>
    <w:rsid w:val="00F8565E"/>
    <w:rsid w:val="00F85F4E"/>
    <w:rsid w:val="00F872BA"/>
    <w:rsid w:val="00F87A4B"/>
    <w:rsid w:val="00F903DD"/>
    <w:rsid w:val="00F905D7"/>
    <w:rsid w:val="00F90DF6"/>
    <w:rsid w:val="00F92A22"/>
    <w:rsid w:val="00F93A25"/>
    <w:rsid w:val="00F941B5"/>
    <w:rsid w:val="00F94465"/>
    <w:rsid w:val="00F94A48"/>
    <w:rsid w:val="00F94F27"/>
    <w:rsid w:val="00F94F2E"/>
    <w:rsid w:val="00F958F8"/>
    <w:rsid w:val="00F95BAB"/>
    <w:rsid w:val="00F95FE4"/>
    <w:rsid w:val="00F969E3"/>
    <w:rsid w:val="00F96FE6"/>
    <w:rsid w:val="00F97300"/>
    <w:rsid w:val="00F97581"/>
    <w:rsid w:val="00FA0858"/>
    <w:rsid w:val="00FA1214"/>
    <w:rsid w:val="00FA144F"/>
    <w:rsid w:val="00FA28DF"/>
    <w:rsid w:val="00FA3102"/>
    <w:rsid w:val="00FA355F"/>
    <w:rsid w:val="00FA424D"/>
    <w:rsid w:val="00FA47CF"/>
    <w:rsid w:val="00FA6422"/>
    <w:rsid w:val="00FA7223"/>
    <w:rsid w:val="00FA79D0"/>
    <w:rsid w:val="00FA79FB"/>
    <w:rsid w:val="00FB02B7"/>
    <w:rsid w:val="00FB0939"/>
    <w:rsid w:val="00FB0A0D"/>
    <w:rsid w:val="00FB23B0"/>
    <w:rsid w:val="00FB3878"/>
    <w:rsid w:val="00FB3889"/>
    <w:rsid w:val="00FB390D"/>
    <w:rsid w:val="00FB44BF"/>
    <w:rsid w:val="00FB51EA"/>
    <w:rsid w:val="00FB5FD6"/>
    <w:rsid w:val="00FB6790"/>
    <w:rsid w:val="00FB78FF"/>
    <w:rsid w:val="00FC27C3"/>
    <w:rsid w:val="00FC3290"/>
    <w:rsid w:val="00FC344B"/>
    <w:rsid w:val="00FC3824"/>
    <w:rsid w:val="00FC39F6"/>
    <w:rsid w:val="00FC4143"/>
    <w:rsid w:val="00FC4373"/>
    <w:rsid w:val="00FC50BF"/>
    <w:rsid w:val="00FC54DD"/>
    <w:rsid w:val="00FC6010"/>
    <w:rsid w:val="00FC748F"/>
    <w:rsid w:val="00FC7597"/>
    <w:rsid w:val="00FD0991"/>
    <w:rsid w:val="00FD0A8D"/>
    <w:rsid w:val="00FD115D"/>
    <w:rsid w:val="00FD2DCF"/>
    <w:rsid w:val="00FD32D4"/>
    <w:rsid w:val="00FD3831"/>
    <w:rsid w:val="00FD3DB9"/>
    <w:rsid w:val="00FD3DF4"/>
    <w:rsid w:val="00FD3EC3"/>
    <w:rsid w:val="00FD4D91"/>
    <w:rsid w:val="00FD6A83"/>
    <w:rsid w:val="00FD6CB1"/>
    <w:rsid w:val="00FE0407"/>
    <w:rsid w:val="00FE1820"/>
    <w:rsid w:val="00FE1B05"/>
    <w:rsid w:val="00FE2009"/>
    <w:rsid w:val="00FE2038"/>
    <w:rsid w:val="00FE2AE0"/>
    <w:rsid w:val="00FE3840"/>
    <w:rsid w:val="00FE3CF5"/>
    <w:rsid w:val="00FE4642"/>
    <w:rsid w:val="00FE56D7"/>
    <w:rsid w:val="00FE572A"/>
    <w:rsid w:val="00FE5A5B"/>
    <w:rsid w:val="00FF0FE5"/>
    <w:rsid w:val="00FF215C"/>
    <w:rsid w:val="00FF310D"/>
    <w:rsid w:val="00FF3128"/>
    <w:rsid w:val="00FF33D2"/>
    <w:rsid w:val="00FF3C15"/>
    <w:rsid w:val="00FF3CCC"/>
    <w:rsid w:val="00FF4C57"/>
    <w:rsid w:val="00FF5E5F"/>
    <w:rsid w:val="00FF60F1"/>
    <w:rsid w:val="00FF639D"/>
    <w:rsid w:val="00FF691D"/>
    <w:rsid w:val="00FF7172"/>
    <w:rsid w:val="00FF7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36F3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6250C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F235F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val="es-CO" w:eastAsia="en-US"/>
    </w:rPr>
  </w:style>
  <w:style w:type="paragraph" w:styleId="Ttulo3">
    <w:name w:val="heading 3"/>
    <w:basedOn w:val="Normal"/>
    <w:next w:val="Normal"/>
    <w:link w:val="Ttulo3Car"/>
    <w:semiHidden/>
    <w:unhideWhenUsed/>
    <w:qFormat/>
    <w:rsid w:val="00E06F7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ar"/>
    <w:unhideWhenUsed/>
    <w:qFormat/>
    <w:rsid w:val="00BE247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tulo5">
    <w:name w:val="heading 5"/>
    <w:basedOn w:val="Normal"/>
    <w:next w:val="Normal"/>
    <w:link w:val="Ttulo5Car"/>
    <w:semiHidden/>
    <w:unhideWhenUsed/>
    <w:qFormat/>
    <w:rsid w:val="002B437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link w:val="Ttulo2"/>
    <w:uiPriority w:val="9"/>
    <w:rsid w:val="001F235F"/>
    <w:rPr>
      <w:rFonts w:ascii="Cambria" w:hAnsi="Cambria"/>
      <w:b/>
      <w:bCs/>
      <w:i/>
      <w:iCs/>
      <w:sz w:val="28"/>
      <w:szCs w:val="28"/>
      <w:lang w:eastAsia="en-US"/>
    </w:rPr>
  </w:style>
  <w:style w:type="paragraph" w:styleId="Textoindependiente">
    <w:name w:val="Body Text"/>
    <w:basedOn w:val="Normal"/>
    <w:link w:val="TextoindependienteCar"/>
    <w:uiPriority w:val="99"/>
    <w:unhideWhenUsed/>
    <w:rsid w:val="001F235F"/>
    <w:pPr>
      <w:spacing w:after="120"/>
    </w:pPr>
    <w:rPr>
      <w:rFonts w:ascii="Calibri" w:eastAsia="Calibri" w:hAnsi="Calibri"/>
      <w:sz w:val="22"/>
      <w:szCs w:val="22"/>
      <w:lang w:val="x-none" w:eastAsia="x-none"/>
    </w:rPr>
  </w:style>
  <w:style w:type="character" w:customStyle="1" w:styleId="TextoindependienteCar">
    <w:name w:val="Texto independiente Car"/>
    <w:link w:val="Textoindependiente"/>
    <w:uiPriority w:val="99"/>
    <w:rsid w:val="001F235F"/>
    <w:rPr>
      <w:rFonts w:ascii="Calibri" w:eastAsia="Calibri" w:hAnsi="Calibri"/>
      <w:sz w:val="22"/>
      <w:szCs w:val="22"/>
      <w:lang w:val="x-none" w:eastAsia="x-none"/>
    </w:rPr>
  </w:style>
  <w:style w:type="paragraph" w:styleId="NormalWeb">
    <w:name w:val="Normal (Web)"/>
    <w:basedOn w:val="Normal"/>
    <w:unhideWhenUsed/>
    <w:rsid w:val="007A260E"/>
    <w:pPr>
      <w:spacing w:before="100" w:beforeAutospacing="1" w:after="100" w:afterAutospacing="1"/>
    </w:pPr>
    <w:rPr>
      <w:lang w:val="es-CO" w:eastAsia="es-CO"/>
    </w:rPr>
  </w:style>
  <w:style w:type="paragraph" w:customStyle="1" w:styleId="Default">
    <w:name w:val="Default"/>
    <w:rsid w:val="002A7B2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Sangradetextonormal">
    <w:name w:val="Body Text Indent"/>
    <w:basedOn w:val="Normal"/>
    <w:link w:val="SangradetextonormalCar"/>
    <w:rsid w:val="00B76C18"/>
    <w:pPr>
      <w:spacing w:after="120"/>
      <w:ind w:left="283"/>
    </w:pPr>
  </w:style>
  <w:style w:type="character" w:customStyle="1" w:styleId="SangradetextonormalCar">
    <w:name w:val="Sangría de texto normal Car"/>
    <w:link w:val="Sangradetextonormal"/>
    <w:rsid w:val="00B76C18"/>
    <w:rPr>
      <w:sz w:val="24"/>
      <w:szCs w:val="24"/>
      <w:lang w:val="es-ES" w:eastAsia="es-ES"/>
    </w:rPr>
  </w:style>
  <w:style w:type="paragraph" w:styleId="Sangra3detindependiente">
    <w:name w:val="Body Text Indent 3"/>
    <w:basedOn w:val="Normal"/>
    <w:link w:val="Sangra3detindependienteCar"/>
    <w:rsid w:val="00426012"/>
    <w:pPr>
      <w:spacing w:after="120"/>
      <w:ind w:left="283"/>
    </w:pPr>
    <w:rPr>
      <w:sz w:val="16"/>
      <w:szCs w:val="16"/>
    </w:rPr>
  </w:style>
  <w:style w:type="character" w:customStyle="1" w:styleId="Sangra3detindependienteCar">
    <w:name w:val="Sangría 3 de t. independiente Car"/>
    <w:link w:val="Sangra3detindependiente"/>
    <w:rsid w:val="00426012"/>
    <w:rPr>
      <w:sz w:val="16"/>
      <w:szCs w:val="16"/>
      <w:lang w:val="es-ES" w:eastAsia="es-ES"/>
    </w:rPr>
  </w:style>
  <w:style w:type="paragraph" w:styleId="Prrafodelista">
    <w:name w:val="List Paragraph"/>
    <w:aliases w:val="titulo 3,Párrafo de lista1,Bullets"/>
    <w:basedOn w:val="Normal"/>
    <w:link w:val="PrrafodelistaCar"/>
    <w:uiPriority w:val="34"/>
    <w:qFormat/>
    <w:rsid w:val="003B1547"/>
    <w:pPr>
      <w:ind w:left="708"/>
    </w:pPr>
  </w:style>
  <w:style w:type="character" w:styleId="Hipervnculo">
    <w:name w:val="Hyperlink"/>
    <w:rsid w:val="005A7AA6"/>
    <w:rPr>
      <w:color w:val="0000FF"/>
      <w:u w:val="single"/>
    </w:rPr>
  </w:style>
  <w:style w:type="paragraph" w:styleId="Textodeglobo">
    <w:name w:val="Balloon Text"/>
    <w:basedOn w:val="Normal"/>
    <w:link w:val="TextodegloboCar"/>
    <w:rsid w:val="00BB197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rsid w:val="00BB1979"/>
    <w:rPr>
      <w:rFonts w:ascii="Tahoma" w:hAnsi="Tahoma" w:cs="Tahoma"/>
      <w:sz w:val="16"/>
      <w:szCs w:val="16"/>
      <w:lang w:val="es-ES" w:eastAsia="es-ES"/>
    </w:rPr>
  </w:style>
  <w:style w:type="paragraph" w:styleId="Encabezado">
    <w:name w:val="header"/>
    <w:basedOn w:val="Normal"/>
    <w:link w:val="EncabezadoCar"/>
    <w:rsid w:val="000C6AFA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link w:val="Encabezado"/>
    <w:rsid w:val="000C6AFA"/>
    <w:rPr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rsid w:val="000C6AF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link w:val="Piedepgina"/>
    <w:uiPriority w:val="99"/>
    <w:rsid w:val="000C6AFA"/>
    <w:rPr>
      <w:sz w:val="24"/>
      <w:szCs w:val="24"/>
      <w:lang w:val="es-ES" w:eastAsia="es-ES"/>
    </w:rPr>
  </w:style>
  <w:style w:type="character" w:customStyle="1" w:styleId="apple-converted-space">
    <w:name w:val="apple-converted-space"/>
    <w:rsid w:val="0027554B"/>
  </w:style>
  <w:style w:type="character" w:styleId="Textoennegrita">
    <w:name w:val="Strong"/>
    <w:uiPriority w:val="22"/>
    <w:qFormat/>
    <w:rsid w:val="00AC6FF6"/>
    <w:rPr>
      <w:b/>
      <w:bCs/>
    </w:rPr>
  </w:style>
  <w:style w:type="table" w:styleId="Tablaconcuadrcula">
    <w:name w:val="Table Grid"/>
    <w:basedOn w:val="Tablanormal"/>
    <w:uiPriority w:val="59"/>
    <w:rsid w:val="0037233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fasis">
    <w:name w:val="Emphasis"/>
    <w:uiPriority w:val="20"/>
    <w:qFormat/>
    <w:rsid w:val="00991243"/>
    <w:rPr>
      <w:i/>
      <w:iCs/>
    </w:rPr>
  </w:style>
  <w:style w:type="character" w:styleId="Hipervnculovisitado">
    <w:name w:val="FollowedHyperlink"/>
    <w:rsid w:val="00783397"/>
    <w:rPr>
      <w:color w:val="800080"/>
      <w:u w:val="single"/>
    </w:rPr>
  </w:style>
  <w:style w:type="character" w:customStyle="1" w:styleId="titulosinteriores1">
    <w:name w:val="titulos_interiores1"/>
    <w:rsid w:val="00722427"/>
    <w:rPr>
      <w:rFonts w:ascii="Trebuchet MS" w:hAnsi="Trebuchet MS" w:hint="default"/>
      <w:b w:val="0"/>
      <w:bCs w:val="0"/>
      <w:i w:val="0"/>
      <w:iCs w:val="0"/>
      <w:color w:val="003366"/>
      <w:sz w:val="30"/>
      <w:szCs w:val="30"/>
    </w:rPr>
  </w:style>
  <w:style w:type="paragraph" w:styleId="Sinespaciado">
    <w:name w:val="No Spacing"/>
    <w:basedOn w:val="Normal"/>
    <w:link w:val="SinespaciadoCar"/>
    <w:uiPriority w:val="1"/>
    <w:qFormat/>
    <w:rsid w:val="008405A7"/>
    <w:rPr>
      <w:rFonts w:eastAsia="Calibri"/>
      <w:lang w:val="es-CO" w:eastAsia="es-CO"/>
    </w:rPr>
  </w:style>
  <w:style w:type="character" w:customStyle="1" w:styleId="te-t1">
    <w:name w:val="te-t1"/>
    <w:rsid w:val="000F5C1B"/>
    <w:rPr>
      <w:rFonts w:ascii="Arial" w:hAnsi="Arial" w:cs="Arial" w:hint="default"/>
      <w:b/>
      <w:bCs/>
      <w:sz w:val="22"/>
      <w:szCs w:val="22"/>
    </w:rPr>
  </w:style>
  <w:style w:type="character" w:customStyle="1" w:styleId="te-s">
    <w:name w:val="te-s"/>
    <w:rsid w:val="000F5C1B"/>
  </w:style>
  <w:style w:type="character" w:customStyle="1" w:styleId="ca-cdp23240">
    <w:name w:val="ca-cdp23240"/>
    <w:rsid w:val="000F5C1B"/>
  </w:style>
  <w:style w:type="character" w:customStyle="1" w:styleId="ca-cdp23241">
    <w:name w:val="ca-cdp23241"/>
    <w:rsid w:val="000F5C1B"/>
  </w:style>
  <w:style w:type="character" w:customStyle="1" w:styleId="ca-cdp23242">
    <w:name w:val="ca-cdp23242"/>
    <w:rsid w:val="000F5C1B"/>
  </w:style>
  <w:style w:type="character" w:customStyle="1" w:styleId="ca-cdp23243">
    <w:name w:val="ca-cdp23243"/>
    <w:rsid w:val="000F5C1B"/>
  </w:style>
  <w:style w:type="character" w:customStyle="1" w:styleId="ca-cdp23244">
    <w:name w:val="ca-cdp23244"/>
    <w:rsid w:val="000F5C1B"/>
  </w:style>
  <w:style w:type="character" w:customStyle="1" w:styleId="ca-cdp23245">
    <w:name w:val="ca-cdp23245"/>
    <w:rsid w:val="000F5C1B"/>
  </w:style>
  <w:style w:type="character" w:customStyle="1" w:styleId="ca-cdp23246">
    <w:name w:val="ca-cdp23246"/>
    <w:rsid w:val="000F5C1B"/>
  </w:style>
  <w:style w:type="character" w:customStyle="1" w:styleId="ca-cdp23247">
    <w:name w:val="ca-cdp23247"/>
    <w:rsid w:val="000F5C1B"/>
  </w:style>
  <w:style w:type="character" w:customStyle="1" w:styleId="ca-cdp23248">
    <w:name w:val="ca-cdp23248"/>
    <w:rsid w:val="000F5C1B"/>
  </w:style>
  <w:style w:type="character" w:customStyle="1" w:styleId="ca-cdp23249">
    <w:name w:val="ca-cdp23249"/>
    <w:rsid w:val="000F5C1B"/>
  </w:style>
  <w:style w:type="character" w:customStyle="1" w:styleId="ca-cdp23250">
    <w:name w:val="ca-cdp23250"/>
    <w:rsid w:val="000F5C1B"/>
  </w:style>
  <w:style w:type="character" w:customStyle="1" w:styleId="ca-cdp23251">
    <w:name w:val="ca-cdp23251"/>
    <w:rsid w:val="000F5C1B"/>
  </w:style>
  <w:style w:type="character" w:customStyle="1" w:styleId="ca-cdp23252">
    <w:name w:val="ca-cdp23252"/>
    <w:rsid w:val="000F5C1B"/>
  </w:style>
  <w:style w:type="character" w:customStyle="1" w:styleId="ca-cdp23253">
    <w:name w:val="ca-cdp23253"/>
    <w:rsid w:val="000F5C1B"/>
  </w:style>
  <w:style w:type="character" w:customStyle="1" w:styleId="ca-cdp23254">
    <w:name w:val="ca-cdp23254"/>
    <w:rsid w:val="000F5C1B"/>
  </w:style>
  <w:style w:type="character" w:customStyle="1" w:styleId="ca-cdp23255">
    <w:name w:val="ca-cdp23255"/>
    <w:rsid w:val="000F5C1B"/>
  </w:style>
  <w:style w:type="character" w:customStyle="1" w:styleId="ca-cdp23256">
    <w:name w:val="ca-cdp23256"/>
    <w:rsid w:val="000F5C1B"/>
  </w:style>
  <w:style w:type="character" w:customStyle="1" w:styleId="ca-cdp23257">
    <w:name w:val="ca-cdp23257"/>
    <w:rsid w:val="000F5C1B"/>
  </w:style>
  <w:style w:type="character" w:customStyle="1" w:styleId="ca-cdp23258">
    <w:name w:val="ca-cdp23258"/>
    <w:rsid w:val="000F5C1B"/>
  </w:style>
  <w:style w:type="character" w:customStyle="1" w:styleId="ca-cdp23259">
    <w:name w:val="ca-cdp23259"/>
    <w:rsid w:val="000F5C1B"/>
  </w:style>
  <w:style w:type="character" w:customStyle="1" w:styleId="ca-cdp23260">
    <w:name w:val="ca-cdp23260"/>
    <w:rsid w:val="000F5C1B"/>
  </w:style>
  <w:style w:type="character" w:customStyle="1" w:styleId="ca-cdp23261">
    <w:name w:val="ca-cdp23261"/>
    <w:rsid w:val="000F5C1B"/>
  </w:style>
  <w:style w:type="character" w:customStyle="1" w:styleId="ca-cdp23262">
    <w:name w:val="ca-cdp23262"/>
    <w:rsid w:val="000F5C1B"/>
  </w:style>
  <w:style w:type="character" w:customStyle="1" w:styleId="ca-cdp23265">
    <w:name w:val="ca-cdp23265"/>
    <w:rsid w:val="000F5C1B"/>
  </w:style>
  <w:style w:type="character" w:customStyle="1" w:styleId="ca-cdp23266">
    <w:name w:val="ca-cdp23266"/>
    <w:rsid w:val="000F5C1B"/>
  </w:style>
  <w:style w:type="character" w:customStyle="1" w:styleId="ca-cdp23267">
    <w:name w:val="ca-cdp23267"/>
    <w:rsid w:val="000F5C1B"/>
  </w:style>
  <w:style w:type="character" w:customStyle="1" w:styleId="ca-cdp23268">
    <w:name w:val="ca-cdp23268"/>
    <w:rsid w:val="000F5C1B"/>
  </w:style>
  <w:style w:type="character" w:customStyle="1" w:styleId="ca-cdp23269">
    <w:name w:val="ca-cdp23269"/>
    <w:rsid w:val="000F5C1B"/>
  </w:style>
  <w:style w:type="character" w:customStyle="1" w:styleId="ca-cdp23204">
    <w:name w:val="ca-cdp23204"/>
    <w:rsid w:val="00F969E3"/>
  </w:style>
  <w:style w:type="character" w:customStyle="1" w:styleId="ca-cdp23205">
    <w:name w:val="ca-cdp23205"/>
    <w:rsid w:val="00F969E3"/>
  </w:style>
  <w:style w:type="character" w:customStyle="1" w:styleId="ca-cdp23206">
    <w:name w:val="ca-cdp23206"/>
    <w:rsid w:val="00F969E3"/>
  </w:style>
  <w:style w:type="character" w:customStyle="1" w:styleId="ca-cdp23207">
    <w:name w:val="ca-cdp23207"/>
    <w:rsid w:val="00F969E3"/>
  </w:style>
  <w:style w:type="character" w:customStyle="1" w:styleId="ca-cdp23208">
    <w:name w:val="ca-cdp23208"/>
    <w:rsid w:val="00F969E3"/>
  </w:style>
  <w:style w:type="character" w:customStyle="1" w:styleId="ca-cdp23209">
    <w:name w:val="ca-cdp23209"/>
    <w:rsid w:val="00F969E3"/>
  </w:style>
  <w:style w:type="character" w:customStyle="1" w:styleId="ca-cdp23210">
    <w:name w:val="ca-cdp23210"/>
    <w:rsid w:val="00F969E3"/>
  </w:style>
  <w:style w:type="character" w:customStyle="1" w:styleId="ca-cdp23211">
    <w:name w:val="ca-cdp23211"/>
    <w:rsid w:val="00F969E3"/>
  </w:style>
  <w:style w:type="character" w:customStyle="1" w:styleId="ca-cdp23212">
    <w:name w:val="ca-cdp23212"/>
    <w:rsid w:val="00F969E3"/>
  </w:style>
  <w:style w:type="character" w:customStyle="1" w:styleId="ca-cdp23213">
    <w:name w:val="ca-cdp23213"/>
    <w:rsid w:val="00F969E3"/>
  </w:style>
  <w:style w:type="character" w:customStyle="1" w:styleId="ca-cdp23214">
    <w:name w:val="ca-cdp23214"/>
    <w:rsid w:val="00F969E3"/>
  </w:style>
  <w:style w:type="character" w:customStyle="1" w:styleId="ca-cdp23215">
    <w:name w:val="ca-cdp23215"/>
    <w:rsid w:val="00F969E3"/>
  </w:style>
  <w:style w:type="character" w:customStyle="1" w:styleId="ca-cdp23216">
    <w:name w:val="ca-cdp23216"/>
    <w:rsid w:val="00F969E3"/>
  </w:style>
  <w:style w:type="character" w:customStyle="1" w:styleId="ca-cdp23217">
    <w:name w:val="ca-cdp23217"/>
    <w:rsid w:val="00F969E3"/>
  </w:style>
  <w:style w:type="character" w:customStyle="1" w:styleId="ca-cdp23218">
    <w:name w:val="ca-cdp23218"/>
    <w:rsid w:val="00F969E3"/>
  </w:style>
  <w:style w:type="character" w:customStyle="1" w:styleId="ca-cdp23219">
    <w:name w:val="ca-cdp23219"/>
    <w:rsid w:val="00F969E3"/>
  </w:style>
  <w:style w:type="character" w:customStyle="1" w:styleId="ca-cdp23220">
    <w:name w:val="ca-cdp23220"/>
    <w:rsid w:val="00F969E3"/>
  </w:style>
  <w:style w:type="character" w:customStyle="1" w:styleId="ca-cdp23221">
    <w:name w:val="ca-cdp23221"/>
    <w:rsid w:val="00F969E3"/>
  </w:style>
  <w:style w:type="character" w:customStyle="1" w:styleId="ca-cdp23222">
    <w:name w:val="ca-cdp23222"/>
    <w:rsid w:val="00F969E3"/>
  </w:style>
  <w:style w:type="character" w:customStyle="1" w:styleId="ca-cdp23223">
    <w:name w:val="ca-cdp23223"/>
    <w:rsid w:val="00F969E3"/>
  </w:style>
  <w:style w:type="character" w:customStyle="1" w:styleId="ca-cdp23224">
    <w:name w:val="ca-cdp23224"/>
    <w:rsid w:val="00F969E3"/>
  </w:style>
  <w:style w:type="character" w:customStyle="1" w:styleId="ca-cdp23225">
    <w:name w:val="ca-cdp23225"/>
    <w:rsid w:val="00F969E3"/>
  </w:style>
  <w:style w:type="character" w:customStyle="1" w:styleId="ca-cdp23226">
    <w:name w:val="ca-cdp23226"/>
    <w:rsid w:val="00F969E3"/>
  </w:style>
  <w:style w:type="character" w:customStyle="1" w:styleId="ca-cdp23227">
    <w:name w:val="ca-cdp23227"/>
    <w:rsid w:val="00F969E3"/>
  </w:style>
  <w:style w:type="character" w:customStyle="1" w:styleId="ca-cdp23228">
    <w:name w:val="ca-cdp23228"/>
    <w:rsid w:val="00F969E3"/>
  </w:style>
  <w:style w:type="character" w:customStyle="1" w:styleId="ca-cdp23229">
    <w:name w:val="ca-cdp23229"/>
    <w:rsid w:val="00F969E3"/>
  </w:style>
  <w:style w:type="character" w:customStyle="1" w:styleId="ca-cdp23230">
    <w:name w:val="ca-cdp23230"/>
    <w:rsid w:val="00F969E3"/>
  </w:style>
  <w:style w:type="character" w:customStyle="1" w:styleId="ca-cdp23231">
    <w:name w:val="ca-cdp23231"/>
    <w:rsid w:val="00F969E3"/>
  </w:style>
  <w:style w:type="character" w:customStyle="1" w:styleId="Ttulo3Car">
    <w:name w:val="Título 3 Car"/>
    <w:basedOn w:val="Fuentedeprrafopredeter"/>
    <w:link w:val="Ttulo3"/>
    <w:semiHidden/>
    <w:rsid w:val="00E06F79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es-ES" w:eastAsia="es-ES"/>
    </w:rPr>
  </w:style>
  <w:style w:type="paragraph" w:customStyle="1" w:styleId="calendarli">
    <w:name w:val="calendar_li"/>
    <w:basedOn w:val="Normal"/>
    <w:rsid w:val="00802045"/>
    <w:pPr>
      <w:spacing w:before="100" w:beforeAutospacing="1" w:after="240"/>
    </w:pPr>
    <w:rPr>
      <w:lang w:val="es-CO" w:eastAsia="es-CO"/>
    </w:rPr>
  </w:style>
  <w:style w:type="character" w:customStyle="1" w:styleId="Ttulo10">
    <w:name w:val="Título1"/>
    <w:basedOn w:val="Fuentedeprrafopredeter"/>
    <w:rsid w:val="00152FD6"/>
  </w:style>
  <w:style w:type="character" w:customStyle="1" w:styleId="event-details-label">
    <w:name w:val="event-details-label"/>
    <w:basedOn w:val="Fuentedeprrafopredeter"/>
    <w:rsid w:val="00152FD6"/>
  </w:style>
  <w:style w:type="character" w:customStyle="1" w:styleId="event-when">
    <w:name w:val="event-when"/>
    <w:basedOn w:val="Fuentedeprrafopredeter"/>
    <w:rsid w:val="00152FD6"/>
  </w:style>
  <w:style w:type="character" w:customStyle="1" w:styleId="event-where">
    <w:name w:val="event-where"/>
    <w:basedOn w:val="Fuentedeprrafopredeter"/>
    <w:rsid w:val="00152FD6"/>
  </w:style>
  <w:style w:type="character" w:customStyle="1" w:styleId="event-description">
    <w:name w:val="event-description"/>
    <w:basedOn w:val="Fuentedeprrafopredeter"/>
    <w:rsid w:val="00152FD6"/>
  </w:style>
  <w:style w:type="character" w:customStyle="1" w:styleId="Ttulo1Car">
    <w:name w:val="Título 1 Car"/>
    <w:basedOn w:val="Fuentedeprrafopredeter"/>
    <w:link w:val="Ttulo1"/>
    <w:rsid w:val="006250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 w:eastAsia="es-ES"/>
    </w:rPr>
  </w:style>
  <w:style w:type="character" w:styleId="Refdecomentario">
    <w:name w:val="annotation reference"/>
    <w:basedOn w:val="Fuentedeprrafopredeter"/>
    <w:uiPriority w:val="99"/>
    <w:rsid w:val="00B5568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B5568D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B5568D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B5568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rsid w:val="00B5568D"/>
    <w:rPr>
      <w:b/>
      <w:bCs/>
      <w:lang w:val="es-ES" w:eastAsia="es-ES"/>
    </w:rPr>
  </w:style>
  <w:style w:type="character" w:customStyle="1" w:styleId="ss-choice-label">
    <w:name w:val="ss-choice-label"/>
    <w:basedOn w:val="Fuentedeprrafopredeter"/>
    <w:rsid w:val="000B3E3B"/>
  </w:style>
  <w:style w:type="character" w:customStyle="1" w:styleId="PrrafodelistaCar">
    <w:name w:val="Párrafo de lista Car"/>
    <w:aliases w:val="titulo 3 Car,Párrafo de lista1 Car,Bullets Car"/>
    <w:link w:val="Prrafodelista"/>
    <w:uiPriority w:val="34"/>
    <w:locked/>
    <w:rsid w:val="00240878"/>
    <w:rPr>
      <w:sz w:val="24"/>
      <w:szCs w:val="24"/>
      <w:lang w:val="es-ES" w:eastAsia="es-ES"/>
    </w:rPr>
  </w:style>
  <w:style w:type="character" w:customStyle="1" w:styleId="st1">
    <w:name w:val="st1"/>
    <w:basedOn w:val="Fuentedeprrafopredeter"/>
    <w:rsid w:val="00F872BA"/>
  </w:style>
  <w:style w:type="character" w:customStyle="1" w:styleId="SinespaciadoCar">
    <w:name w:val="Sin espaciado Car"/>
    <w:link w:val="Sinespaciado"/>
    <w:uiPriority w:val="1"/>
    <w:locked/>
    <w:rsid w:val="003244DF"/>
    <w:rPr>
      <w:rFonts w:eastAsia="Calibri"/>
      <w:sz w:val="24"/>
      <w:szCs w:val="24"/>
    </w:rPr>
  </w:style>
  <w:style w:type="table" w:styleId="Listamedia1-nfasis5">
    <w:name w:val="Medium List 1 Accent 5"/>
    <w:basedOn w:val="Tablanormal"/>
    <w:uiPriority w:val="65"/>
    <w:rsid w:val="00797DD0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clara-nfasis2">
    <w:name w:val="Light List Accent 2"/>
    <w:basedOn w:val="Tablanormal"/>
    <w:uiPriority w:val="61"/>
    <w:rsid w:val="00612C47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character" w:customStyle="1" w:styleId="metadata-entry2">
    <w:name w:val="metadata-entry2"/>
    <w:rsid w:val="000B7C01"/>
  </w:style>
  <w:style w:type="character" w:customStyle="1" w:styleId="taglib-asset-tags-summary">
    <w:name w:val="taglib-asset-tags-summary"/>
    <w:rsid w:val="000B7C01"/>
  </w:style>
  <w:style w:type="character" w:customStyle="1" w:styleId="Ttulo4Car">
    <w:name w:val="Título 4 Car"/>
    <w:basedOn w:val="Fuentedeprrafopredeter"/>
    <w:link w:val="Ttulo4"/>
    <w:rsid w:val="00BE2470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val="es-ES" w:eastAsia="es-ES"/>
    </w:rPr>
  </w:style>
  <w:style w:type="paragraph" w:styleId="Ttulo">
    <w:name w:val="Title"/>
    <w:basedOn w:val="Normal"/>
    <w:next w:val="Normal"/>
    <w:link w:val="TtuloCar"/>
    <w:qFormat/>
    <w:rsid w:val="00BB7F2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rsid w:val="00BB7F2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ES" w:eastAsia="es-ES"/>
    </w:rPr>
  </w:style>
  <w:style w:type="character" w:customStyle="1" w:styleId="metadata-entry">
    <w:name w:val="metadata-entry"/>
    <w:basedOn w:val="Fuentedeprrafopredeter"/>
    <w:rsid w:val="004B4E0E"/>
  </w:style>
  <w:style w:type="paragraph" w:customStyle="1" w:styleId="last">
    <w:name w:val="last"/>
    <w:basedOn w:val="Normal"/>
    <w:rsid w:val="00F20124"/>
    <w:pPr>
      <w:spacing w:before="100" w:beforeAutospacing="1" w:after="100" w:afterAutospacing="1"/>
    </w:pPr>
    <w:rPr>
      <w:lang w:val="es-CO" w:eastAsia="es-CO"/>
    </w:rPr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1B5927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es-CO" w:eastAsia="es-CO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1B5927"/>
    <w:rPr>
      <w:rFonts w:ascii="Arial" w:hAnsi="Arial" w:cs="Arial"/>
      <w:vanish/>
      <w:sz w:val="16"/>
      <w:szCs w:val="16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1B5927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es-CO" w:eastAsia="es-CO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1B5927"/>
    <w:rPr>
      <w:rFonts w:ascii="Arial" w:hAnsi="Arial" w:cs="Arial"/>
      <w:vanish/>
      <w:sz w:val="16"/>
      <w:szCs w:val="16"/>
    </w:rPr>
  </w:style>
  <w:style w:type="character" w:customStyle="1" w:styleId="Ttulo5Car">
    <w:name w:val="Título 5 Car"/>
    <w:basedOn w:val="Fuentedeprrafopredeter"/>
    <w:link w:val="Ttulo5"/>
    <w:semiHidden/>
    <w:rsid w:val="002B4374"/>
    <w:rPr>
      <w:rFonts w:asciiTheme="majorHAnsi" w:eastAsiaTheme="majorEastAsia" w:hAnsiTheme="majorHAnsi" w:cstheme="majorBidi"/>
      <w:color w:val="365F91" w:themeColor="accent1" w:themeShade="BF"/>
      <w:sz w:val="24"/>
      <w:szCs w:val="24"/>
      <w:lang w:val="es-ES" w:eastAsia="es-ES"/>
    </w:rPr>
  </w:style>
  <w:style w:type="character" w:customStyle="1" w:styleId="grame">
    <w:name w:val="grame"/>
    <w:basedOn w:val="Fuentedeprrafopredeter"/>
    <w:rsid w:val="0070282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36F3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6250C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F235F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val="es-CO" w:eastAsia="en-US"/>
    </w:rPr>
  </w:style>
  <w:style w:type="paragraph" w:styleId="Ttulo3">
    <w:name w:val="heading 3"/>
    <w:basedOn w:val="Normal"/>
    <w:next w:val="Normal"/>
    <w:link w:val="Ttulo3Car"/>
    <w:semiHidden/>
    <w:unhideWhenUsed/>
    <w:qFormat/>
    <w:rsid w:val="00E06F7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ar"/>
    <w:unhideWhenUsed/>
    <w:qFormat/>
    <w:rsid w:val="00BE247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tulo5">
    <w:name w:val="heading 5"/>
    <w:basedOn w:val="Normal"/>
    <w:next w:val="Normal"/>
    <w:link w:val="Ttulo5Car"/>
    <w:semiHidden/>
    <w:unhideWhenUsed/>
    <w:qFormat/>
    <w:rsid w:val="002B437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link w:val="Ttulo2"/>
    <w:uiPriority w:val="9"/>
    <w:rsid w:val="001F235F"/>
    <w:rPr>
      <w:rFonts w:ascii="Cambria" w:hAnsi="Cambria"/>
      <w:b/>
      <w:bCs/>
      <w:i/>
      <w:iCs/>
      <w:sz w:val="28"/>
      <w:szCs w:val="28"/>
      <w:lang w:eastAsia="en-US"/>
    </w:rPr>
  </w:style>
  <w:style w:type="paragraph" w:styleId="Textoindependiente">
    <w:name w:val="Body Text"/>
    <w:basedOn w:val="Normal"/>
    <w:link w:val="TextoindependienteCar"/>
    <w:uiPriority w:val="99"/>
    <w:unhideWhenUsed/>
    <w:rsid w:val="001F235F"/>
    <w:pPr>
      <w:spacing w:after="120"/>
    </w:pPr>
    <w:rPr>
      <w:rFonts w:ascii="Calibri" w:eastAsia="Calibri" w:hAnsi="Calibri"/>
      <w:sz w:val="22"/>
      <w:szCs w:val="22"/>
      <w:lang w:val="x-none" w:eastAsia="x-none"/>
    </w:rPr>
  </w:style>
  <w:style w:type="character" w:customStyle="1" w:styleId="TextoindependienteCar">
    <w:name w:val="Texto independiente Car"/>
    <w:link w:val="Textoindependiente"/>
    <w:uiPriority w:val="99"/>
    <w:rsid w:val="001F235F"/>
    <w:rPr>
      <w:rFonts w:ascii="Calibri" w:eastAsia="Calibri" w:hAnsi="Calibri"/>
      <w:sz w:val="22"/>
      <w:szCs w:val="22"/>
      <w:lang w:val="x-none" w:eastAsia="x-none"/>
    </w:rPr>
  </w:style>
  <w:style w:type="paragraph" w:styleId="NormalWeb">
    <w:name w:val="Normal (Web)"/>
    <w:basedOn w:val="Normal"/>
    <w:unhideWhenUsed/>
    <w:rsid w:val="007A260E"/>
    <w:pPr>
      <w:spacing w:before="100" w:beforeAutospacing="1" w:after="100" w:afterAutospacing="1"/>
    </w:pPr>
    <w:rPr>
      <w:lang w:val="es-CO" w:eastAsia="es-CO"/>
    </w:rPr>
  </w:style>
  <w:style w:type="paragraph" w:customStyle="1" w:styleId="Default">
    <w:name w:val="Default"/>
    <w:rsid w:val="002A7B2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Sangradetextonormal">
    <w:name w:val="Body Text Indent"/>
    <w:basedOn w:val="Normal"/>
    <w:link w:val="SangradetextonormalCar"/>
    <w:rsid w:val="00B76C18"/>
    <w:pPr>
      <w:spacing w:after="120"/>
      <w:ind w:left="283"/>
    </w:pPr>
  </w:style>
  <w:style w:type="character" w:customStyle="1" w:styleId="SangradetextonormalCar">
    <w:name w:val="Sangría de texto normal Car"/>
    <w:link w:val="Sangradetextonormal"/>
    <w:rsid w:val="00B76C18"/>
    <w:rPr>
      <w:sz w:val="24"/>
      <w:szCs w:val="24"/>
      <w:lang w:val="es-ES" w:eastAsia="es-ES"/>
    </w:rPr>
  </w:style>
  <w:style w:type="paragraph" w:styleId="Sangra3detindependiente">
    <w:name w:val="Body Text Indent 3"/>
    <w:basedOn w:val="Normal"/>
    <w:link w:val="Sangra3detindependienteCar"/>
    <w:rsid w:val="00426012"/>
    <w:pPr>
      <w:spacing w:after="120"/>
      <w:ind w:left="283"/>
    </w:pPr>
    <w:rPr>
      <w:sz w:val="16"/>
      <w:szCs w:val="16"/>
    </w:rPr>
  </w:style>
  <w:style w:type="character" w:customStyle="1" w:styleId="Sangra3detindependienteCar">
    <w:name w:val="Sangría 3 de t. independiente Car"/>
    <w:link w:val="Sangra3detindependiente"/>
    <w:rsid w:val="00426012"/>
    <w:rPr>
      <w:sz w:val="16"/>
      <w:szCs w:val="16"/>
      <w:lang w:val="es-ES" w:eastAsia="es-ES"/>
    </w:rPr>
  </w:style>
  <w:style w:type="paragraph" w:styleId="Prrafodelista">
    <w:name w:val="List Paragraph"/>
    <w:aliases w:val="titulo 3,Párrafo de lista1,Bullets"/>
    <w:basedOn w:val="Normal"/>
    <w:link w:val="PrrafodelistaCar"/>
    <w:uiPriority w:val="34"/>
    <w:qFormat/>
    <w:rsid w:val="003B1547"/>
    <w:pPr>
      <w:ind w:left="708"/>
    </w:pPr>
  </w:style>
  <w:style w:type="character" w:styleId="Hipervnculo">
    <w:name w:val="Hyperlink"/>
    <w:rsid w:val="005A7AA6"/>
    <w:rPr>
      <w:color w:val="0000FF"/>
      <w:u w:val="single"/>
    </w:rPr>
  </w:style>
  <w:style w:type="paragraph" w:styleId="Textodeglobo">
    <w:name w:val="Balloon Text"/>
    <w:basedOn w:val="Normal"/>
    <w:link w:val="TextodegloboCar"/>
    <w:rsid w:val="00BB197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rsid w:val="00BB1979"/>
    <w:rPr>
      <w:rFonts w:ascii="Tahoma" w:hAnsi="Tahoma" w:cs="Tahoma"/>
      <w:sz w:val="16"/>
      <w:szCs w:val="16"/>
      <w:lang w:val="es-ES" w:eastAsia="es-ES"/>
    </w:rPr>
  </w:style>
  <w:style w:type="paragraph" w:styleId="Encabezado">
    <w:name w:val="header"/>
    <w:basedOn w:val="Normal"/>
    <w:link w:val="EncabezadoCar"/>
    <w:rsid w:val="000C6AFA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link w:val="Encabezado"/>
    <w:rsid w:val="000C6AFA"/>
    <w:rPr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rsid w:val="000C6AF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link w:val="Piedepgina"/>
    <w:uiPriority w:val="99"/>
    <w:rsid w:val="000C6AFA"/>
    <w:rPr>
      <w:sz w:val="24"/>
      <w:szCs w:val="24"/>
      <w:lang w:val="es-ES" w:eastAsia="es-ES"/>
    </w:rPr>
  </w:style>
  <w:style w:type="character" w:customStyle="1" w:styleId="apple-converted-space">
    <w:name w:val="apple-converted-space"/>
    <w:rsid w:val="0027554B"/>
  </w:style>
  <w:style w:type="character" w:styleId="Textoennegrita">
    <w:name w:val="Strong"/>
    <w:uiPriority w:val="22"/>
    <w:qFormat/>
    <w:rsid w:val="00AC6FF6"/>
    <w:rPr>
      <w:b/>
      <w:bCs/>
    </w:rPr>
  </w:style>
  <w:style w:type="table" w:styleId="Tablaconcuadrcula">
    <w:name w:val="Table Grid"/>
    <w:basedOn w:val="Tablanormal"/>
    <w:uiPriority w:val="59"/>
    <w:rsid w:val="0037233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fasis">
    <w:name w:val="Emphasis"/>
    <w:uiPriority w:val="20"/>
    <w:qFormat/>
    <w:rsid w:val="00991243"/>
    <w:rPr>
      <w:i/>
      <w:iCs/>
    </w:rPr>
  </w:style>
  <w:style w:type="character" w:styleId="Hipervnculovisitado">
    <w:name w:val="FollowedHyperlink"/>
    <w:rsid w:val="00783397"/>
    <w:rPr>
      <w:color w:val="800080"/>
      <w:u w:val="single"/>
    </w:rPr>
  </w:style>
  <w:style w:type="character" w:customStyle="1" w:styleId="titulosinteriores1">
    <w:name w:val="titulos_interiores1"/>
    <w:rsid w:val="00722427"/>
    <w:rPr>
      <w:rFonts w:ascii="Trebuchet MS" w:hAnsi="Trebuchet MS" w:hint="default"/>
      <w:b w:val="0"/>
      <w:bCs w:val="0"/>
      <w:i w:val="0"/>
      <w:iCs w:val="0"/>
      <w:color w:val="003366"/>
      <w:sz w:val="30"/>
      <w:szCs w:val="30"/>
    </w:rPr>
  </w:style>
  <w:style w:type="paragraph" w:styleId="Sinespaciado">
    <w:name w:val="No Spacing"/>
    <w:basedOn w:val="Normal"/>
    <w:link w:val="SinespaciadoCar"/>
    <w:uiPriority w:val="1"/>
    <w:qFormat/>
    <w:rsid w:val="008405A7"/>
    <w:rPr>
      <w:rFonts w:eastAsia="Calibri"/>
      <w:lang w:val="es-CO" w:eastAsia="es-CO"/>
    </w:rPr>
  </w:style>
  <w:style w:type="character" w:customStyle="1" w:styleId="te-t1">
    <w:name w:val="te-t1"/>
    <w:rsid w:val="000F5C1B"/>
    <w:rPr>
      <w:rFonts w:ascii="Arial" w:hAnsi="Arial" w:cs="Arial" w:hint="default"/>
      <w:b/>
      <w:bCs/>
      <w:sz w:val="22"/>
      <w:szCs w:val="22"/>
    </w:rPr>
  </w:style>
  <w:style w:type="character" w:customStyle="1" w:styleId="te-s">
    <w:name w:val="te-s"/>
    <w:rsid w:val="000F5C1B"/>
  </w:style>
  <w:style w:type="character" w:customStyle="1" w:styleId="ca-cdp23240">
    <w:name w:val="ca-cdp23240"/>
    <w:rsid w:val="000F5C1B"/>
  </w:style>
  <w:style w:type="character" w:customStyle="1" w:styleId="ca-cdp23241">
    <w:name w:val="ca-cdp23241"/>
    <w:rsid w:val="000F5C1B"/>
  </w:style>
  <w:style w:type="character" w:customStyle="1" w:styleId="ca-cdp23242">
    <w:name w:val="ca-cdp23242"/>
    <w:rsid w:val="000F5C1B"/>
  </w:style>
  <w:style w:type="character" w:customStyle="1" w:styleId="ca-cdp23243">
    <w:name w:val="ca-cdp23243"/>
    <w:rsid w:val="000F5C1B"/>
  </w:style>
  <w:style w:type="character" w:customStyle="1" w:styleId="ca-cdp23244">
    <w:name w:val="ca-cdp23244"/>
    <w:rsid w:val="000F5C1B"/>
  </w:style>
  <w:style w:type="character" w:customStyle="1" w:styleId="ca-cdp23245">
    <w:name w:val="ca-cdp23245"/>
    <w:rsid w:val="000F5C1B"/>
  </w:style>
  <w:style w:type="character" w:customStyle="1" w:styleId="ca-cdp23246">
    <w:name w:val="ca-cdp23246"/>
    <w:rsid w:val="000F5C1B"/>
  </w:style>
  <w:style w:type="character" w:customStyle="1" w:styleId="ca-cdp23247">
    <w:name w:val="ca-cdp23247"/>
    <w:rsid w:val="000F5C1B"/>
  </w:style>
  <w:style w:type="character" w:customStyle="1" w:styleId="ca-cdp23248">
    <w:name w:val="ca-cdp23248"/>
    <w:rsid w:val="000F5C1B"/>
  </w:style>
  <w:style w:type="character" w:customStyle="1" w:styleId="ca-cdp23249">
    <w:name w:val="ca-cdp23249"/>
    <w:rsid w:val="000F5C1B"/>
  </w:style>
  <w:style w:type="character" w:customStyle="1" w:styleId="ca-cdp23250">
    <w:name w:val="ca-cdp23250"/>
    <w:rsid w:val="000F5C1B"/>
  </w:style>
  <w:style w:type="character" w:customStyle="1" w:styleId="ca-cdp23251">
    <w:name w:val="ca-cdp23251"/>
    <w:rsid w:val="000F5C1B"/>
  </w:style>
  <w:style w:type="character" w:customStyle="1" w:styleId="ca-cdp23252">
    <w:name w:val="ca-cdp23252"/>
    <w:rsid w:val="000F5C1B"/>
  </w:style>
  <w:style w:type="character" w:customStyle="1" w:styleId="ca-cdp23253">
    <w:name w:val="ca-cdp23253"/>
    <w:rsid w:val="000F5C1B"/>
  </w:style>
  <w:style w:type="character" w:customStyle="1" w:styleId="ca-cdp23254">
    <w:name w:val="ca-cdp23254"/>
    <w:rsid w:val="000F5C1B"/>
  </w:style>
  <w:style w:type="character" w:customStyle="1" w:styleId="ca-cdp23255">
    <w:name w:val="ca-cdp23255"/>
    <w:rsid w:val="000F5C1B"/>
  </w:style>
  <w:style w:type="character" w:customStyle="1" w:styleId="ca-cdp23256">
    <w:name w:val="ca-cdp23256"/>
    <w:rsid w:val="000F5C1B"/>
  </w:style>
  <w:style w:type="character" w:customStyle="1" w:styleId="ca-cdp23257">
    <w:name w:val="ca-cdp23257"/>
    <w:rsid w:val="000F5C1B"/>
  </w:style>
  <w:style w:type="character" w:customStyle="1" w:styleId="ca-cdp23258">
    <w:name w:val="ca-cdp23258"/>
    <w:rsid w:val="000F5C1B"/>
  </w:style>
  <w:style w:type="character" w:customStyle="1" w:styleId="ca-cdp23259">
    <w:name w:val="ca-cdp23259"/>
    <w:rsid w:val="000F5C1B"/>
  </w:style>
  <w:style w:type="character" w:customStyle="1" w:styleId="ca-cdp23260">
    <w:name w:val="ca-cdp23260"/>
    <w:rsid w:val="000F5C1B"/>
  </w:style>
  <w:style w:type="character" w:customStyle="1" w:styleId="ca-cdp23261">
    <w:name w:val="ca-cdp23261"/>
    <w:rsid w:val="000F5C1B"/>
  </w:style>
  <w:style w:type="character" w:customStyle="1" w:styleId="ca-cdp23262">
    <w:name w:val="ca-cdp23262"/>
    <w:rsid w:val="000F5C1B"/>
  </w:style>
  <w:style w:type="character" w:customStyle="1" w:styleId="ca-cdp23265">
    <w:name w:val="ca-cdp23265"/>
    <w:rsid w:val="000F5C1B"/>
  </w:style>
  <w:style w:type="character" w:customStyle="1" w:styleId="ca-cdp23266">
    <w:name w:val="ca-cdp23266"/>
    <w:rsid w:val="000F5C1B"/>
  </w:style>
  <w:style w:type="character" w:customStyle="1" w:styleId="ca-cdp23267">
    <w:name w:val="ca-cdp23267"/>
    <w:rsid w:val="000F5C1B"/>
  </w:style>
  <w:style w:type="character" w:customStyle="1" w:styleId="ca-cdp23268">
    <w:name w:val="ca-cdp23268"/>
    <w:rsid w:val="000F5C1B"/>
  </w:style>
  <w:style w:type="character" w:customStyle="1" w:styleId="ca-cdp23269">
    <w:name w:val="ca-cdp23269"/>
    <w:rsid w:val="000F5C1B"/>
  </w:style>
  <w:style w:type="character" w:customStyle="1" w:styleId="ca-cdp23204">
    <w:name w:val="ca-cdp23204"/>
    <w:rsid w:val="00F969E3"/>
  </w:style>
  <w:style w:type="character" w:customStyle="1" w:styleId="ca-cdp23205">
    <w:name w:val="ca-cdp23205"/>
    <w:rsid w:val="00F969E3"/>
  </w:style>
  <w:style w:type="character" w:customStyle="1" w:styleId="ca-cdp23206">
    <w:name w:val="ca-cdp23206"/>
    <w:rsid w:val="00F969E3"/>
  </w:style>
  <w:style w:type="character" w:customStyle="1" w:styleId="ca-cdp23207">
    <w:name w:val="ca-cdp23207"/>
    <w:rsid w:val="00F969E3"/>
  </w:style>
  <w:style w:type="character" w:customStyle="1" w:styleId="ca-cdp23208">
    <w:name w:val="ca-cdp23208"/>
    <w:rsid w:val="00F969E3"/>
  </w:style>
  <w:style w:type="character" w:customStyle="1" w:styleId="ca-cdp23209">
    <w:name w:val="ca-cdp23209"/>
    <w:rsid w:val="00F969E3"/>
  </w:style>
  <w:style w:type="character" w:customStyle="1" w:styleId="ca-cdp23210">
    <w:name w:val="ca-cdp23210"/>
    <w:rsid w:val="00F969E3"/>
  </w:style>
  <w:style w:type="character" w:customStyle="1" w:styleId="ca-cdp23211">
    <w:name w:val="ca-cdp23211"/>
    <w:rsid w:val="00F969E3"/>
  </w:style>
  <w:style w:type="character" w:customStyle="1" w:styleId="ca-cdp23212">
    <w:name w:val="ca-cdp23212"/>
    <w:rsid w:val="00F969E3"/>
  </w:style>
  <w:style w:type="character" w:customStyle="1" w:styleId="ca-cdp23213">
    <w:name w:val="ca-cdp23213"/>
    <w:rsid w:val="00F969E3"/>
  </w:style>
  <w:style w:type="character" w:customStyle="1" w:styleId="ca-cdp23214">
    <w:name w:val="ca-cdp23214"/>
    <w:rsid w:val="00F969E3"/>
  </w:style>
  <w:style w:type="character" w:customStyle="1" w:styleId="ca-cdp23215">
    <w:name w:val="ca-cdp23215"/>
    <w:rsid w:val="00F969E3"/>
  </w:style>
  <w:style w:type="character" w:customStyle="1" w:styleId="ca-cdp23216">
    <w:name w:val="ca-cdp23216"/>
    <w:rsid w:val="00F969E3"/>
  </w:style>
  <w:style w:type="character" w:customStyle="1" w:styleId="ca-cdp23217">
    <w:name w:val="ca-cdp23217"/>
    <w:rsid w:val="00F969E3"/>
  </w:style>
  <w:style w:type="character" w:customStyle="1" w:styleId="ca-cdp23218">
    <w:name w:val="ca-cdp23218"/>
    <w:rsid w:val="00F969E3"/>
  </w:style>
  <w:style w:type="character" w:customStyle="1" w:styleId="ca-cdp23219">
    <w:name w:val="ca-cdp23219"/>
    <w:rsid w:val="00F969E3"/>
  </w:style>
  <w:style w:type="character" w:customStyle="1" w:styleId="ca-cdp23220">
    <w:name w:val="ca-cdp23220"/>
    <w:rsid w:val="00F969E3"/>
  </w:style>
  <w:style w:type="character" w:customStyle="1" w:styleId="ca-cdp23221">
    <w:name w:val="ca-cdp23221"/>
    <w:rsid w:val="00F969E3"/>
  </w:style>
  <w:style w:type="character" w:customStyle="1" w:styleId="ca-cdp23222">
    <w:name w:val="ca-cdp23222"/>
    <w:rsid w:val="00F969E3"/>
  </w:style>
  <w:style w:type="character" w:customStyle="1" w:styleId="ca-cdp23223">
    <w:name w:val="ca-cdp23223"/>
    <w:rsid w:val="00F969E3"/>
  </w:style>
  <w:style w:type="character" w:customStyle="1" w:styleId="ca-cdp23224">
    <w:name w:val="ca-cdp23224"/>
    <w:rsid w:val="00F969E3"/>
  </w:style>
  <w:style w:type="character" w:customStyle="1" w:styleId="ca-cdp23225">
    <w:name w:val="ca-cdp23225"/>
    <w:rsid w:val="00F969E3"/>
  </w:style>
  <w:style w:type="character" w:customStyle="1" w:styleId="ca-cdp23226">
    <w:name w:val="ca-cdp23226"/>
    <w:rsid w:val="00F969E3"/>
  </w:style>
  <w:style w:type="character" w:customStyle="1" w:styleId="ca-cdp23227">
    <w:name w:val="ca-cdp23227"/>
    <w:rsid w:val="00F969E3"/>
  </w:style>
  <w:style w:type="character" w:customStyle="1" w:styleId="ca-cdp23228">
    <w:name w:val="ca-cdp23228"/>
    <w:rsid w:val="00F969E3"/>
  </w:style>
  <w:style w:type="character" w:customStyle="1" w:styleId="ca-cdp23229">
    <w:name w:val="ca-cdp23229"/>
    <w:rsid w:val="00F969E3"/>
  </w:style>
  <w:style w:type="character" w:customStyle="1" w:styleId="ca-cdp23230">
    <w:name w:val="ca-cdp23230"/>
    <w:rsid w:val="00F969E3"/>
  </w:style>
  <w:style w:type="character" w:customStyle="1" w:styleId="ca-cdp23231">
    <w:name w:val="ca-cdp23231"/>
    <w:rsid w:val="00F969E3"/>
  </w:style>
  <w:style w:type="character" w:customStyle="1" w:styleId="Ttulo3Car">
    <w:name w:val="Título 3 Car"/>
    <w:basedOn w:val="Fuentedeprrafopredeter"/>
    <w:link w:val="Ttulo3"/>
    <w:semiHidden/>
    <w:rsid w:val="00E06F79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es-ES" w:eastAsia="es-ES"/>
    </w:rPr>
  </w:style>
  <w:style w:type="paragraph" w:customStyle="1" w:styleId="calendarli">
    <w:name w:val="calendar_li"/>
    <w:basedOn w:val="Normal"/>
    <w:rsid w:val="00802045"/>
    <w:pPr>
      <w:spacing w:before="100" w:beforeAutospacing="1" w:after="240"/>
    </w:pPr>
    <w:rPr>
      <w:lang w:val="es-CO" w:eastAsia="es-CO"/>
    </w:rPr>
  </w:style>
  <w:style w:type="character" w:customStyle="1" w:styleId="Ttulo10">
    <w:name w:val="Título1"/>
    <w:basedOn w:val="Fuentedeprrafopredeter"/>
    <w:rsid w:val="00152FD6"/>
  </w:style>
  <w:style w:type="character" w:customStyle="1" w:styleId="event-details-label">
    <w:name w:val="event-details-label"/>
    <w:basedOn w:val="Fuentedeprrafopredeter"/>
    <w:rsid w:val="00152FD6"/>
  </w:style>
  <w:style w:type="character" w:customStyle="1" w:styleId="event-when">
    <w:name w:val="event-when"/>
    <w:basedOn w:val="Fuentedeprrafopredeter"/>
    <w:rsid w:val="00152FD6"/>
  </w:style>
  <w:style w:type="character" w:customStyle="1" w:styleId="event-where">
    <w:name w:val="event-where"/>
    <w:basedOn w:val="Fuentedeprrafopredeter"/>
    <w:rsid w:val="00152FD6"/>
  </w:style>
  <w:style w:type="character" w:customStyle="1" w:styleId="event-description">
    <w:name w:val="event-description"/>
    <w:basedOn w:val="Fuentedeprrafopredeter"/>
    <w:rsid w:val="00152FD6"/>
  </w:style>
  <w:style w:type="character" w:customStyle="1" w:styleId="Ttulo1Car">
    <w:name w:val="Título 1 Car"/>
    <w:basedOn w:val="Fuentedeprrafopredeter"/>
    <w:link w:val="Ttulo1"/>
    <w:rsid w:val="006250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 w:eastAsia="es-ES"/>
    </w:rPr>
  </w:style>
  <w:style w:type="character" w:styleId="Refdecomentario">
    <w:name w:val="annotation reference"/>
    <w:basedOn w:val="Fuentedeprrafopredeter"/>
    <w:uiPriority w:val="99"/>
    <w:rsid w:val="00B5568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B5568D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B5568D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B5568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rsid w:val="00B5568D"/>
    <w:rPr>
      <w:b/>
      <w:bCs/>
      <w:lang w:val="es-ES" w:eastAsia="es-ES"/>
    </w:rPr>
  </w:style>
  <w:style w:type="character" w:customStyle="1" w:styleId="ss-choice-label">
    <w:name w:val="ss-choice-label"/>
    <w:basedOn w:val="Fuentedeprrafopredeter"/>
    <w:rsid w:val="000B3E3B"/>
  </w:style>
  <w:style w:type="character" w:customStyle="1" w:styleId="PrrafodelistaCar">
    <w:name w:val="Párrafo de lista Car"/>
    <w:aliases w:val="titulo 3 Car,Párrafo de lista1 Car,Bullets Car"/>
    <w:link w:val="Prrafodelista"/>
    <w:uiPriority w:val="34"/>
    <w:locked/>
    <w:rsid w:val="00240878"/>
    <w:rPr>
      <w:sz w:val="24"/>
      <w:szCs w:val="24"/>
      <w:lang w:val="es-ES" w:eastAsia="es-ES"/>
    </w:rPr>
  </w:style>
  <w:style w:type="character" w:customStyle="1" w:styleId="st1">
    <w:name w:val="st1"/>
    <w:basedOn w:val="Fuentedeprrafopredeter"/>
    <w:rsid w:val="00F872BA"/>
  </w:style>
  <w:style w:type="character" w:customStyle="1" w:styleId="SinespaciadoCar">
    <w:name w:val="Sin espaciado Car"/>
    <w:link w:val="Sinespaciado"/>
    <w:uiPriority w:val="1"/>
    <w:locked/>
    <w:rsid w:val="003244DF"/>
    <w:rPr>
      <w:rFonts w:eastAsia="Calibri"/>
      <w:sz w:val="24"/>
      <w:szCs w:val="24"/>
    </w:rPr>
  </w:style>
  <w:style w:type="table" w:styleId="Listamedia1-nfasis5">
    <w:name w:val="Medium List 1 Accent 5"/>
    <w:basedOn w:val="Tablanormal"/>
    <w:uiPriority w:val="65"/>
    <w:rsid w:val="00797DD0"/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clara-nfasis2">
    <w:name w:val="Light List Accent 2"/>
    <w:basedOn w:val="Tablanormal"/>
    <w:uiPriority w:val="61"/>
    <w:rsid w:val="00612C47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character" w:customStyle="1" w:styleId="metadata-entry2">
    <w:name w:val="metadata-entry2"/>
    <w:rsid w:val="000B7C01"/>
  </w:style>
  <w:style w:type="character" w:customStyle="1" w:styleId="taglib-asset-tags-summary">
    <w:name w:val="taglib-asset-tags-summary"/>
    <w:rsid w:val="000B7C01"/>
  </w:style>
  <w:style w:type="character" w:customStyle="1" w:styleId="Ttulo4Car">
    <w:name w:val="Título 4 Car"/>
    <w:basedOn w:val="Fuentedeprrafopredeter"/>
    <w:link w:val="Ttulo4"/>
    <w:rsid w:val="00BE2470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val="es-ES" w:eastAsia="es-ES"/>
    </w:rPr>
  </w:style>
  <w:style w:type="paragraph" w:styleId="Ttulo">
    <w:name w:val="Title"/>
    <w:basedOn w:val="Normal"/>
    <w:next w:val="Normal"/>
    <w:link w:val="TtuloCar"/>
    <w:qFormat/>
    <w:rsid w:val="00BB7F2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rsid w:val="00BB7F2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ES" w:eastAsia="es-ES"/>
    </w:rPr>
  </w:style>
  <w:style w:type="character" w:customStyle="1" w:styleId="metadata-entry">
    <w:name w:val="metadata-entry"/>
    <w:basedOn w:val="Fuentedeprrafopredeter"/>
    <w:rsid w:val="004B4E0E"/>
  </w:style>
  <w:style w:type="paragraph" w:customStyle="1" w:styleId="last">
    <w:name w:val="last"/>
    <w:basedOn w:val="Normal"/>
    <w:rsid w:val="00F20124"/>
    <w:pPr>
      <w:spacing w:before="100" w:beforeAutospacing="1" w:after="100" w:afterAutospacing="1"/>
    </w:pPr>
    <w:rPr>
      <w:lang w:val="es-CO" w:eastAsia="es-CO"/>
    </w:rPr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1B5927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es-CO" w:eastAsia="es-CO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1B5927"/>
    <w:rPr>
      <w:rFonts w:ascii="Arial" w:hAnsi="Arial" w:cs="Arial"/>
      <w:vanish/>
      <w:sz w:val="16"/>
      <w:szCs w:val="16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1B5927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es-CO" w:eastAsia="es-CO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1B5927"/>
    <w:rPr>
      <w:rFonts w:ascii="Arial" w:hAnsi="Arial" w:cs="Arial"/>
      <w:vanish/>
      <w:sz w:val="16"/>
      <w:szCs w:val="16"/>
    </w:rPr>
  </w:style>
  <w:style w:type="character" w:customStyle="1" w:styleId="Ttulo5Car">
    <w:name w:val="Título 5 Car"/>
    <w:basedOn w:val="Fuentedeprrafopredeter"/>
    <w:link w:val="Ttulo5"/>
    <w:semiHidden/>
    <w:rsid w:val="002B4374"/>
    <w:rPr>
      <w:rFonts w:asciiTheme="majorHAnsi" w:eastAsiaTheme="majorEastAsia" w:hAnsiTheme="majorHAnsi" w:cstheme="majorBidi"/>
      <w:color w:val="365F91" w:themeColor="accent1" w:themeShade="BF"/>
      <w:sz w:val="24"/>
      <w:szCs w:val="24"/>
      <w:lang w:val="es-ES" w:eastAsia="es-ES"/>
    </w:rPr>
  </w:style>
  <w:style w:type="character" w:customStyle="1" w:styleId="grame">
    <w:name w:val="grame"/>
    <w:basedOn w:val="Fuentedeprrafopredeter"/>
    <w:rsid w:val="007028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4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6597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872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1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4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35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5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0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3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4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735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4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09615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887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79482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03792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4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54493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single" w:sz="6" w:space="0" w:color="C8C9CA"/>
            <w:right w:val="none" w:sz="0" w:space="0" w:color="auto"/>
          </w:divBdr>
        </w:div>
        <w:div w:id="458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45030">
              <w:marLeft w:val="291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306040">
              <w:marLeft w:val="2910"/>
              <w:marRight w:val="15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72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969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8865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68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3539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430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17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849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755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18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12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507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14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48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3533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9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2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69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729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28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340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278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004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30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86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71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99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28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646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245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965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3139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32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35605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67513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7097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3411220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072967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93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180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76958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46930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2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36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329454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250121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261237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637075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2087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156321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850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7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4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7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4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36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2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341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219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042899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279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7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88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150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579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3735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06618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15145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99658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739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401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164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18" w:space="8" w:color="B06E0E"/>
                                                                    <w:left w:val="single" w:sz="2" w:space="8" w:color="B06E0E"/>
                                                                    <w:bottom w:val="single" w:sz="2" w:space="8" w:color="B06E0E"/>
                                                                    <w:right w:val="single" w:sz="2" w:space="8" w:color="B06E0E"/>
                                                                  </w:divBdr>
                                                                  <w:divsChild>
                                                                    <w:div w:id="6242353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98394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63012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1464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99538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4531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853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94976">
          <w:blockQuote w:val="1"/>
          <w:marLeft w:val="0"/>
          <w:marRight w:val="225"/>
          <w:marTop w:val="300"/>
          <w:marBottom w:val="15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30640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0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4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3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9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56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67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4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65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0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0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24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1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3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0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48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76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20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76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1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5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65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05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52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7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1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56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6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5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2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82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9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2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66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2983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9498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77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807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95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6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4373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single" w:sz="6" w:space="0" w:color="DDDDDD"/>
            <w:right w:val="none" w:sz="0" w:space="0" w:color="auto"/>
          </w:divBdr>
          <w:divsChild>
            <w:div w:id="258492229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09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81573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32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87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8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052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06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1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55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43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0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43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6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6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50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62496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7892">
          <w:marLeft w:val="126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25126">
          <w:marLeft w:val="126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2965">
          <w:marLeft w:val="126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124384">
          <w:marLeft w:val="126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2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8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5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0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3176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7434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70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4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1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8383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64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0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55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1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7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86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77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62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0625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66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181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7092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38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889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100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8607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8584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7119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20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1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9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4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7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96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234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85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06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51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27394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4145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2603955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666666"/>
                                            <w:left w:val="single" w:sz="36" w:space="11" w:color="666666"/>
                                            <w:bottom w:val="none" w:sz="0" w:space="0" w:color="666666"/>
                                            <w:right w:val="none" w:sz="0" w:space="0" w:color="666666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314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9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95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288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1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2598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47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5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3629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82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88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7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4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19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7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6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8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6805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4546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34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2411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937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5558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3615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51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8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92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988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5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9055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5379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8694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743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5185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8551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9441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835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6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445706">
          <w:marLeft w:val="0"/>
          <w:marRight w:val="0"/>
          <w:marTop w:val="0"/>
          <w:marBottom w:val="0"/>
          <w:divBdr>
            <w:top w:val="single" w:sz="6" w:space="0" w:color="EAEAEA"/>
            <w:left w:val="single" w:sz="6" w:space="0" w:color="EAEAEA"/>
            <w:bottom w:val="single" w:sz="6" w:space="0" w:color="EAEAEA"/>
            <w:right w:val="single" w:sz="6" w:space="0" w:color="EAEAEA"/>
          </w:divBdr>
          <w:divsChild>
            <w:div w:id="6456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08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696839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778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4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62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31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94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8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30164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56616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4686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7227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85254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80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5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5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64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949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964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810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186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BCCFF"/>
                                <w:left w:val="none" w:sz="0" w:space="0" w:color="auto"/>
                                <w:bottom w:val="single" w:sz="6" w:space="0" w:color="BBCCFF"/>
                                <w:right w:val="none" w:sz="0" w:space="0" w:color="auto"/>
                              </w:divBdr>
                              <w:divsChild>
                                <w:div w:id="42825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739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047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32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571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148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55362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5053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1398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260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0170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9369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69879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77105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6986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34308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09772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231904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9536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53750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0316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41506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29939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200915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584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8573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61778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6310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376352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2258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25923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0925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42574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1890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9269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9615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14122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6788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94709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273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4632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6461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6717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5146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6885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6865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56612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905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2967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915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2382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4633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5772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43461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2752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4710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5433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127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257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600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5639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37762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4554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618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83311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5539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27683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3332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4157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2897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30693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2521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0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90725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116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9131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8673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97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8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861854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535456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4923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001043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50929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53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2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56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3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29056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85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2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600926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656046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84676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037913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41921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87727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578393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051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24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1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05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93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02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627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568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4681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492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35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4558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54168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9797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3395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8662119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09869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52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9703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00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6850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987858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8513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25411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4890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2344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840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6546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44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13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925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015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9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8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22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4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3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17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2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2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5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34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8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2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36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0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93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8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9283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62889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9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8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1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5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68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29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6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5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8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04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06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07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4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00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95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2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2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4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0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1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5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04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9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805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438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284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BBCCFF"/>
                                <w:left w:val="none" w:sz="0" w:space="0" w:color="auto"/>
                                <w:bottom w:val="single" w:sz="6" w:space="0" w:color="BBCCFF"/>
                                <w:right w:val="none" w:sz="0" w:space="0" w:color="auto"/>
                              </w:divBdr>
                              <w:divsChild>
                                <w:div w:id="8461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10020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1772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99965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336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5379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7135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48781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6127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7192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2070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06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309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380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3663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4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01252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9931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0222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06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0510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52876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5258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11318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8041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00893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9193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04517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5416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03851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4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05676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9338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7912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578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8695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3083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02682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3588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02688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6969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598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2209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9363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77907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950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11542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2908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7457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0523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24302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1667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42892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5511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36163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0245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23994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9728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3022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0847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01136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720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59729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3626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23906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2115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11591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79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7670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0577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9394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61035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6070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5762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8575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146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19902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3102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3981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7215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544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02478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6845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5966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9429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738998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8581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93283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2097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192251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3563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326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8723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52076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45173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9292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5928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4296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1705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0315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485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42797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1205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34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0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6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889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227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0441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55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05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85748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73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7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4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7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5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03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2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2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675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26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4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109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667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4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46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0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01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06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5505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single" w:sz="6" w:space="0" w:color="DDDDDD"/>
            <w:right w:val="none" w:sz="0" w:space="0" w:color="auto"/>
          </w:divBdr>
          <w:divsChild>
            <w:div w:id="65557101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24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407560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54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7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3103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7662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28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058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75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5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84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52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420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947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4797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528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7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1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171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7967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364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9626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87755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61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2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0071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88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17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7029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718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272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47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8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73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4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2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3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12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9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2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65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8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2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26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35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75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4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4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74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1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8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44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3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5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1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43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8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34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7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5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97761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416398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69061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521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1755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20758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27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235427">
          <w:marLeft w:val="31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88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14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690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8898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3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53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912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989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318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709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7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63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1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4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206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587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473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150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0237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27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7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2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1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2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5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9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0081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24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9091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8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996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4925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7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5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0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7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5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101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201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41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1556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000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52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6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42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8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8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58080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5854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9659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1677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67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7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9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8783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0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2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34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8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26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8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4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5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7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2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5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82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938056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95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652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314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0711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363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9712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6694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63966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30346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3246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6583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96722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0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7956393">
                                                                      <w:marLeft w:val="0"/>
                                                                      <w:marRight w:val="195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986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5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0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19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86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2546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24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26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78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2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0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699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25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0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5120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0028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9162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70242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2508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3585958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2351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15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8867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24873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73653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2972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273296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7835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24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8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209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574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1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7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1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28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95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9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4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6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02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37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136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6010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79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2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3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1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27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17474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79858">
          <w:marLeft w:val="150"/>
          <w:marRight w:val="15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69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2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75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3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48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6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92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02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032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56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87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4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3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26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47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77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1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4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324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71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6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80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15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2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801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1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74913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single" w:sz="6" w:space="0" w:color="C8C9CA"/>
            <w:right w:val="none" w:sz="0" w:space="0" w:color="auto"/>
          </w:divBdr>
        </w:div>
        <w:div w:id="55374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532866">
              <w:marLeft w:val="291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317484">
              <w:marLeft w:val="2910"/>
              <w:marRight w:val="15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38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hyperlink" Target="http://www.funcionpublica.gov.co/indicadores;jsessionid=1721DC81107D84DEEC38AA7EE72CD236" TargetMode="External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hyperlink" Target="http://www.funcionpublica.gov.co/documents/418537/506911/2017-07-31_Abc_situaciones_adtivas.pdf/5c2b27b2-2da9-41be-9922-aa5a56671d98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41" Type="http://schemas.openxmlformats.org/officeDocument/2006/relationships/hyperlink" Target="http://www.funcionpublica.gov.co/informacion-genera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cid:E8C282DE-DAFD-43B1-9AC7-9ADFD0E15F19@dafp.local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hyperlink" Target="http://www.funcionpublica.gov.co/gestion-humana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AD19021F-72D1-4ADA-AA04-4E7658EE0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4690</Words>
  <Characters>25801</Characters>
  <Application>Microsoft Office Word</Application>
  <DocSecurity>0</DocSecurity>
  <Lines>215</Lines>
  <Paragraphs>60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Subsistema 1 control Estrategico</vt:lpstr>
    </vt:vector>
  </TitlesOfParts>
  <Company>Departamento Administrativo de la Función Pública</Company>
  <LinksUpToDate>false</LinksUpToDate>
  <CharactersWithSpaces>30431</CharactersWithSpaces>
  <SharedDoc>false</SharedDoc>
  <HLinks>
    <vt:vector size="12" baseType="variant">
      <vt:variant>
        <vt:i4>720899</vt:i4>
      </vt:variant>
      <vt:variant>
        <vt:i4>0</vt:i4>
      </vt:variant>
      <vt:variant>
        <vt:i4>0</vt:i4>
      </vt:variant>
      <vt:variant>
        <vt:i4>5</vt:i4>
      </vt:variant>
      <vt:variant>
        <vt:lpwstr>http://portal.dafp.gov.co/portal/page/portal/home/NuestraEntidad/InformacionGeneral/SistemaCalidadDAFP/ManualCalidad</vt:lpwstr>
      </vt:variant>
      <vt:variant>
        <vt:lpwstr/>
      </vt:variant>
      <vt:variant>
        <vt:i4>2752530</vt:i4>
      </vt:variant>
      <vt:variant>
        <vt:i4>21425</vt:i4>
      </vt:variant>
      <vt:variant>
        <vt:i4>1028</vt:i4>
      </vt:variant>
      <vt:variant>
        <vt:i4>1</vt:i4>
      </vt:variant>
      <vt:variant>
        <vt:lpwstr>cid:image024.jpg@01D0ACEA.C553C2B0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Subsistema 1 control Estrategico</dc:title>
  <dc:creator>arodriguezr</dc:creator>
  <cp:lastModifiedBy>Carmenza Alarcon Mendoza</cp:lastModifiedBy>
  <cp:revision>2</cp:revision>
  <cp:lastPrinted>2017-11-03T21:23:00Z</cp:lastPrinted>
  <dcterms:created xsi:type="dcterms:W3CDTF">2017-11-10T23:18:00Z</dcterms:created>
  <dcterms:modified xsi:type="dcterms:W3CDTF">2017-11-10T23:18:00Z</dcterms:modified>
</cp:coreProperties>
</file>